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5149" w14:textId="625A1FD0" w:rsidR="002E5950" w:rsidRPr="0081242F" w:rsidRDefault="00E1076C" w:rsidP="002E5950">
      <w:pPr>
        <w:pStyle w:val="B-TitlePage-TextTitle"/>
      </w:pPr>
      <w:r w:rsidRPr="0081242F">
        <w:t>Kitáb-i-Íqán</w:t>
      </w:r>
    </w:p>
    <w:p w14:paraId="300D36D6" w14:textId="77777777" w:rsidR="002E5950" w:rsidRPr="0081242F" w:rsidRDefault="002E5950" w:rsidP="002E5950">
      <w:pPr>
        <w:pStyle w:val="B-TitlePage-TextSubtitle"/>
      </w:pPr>
      <w:r w:rsidRPr="0081242F">
        <w:t>Bók fullvissunnar</w:t>
      </w:r>
    </w:p>
    <w:p w14:paraId="05FD8E01" w14:textId="368354EA" w:rsidR="002E5950" w:rsidRPr="0081242F" w:rsidRDefault="00E1076C" w:rsidP="002E5950">
      <w:pPr>
        <w:pStyle w:val="B-TitlePage-TextAuthor"/>
      </w:pPr>
      <w:r w:rsidRPr="0081242F">
        <w:t>O</w:t>
      </w:r>
      <w:r w:rsidR="002E5950" w:rsidRPr="0081242F">
        <w:t>pinberuð af Bahá’u’lláh</w:t>
      </w:r>
    </w:p>
    <w:p w14:paraId="6B3D832B" w14:textId="757D13E6" w:rsidR="002E5950" w:rsidRPr="0081242F" w:rsidRDefault="002E5950" w:rsidP="00EF7D70">
      <w:pPr>
        <w:pStyle w:val="B-BlockSpacerPageBreakSpacer"/>
        <w:rPr>
          <w:lang w:val="is-IS"/>
        </w:rPr>
      </w:pPr>
      <w:r w:rsidRPr="0081242F">
        <w:rPr>
          <w:lang w:val="is-IS"/>
        </w:rPr>
        <w:t>•    •    •</w:t>
      </w:r>
    </w:p>
    <w:p w14:paraId="5A715850" w14:textId="249F41DC" w:rsidR="004628A3" w:rsidRPr="005E5144" w:rsidRDefault="004628A3" w:rsidP="00607732">
      <w:pPr>
        <w:pStyle w:val="B-TOCHeading"/>
        <w:rPr>
          <w:rFonts w:cs="Linux Libertine O"/>
          <w:lang w:val="is-IS"/>
        </w:rPr>
      </w:pPr>
      <w:r w:rsidRPr="0081242F">
        <w:rPr>
          <w:lang w:val="is-IS"/>
        </w:rPr>
        <w:t>Efnisyfirlit</w:t>
      </w:r>
    </w:p>
    <w:p w14:paraId="2D82CC99" w14:textId="77777777" w:rsidR="005E1709" w:rsidRPr="005E5144" w:rsidRDefault="004628A3">
      <w:pPr>
        <w:pStyle w:val="TOC1"/>
        <w:tabs>
          <w:tab w:val="right" w:leader="dot" w:pos="9019"/>
        </w:tabs>
        <w:rPr>
          <w:rFonts w:eastAsiaTheme="minorEastAsia" w:cs="Linux Libertine O"/>
          <w:sz w:val="22"/>
          <w:szCs w:val="22"/>
          <w:lang w:eastAsia="is-IS"/>
        </w:rPr>
      </w:pPr>
      <w:r w:rsidRPr="005E5144">
        <w:rPr>
          <w:rFonts w:cs="Linux Libertine O"/>
        </w:rPr>
        <w:fldChar w:fldCharType="begin"/>
      </w:r>
      <w:r w:rsidRPr="005E5144">
        <w:rPr>
          <w:rFonts w:cs="Linux Libertine O"/>
        </w:rPr>
        <w:instrText xml:space="preserve"> TOC \o "1-3" \n \p " " \h \z \t "B-BoundaryPage-Text_H2_Title,1" </w:instrText>
      </w:r>
      <w:r w:rsidRPr="005E5144">
        <w:rPr>
          <w:rFonts w:cs="Linux Libertine O"/>
        </w:rPr>
        <w:fldChar w:fldCharType="separate"/>
      </w:r>
      <w:hyperlink w:anchor="_Toc79178944" w:history="1">
        <w:r w:rsidR="005E1709" w:rsidRPr="005E5144">
          <w:rPr>
            <w:rStyle w:val="Hyperlink"/>
            <w:rFonts w:cs="Linux Libertine O"/>
          </w:rPr>
          <w:t>Fyrri hluti</w:t>
        </w:r>
      </w:hyperlink>
    </w:p>
    <w:p w14:paraId="0DEFDB2F" w14:textId="77777777" w:rsidR="005E1709" w:rsidRPr="005E5144" w:rsidRDefault="00000000">
      <w:pPr>
        <w:pStyle w:val="TOC1"/>
        <w:tabs>
          <w:tab w:val="right" w:leader="dot" w:pos="9019"/>
        </w:tabs>
        <w:rPr>
          <w:rFonts w:eastAsiaTheme="minorEastAsia" w:cs="Linux Libertine O"/>
          <w:sz w:val="22"/>
          <w:szCs w:val="22"/>
          <w:lang w:eastAsia="is-IS"/>
        </w:rPr>
      </w:pPr>
      <w:hyperlink w:anchor="_Toc79178945" w:history="1">
        <w:r w:rsidR="005E1709" w:rsidRPr="005E5144">
          <w:rPr>
            <w:rStyle w:val="Hyperlink"/>
            <w:rFonts w:cs="Linux Libertine O"/>
          </w:rPr>
          <w:t>Seinni hluti</w:t>
        </w:r>
      </w:hyperlink>
    </w:p>
    <w:p w14:paraId="45B84622" w14:textId="77777777" w:rsidR="005E1709" w:rsidRPr="005E5144" w:rsidRDefault="00000000">
      <w:pPr>
        <w:pStyle w:val="TOC1"/>
        <w:tabs>
          <w:tab w:val="right" w:leader="dot" w:pos="9019"/>
        </w:tabs>
        <w:rPr>
          <w:rFonts w:eastAsiaTheme="minorEastAsia" w:cs="Linux Libertine O"/>
          <w:sz w:val="22"/>
          <w:szCs w:val="22"/>
          <w:lang w:eastAsia="is-IS"/>
        </w:rPr>
      </w:pPr>
      <w:hyperlink w:anchor="_Toc79178946" w:history="1">
        <w:r w:rsidR="005E1709" w:rsidRPr="005E5144">
          <w:rPr>
            <w:rStyle w:val="Hyperlink"/>
            <w:rFonts w:cs="Linux Libertine O"/>
          </w:rPr>
          <w:t>Nafna- og orðskýringar</w:t>
        </w:r>
      </w:hyperlink>
    </w:p>
    <w:p w14:paraId="496758B3" w14:textId="77777777" w:rsidR="005E1709" w:rsidRPr="005E5144" w:rsidRDefault="00000000">
      <w:pPr>
        <w:pStyle w:val="TOC1"/>
        <w:tabs>
          <w:tab w:val="right" w:leader="dot" w:pos="9019"/>
        </w:tabs>
        <w:rPr>
          <w:rFonts w:eastAsiaTheme="minorEastAsia" w:cs="Linux Libertine O"/>
          <w:sz w:val="22"/>
          <w:szCs w:val="22"/>
          <w:lang w:eastAsia="is-IS"/>
        </w:rPr>
      </w:pPr>
      <w:hyperlink w:anchor="_Toc79178947" w:history="1">
        <w:r w:rsidR="005E1709" w:rsidRPr="005E5144">
          <w:rPr>
            <w:rStyle w:val="Hyperlink"/>
            <w:rFonts w:cs="Linux Libertine O"/>
          </w:rPr>
          <w:t>Skýringar og tilvísanir</w:t>
        </w:r>
      </w:hyperlink>
    </w:p>
    <w:p w14:paraId="505C06C8" w14:textId="1CC29668" w:rsidR="004628A3" w:rsidRPr="0081242F" w:rsidRDefault="004628A3" w:rsidP="004628A3">
      <w:pPr>
        <w:pStyle w:val="B-BlockSpacerPageBreakSpacer"/>
        <w:rPr>
          <w:lang w:val="is-IS"/>
        </w:rPr>
      </w:pPr>
      <w:r w:rsidRPr="005E5144">
        <w:rPr>
          <w:rFonts w:cs="Linux Libertine O"/>
          <w:lang w:val="is-IS"/>
        </w:rPr>
        <w:fldChar w:fldCharType="end"/>
      </w:r>
      <w:r w:rsidRPr="0081242F">
        <w:rPr>
          <w:lang w:val="is-IS"/>
        </w:rPr>
        <w:t>•    •    •</w:t>
      </w:r>
    </w:p>
    <w:p w14:paraId="0E4D971F" w14:textId="51AB2F64" w:rsidR="0009488D" w:rsidRPr="0081242F" w:rsidRDefault="0009488D" w:rsidP="00621355">
      <w:pPr>
        <w:pStyle w:val="B-FullPage-InterstitialPage-DividerSimpleFlourish"/>
        <w:rPr>
          <w:lang w:val="is-IS"/>
        </w:rPr>
      </w:pPr>
      <w:r w:rsidRPr="0081242F">
        <w:rPr>
          <w:lang w:val="is-IS"/>
        </w:rPr>
        <w:t>*</w:t>
      </w:r>
    </w:p>
    <w:p w14:paraId="3F5D522A" w14:textId="33D2C0B1" w:rsidR="0009488D" w:rsidRPr="0081242F" w:rsidRDefault="00B91B2F" w:rsidP="00621355">
      <w:pPr>
        <w:pStyle w:val="B-FullPage-InterstitialPage-TextFirstLineNoIndent"/>
      </w:pPr>
      <w:r w:rsidRPr="0081242F">
        <w:t>Þetta er dagurinn þegar vitnisburður Guðs hefur verið staðfestur, dagurinn þegar orð Guðs hefur verið opinberað og órækar sannanir Hans lagðar fram. Raust Hans kallar yður til þess sem koma mun yður að gagni og hvetur yður til að gæta þess sem gerir yður kleift að nálgast Guð, Drottin opinberunar.</w:t>
      </w:r>
    </w:p>
    <w:p w14:paraId="464B4FAA" w14:textId="1C48C9F0" w:rsidR="0009488D" w:rsidRPr="0081242F" w:rsidRDefault="0009488D" w:rsidP="00621355">
      <w:pPr>
        <w:pStyle w:val="B-FullPage-InterstitialPage-Text"/>
      </w:pPr>
      <w:r w:rsidRPr="0081242F">
        <w:t>—Bahá’u’lláh</w:t>
      </w:r>
    </w:p>
    <w:p w14:paraId="4C7B9F6C" w14:textId="2C9E5DC5" w:rsidR="00621355" w:rsidRPr="0081242F" w:rsidRDefault="00621355" w:rsidP="00621355">
      <w:pPr>
        <w:pStyle w:val="B-FullPage-InterstitialPage-DividerSimpleFlourish"/>
        <w:rPr>
          <w:lang w:val="is-IS"/>
        </w:rPr>
      </w:pPr>
      <w:r w:rsidRPr="0081242F">
        <w:rPr>
          <w:lang w:val="is-IS"/>
        </w:rPr>
        <w:t>*</w:t>
      </w:r>
    </w:p>
    <w:p w14:paraId="0E0041F5" w14:textId="6386D6F2" w:rsidR="00823D4D" w:rsidRPr="0081242F" w:rsidRDefault="00823D4D" w:rsidP="003A5E57">
      <w:pPr>
        <w:pStyle w:val="B-FullPageFresh-InterstitialPage-TextGlobalTitle"/>
      </w:pPr>
      <w:r w:rsidRPr="0081242F">
        <w:t>For</w:t>
      </w:r>
      <w:r w:rsidR="00B91B2F" w:rsidRPr="0081242F">
        <w:t>máli</w:t>
      </w:r>
    </w:p>
    <w:p w14:paraId="623B0960" w14:textId="687A9E68" w:rsidR="00823D4D" w:rsidRPr="0081242F" w:rsidRDefault="00B91B2F" w:rsidP="00C57BFF">
      <w:pPr>
        <w:pStyle w:val="B-FullPage-InterstitialPage-TextFirstLineNoIndent"/>
      </w:pPr>
      <w:r w:rsidRPr="0081242F">
        <w:t>Þetta er enn ein tilraun til að kynna Vesturlöndum, hversu ófullnægjandi sem orðfærið er, þessa bók sem á engan sinn líka meðal rita Höfundar bahá’í opinberunarinnar. Vonast er til að hún geti komið öðrum að liði í viðleitni þeirra til að nálgast það markmið sem alltaf hlýtur að teljast óframkvæmanlegt – viðeigandi framsetningu á óviðjafnanlegum orðum Bahá’u’lláh.</w:t>
      </w:r>
    </w:p>
    <w:p w14:paraId="52800F3B" w14:textId="0DE386D0" w:rsidR="00823D4D" w:rsidRPr="0081242F" w:rsidRDefault="00823D4D" w:rsidP="00C57BFF">
      <w:pPr>
        <w:pStyle w:val="B-FullPage-InterstitialPage-Text"/>
      </w:pPr>
      <w:r w:rsidRPr="0081242F">
        <w:t>—Shoghi</w:t>
      </w:r>
    </w:p>
    <w:p w14:paraId="352D8866" w14:textId="77777777" w:rsidR="00E1076C" w:rsidRPr="0081242F" w:rsidRDefault="00621355" w:rsidP="00E1076C">
      <w:pPr>
        <w:pStyle w:val="B-FullPage-InterstitialPage-DividerSimpleFlourish"/>
        <w:rPr>
          <w:lang w:val="is-IS"/>
        </w:rPr>
      </w:pPr>
      <w:r w:rsidRPr="0081242F">
        <w:rPr>
          <w:lang w:val="is-IS"/>
        </w:rPr>
        <w:t>*</w:t>
      </w:r>
    </w:p>
    <w:p w14:paraId="31DDFB6A" w14:textId="19D840DC" w:rsidR="002E5950" w:rsidRPr="0081242F" w:rsidRDefault="00E1076C" w:rsidP="002E5950">
      <w:pPr>
        <w:pStyle w:val="B-BoundaryPage-TextH2Title"/>
      </w:pPr>
      <w:bookmarkStart w:id="0" w:name="_Toc79178944"/>
      <w:r w:rsidRPr="0081242F">
        <w:t>Fyrri</w:t>
      </w:r>
      <w:r w:rsidR="002E5950" w:rsidRPr="0081242F">
        <w:t xml:space="preserve"> hluti</w:t>
      </w:r>
      <w:bookmarkEnd w:id="0"/>
    </w:p>
    <w:p w14:paraId="2C02CF7A" w14:textId="71955515" w:rsidR="002E5950" w:rsidRPr="0081242F" w:rsidRDefault="00E1076C" w:rsidP="00357D98">
      <w:pPr>
        <w:pStyle w:val="B-TextGlobalOpeningInvocation"/>
      </w:pPr>
      <w:r w:rsidRPr="0081242F">
        <w:t>Í NAFNI DROTTINS VORS, HINS UPPHAFNA, HINS HÆSTA.</w:t>
      </w:r>
    </w:p>
    <w:p w14:paraId="1F590B72" w14:textId="054C83F0" w:rsidR="00592D70" w:rsidRPr="0081242F" w:rsidRDefault="002E5950" w:rsidP="00592D70">
      <w:pPr>
        <w:pStyle w:val="B-TextFirstLineNoIndentTextSmaller2BtmMargin"/>
      </w:pPr>
      <w:r w:rsidRPr="0081242F">
        <w:t>Enginn maður kemst til sjávarstranda sanns skilnings nema hann snúi baki við öllu sem er á himnum og á jörðu. Helgið sálir yðar</w:t>
      </w:r>
      <w:r w:rsidR="00C56F25">
        <w:t>,</w:t>
      </w:r>
      <w:r w:rsidRPr="0081242F">
        <w:t xml:space="preserve"> ó þjóðir jarðarinnar</w:t>
      </w:r>
      <w:r w:rsidR="00C56F25">
        <w:t>,</w:t>
      </w:r>
      <w:r w:rsidRPr="0081242F">
        <w:t xml:space="preserve"> svo þér megið hljóta þá stöðu sem Guð hefur fyrirhugað yður og stígið síðan inn í helgidóminn sem að ráði forsjónarinnar hefur verið reistur á festingu </w:t>
      </w:r>
      <w:hyperlink w:anchor="d_bayáninn" w:history="1">
        <w:r w:rsidRPr="00B566E4">
          <w:rPr>
            <w:rStyle w:val="Hyperlink"/>
          </w:rPr>
          <w:t>Bayánsins</w:t>
        </w:r>
      </w:hyperlink>
      <w:r w:rsidRPr="0081242F">
        <w:t>.</w:t>
      </w:r>
    </w:p>
    <w:p w14:paraId="21F52B6E" w14:textId="491DD1C0" w:rsidR="002E5950" w:rsidRPr="0081242F" w:rsidRDefault="00592D70" w:rsidP="00357D98">
      <w:pPr>
        <w:pStyle w:val="B-TextDropCap"/>
      </w:pPr>
      <w:r w:rsidRPr="0081242F">
        <w:lastRenderedPageBreak/>
        <w:t>Innsta me</w:t>
      </w:r>
      <w:r w:rsidR="002E5950" w:rsidRPr="0081242F">
        <w:t>rking þessara orða er sú, að þeir sem feta stigu trúarinnar og þyrstir í vín fullvissunnar verða að hreinsa sjálfa sig af öllu jarðnesku – eyru sín af fánýtu hjali, huga sinn af hégómlegum ímyndunum, hjörtu sín af veraldlegum ástríðum, augu sín af því sem glatast. Þeir verða að setja traust sitt á Guð, halda fast við Hann og ganga á vegum Hans. Þeir munu þá verða verðugir dýrðarljómans frá sól himneskrar þekkingar og skilnings og þiggja miskunn sem er takmarkalaus og ósýnileg. Því maðurinn getur aldrei vænst þess að öðlast þekkingu á Hinum aldýrlega né drekka vatn himneskrar þekkingar og visku og ganga inn í híbýli ódauðleikans eða teyga af bikar guðlegrar nálægðar og gjafmildi nema og þangað til hann hættir að líta á orð og gerðir dauðlegra manna sem mælikvarða á raunverulegan skilning og viðurkenningu á Guði og spámönnum Hans.</w:t>
      </w:r>
    </w:p>
    <w:p w14:paraId="558FD0E9" w14:textId="4EAE49DE" w:rsidR="002E5950" w:rsidRPr="0081242F" w:rsidRDefault="00CE460B" w:rsidP="00357D98">
      <w:pPr>
        <w:pStyle w:val="B-Text"/>
      </w:pPr>
      <w:r>
        <w:t>Leið þér í huga</w:t>
      </w:r>
      <w:r w:rsidRPr="0081242F">
        <w:t xml:space="preserve"> </w:t>
      </w:r>
      <w:r w:rsidR="002E5950" w:rsidRPr="0081242F">
        <w:t xml:space="preserve">liðna tíma. Hversu margir, bæði háir og lágir, hafa ekki á öllum tímum beðið </w:t>
      </w:r>
      <w:r w:rsidR="00D01721" w:rsidRPr="0081242F">
        <w:t xml:space="preserve">þess </w:t>
      </w:r>
      <w:r w:rsidR="002E5950" w:rsidRPr="0081242F">
        <w:t xml:space="preserve">óþreyjufullir </w:t>
      </w:r>
      <w:r w:rsidR="00D01721" w:rsidRPr="0081242F">
        <w:t>að Guð birtist</w:t>
      </w:r>
      <w:r w:rsidR="002E5950" w:rsidRPr="0081242F">
        <w:t xml:space="preserve"> í heilögum persónum </w:t>
      </w:r>
      <w:r w:rsidR="00D01721" w:rsidRPr="0081242F">
        <w:t xml:space="preserve">sinna </w:t>
      </w:r>
      <w:r w:rsidR="002E5950" w:rsidRPr="0081242F">
        <w:t xml:space="preserve">útvöldu? Hve oft hafa þeir ekki vænst komu </w:t>
      </w:r>
      <w:r w:rsidR="00D01721" w:rsidRPr="0081242F">
        <w:t>Hans</w:t>
      </w:r>
      <w:r w:rsidR="002E5950" w:rsidRPr="0081242F">
        <w:t xml:space="preserve">, hve oft </w:t>
      </w:r>
      <w:r w:rsidR="003B1633" w:rsidRPr="0081242F">
        <w:t>sárbænt um</w:t>
      </w:r>
      <w:r w:rsidR="002E5950" w:rsidRPr="0081242F">
        <w:t xml:space="preserve"> að blæ</w:t>
      </w:r>
      <w:r w:rsidR="003B1633" w:rsidRPr="0081242F">
        <w:t>r</w:t>
      </w:r>
      <w:r w:rsidR="002E5950" w:rsidRPr="0081242F">
        <w:t xml:space="preserve"> guðlegrar miskunnar mætti </w:t>
      </w:r>
      <w:r>
        <w:t>anda</w:t>
      </w:r>
      <w:r w:rsidR="002E5950" w:rsidRPr="0081242F">
        <w:t xml:space="preserve"> og </w:t>
      </w:r>
      <w:r>
        <w:t>Fegurðin fyrirheitna</w:t>
      </w:r>
      <w:r w:rsidR="002E5950" w:rsidRPr="0081242F">
        <w:t xml:space="preserve"> fella huliðsblæjuna og opinbera sig öllum heimi? Og ætíð þegar hlið náðarinnar opnuðust, ský himneskrar gjafmildi sendu regn sitt yfir mannkynið og ljós Hins ósýnilega birtist yfir sjónarrönd himnesks máttar</w:t>
      </w:r>
      <w:r w:rsidR="003B1633" w:rsidRPr="0081242F">
        <w:t>,</w:t>
      </w:r>
      <w:r w:rsidR="002E5950" w:rsidRPr="0081242F">
        <w:t xml:space="preserve"> afneituðu þeir </w:t>
      </w:r>
      <w:r w:rsidR="003B1633" w:rsidRPr="0081242F">
        <w:t xml:space="preserve">Honum </w:t>
      </w:r>
      <w:r w:rsidR="002E5950" w:rsidRPr="0081242F">
        <w:t xml:space="preserve">allir sem einn og sneru baki við ásjónu Hans </w:t>
      </w:r>
      <w:r w:rsidR="00056941" w:rsidRPr="0081242F">
        <w:t>–</w:t>
      </w:r>
      <w:r w:rsidR="002E5950" w:rsidRPr="0081242F">
        <w:t xml:space="preserve"> </w:t>
      </w:r>
      <w:r>
        <w:t>ásýnd</w:t>
      </w:r>
      <w:r w:rsidRPr="0081242F">
        <w:t xml:space="preserve"> </w:t>
      </w:r>
      <w:r w:rsidR="002E5950" w:rsidRPr="0081242F">
        <w:t>Guðs sjálfs. Lestu það sem stendur skrifað í öllum helgum bókum til að ganga úr skugga um sannleiksgildi þessara orða.</w:t>
      </w:r>
    </w:p>
    <w:p w14:paraId="094E6319" w14:textId="36C65477" w:rsidR="002E5950" w:rsidRPr="00DA1F62" w:rsidRDefault="002E5950" w:rsidP="00357D98">
      <w:pPr>
        <w:pStyle w:val="B-Text"/>
      </w:pPr>
      <w:r w:rsidRPr="0081242F">
        <w:t xml:space="preserve">Hugsa þig um eitt andartak og íhuga hvernig á því stendur að þeir sem hafa leitað </w:t>
      </w:r>
      <w:r w:rsidR="009461E2">
        <w:t>af</w:t>
      </w:r>
      <w:r w:rsidRPr="0081242F">
        <w:t xml:space="preserve"> svo mikilli alvöru og ástríðu afneituðu sannleikanum með slíkum hætti. Árásir þeirra hafa verið grimmilegri en hægt er að lýsa í orði eða riti. Aldrei hefur opinberandi heilagleikans birst að </w:t>
      </w:r>
      <w:r w:rsidR="00412A12" w:rsidRPr="0081242F">
        <w:t>Hann</w:t>
      </w:r>
      <w:r w:rsidRPr="0081242F">
        <w:t xml:space="preserve"> hafi ekki verið hrjáður með afneitun, frávísun og ofsafengnum mótþróa þeirra sem voru í kringum </w:t>
      </w:r>
      <w:r w:rsidR="00412A12" w:rsidRPr="0081242F">
        <w:t>Hann</w:t>
      </w:r>
      <w:r w:rsidRPr="0081242F">
        <w:t xml:space="preserve">. Því hafa þessi orð verið opinberuð: „Ó eymd og lánleysi mannanna! Sá boðberi kemur ekki til þeirra að þeir hafi </w:t>
      </w:r>
      <w:r w:rsidR="00194315" w:rsidRPr="0081242F">
        <w:t xml:space="preserve">Hann </w:t>
      </w:r>
      <w:r w:rsidRPr="0081242F">
        <w:t>ekki að athlægi.</w:t>
      </w:r>
      <w:r w:rsidR="00DE5E24" w:rsidRPr="0081242F">
        <w:t>“</w:t>
      </w:r>
      <w:hyperlink w:anchor="n001" w:history="1">
        <w:r w:rsidRPr="000E6C45">
          <w:rPr>
            <w:rStyle w:val="Hyperlink"/>
            <w:vertAlign w:val="superscript"/>
          </w:rPr>
          <w:t>1</w:t>
        </w:r>
      </w:hyperlink>
      <w:bookmarkStart w:id="1" w:name="r001"/>
      <w:bookmarkEnd w:id="1"/>
      <w:r w:rsidRPr="0081242F">
        <w:t xml:space="preserve"> Og </w:t>
      </w:r>
      <w:r w:rsidR="005E16FF" w:rsidRPr="0081242F">
        <w:t>enn fremur</w:t>
      </w:r>
      <w:r w:rsidRPr="0081242F">
        <w:t xml:space="preserve"> sagði </w:t>
      </w:r>
      <w:r w:rsidR="00194315" w:rsidRPr="0081242F">
        <w:t>Hann</w:t>
      </w:r>
      <w:r w:rsidRPr="0081242F">
        <w:t xml:space="preserve">: </w:t>
      </w:r>
      <w:r w:rsidR="00DE5E24" w:rsidRPr="0081242F">
        <w:t>„</w:t>
      </w:r>
      <w:r w:rsidRPr="0081242F">
        <w:t>Sérhver þjóð hefur ráðið boðbera sínum banaráð og reynt að hrekja sannleikann með falsrökum.</w:t>
      </w:r>
      <w:r w:rsidR="00DE5E24" w:rsidRPr="0081242F">
        <w:t>“</w:t>
      </w:r>
      <w:hyperlink w:anchor="n002">
        <w:r w:rsidRPr="281A44BB">
          <w:rPr>
            <w:rStyle w:val="Hyperlink"/>
            <w:vertAlign w:val="superscript"/>
          </w:rPr>
          <w:t>2</w:t>
        </w:r>
      </w:hyperlink>
      <w:bookmarkStart w:id="2" w:name="r002"/>
      <w:bookmarkEnd w:id="2"/>
    </w:p>
    <w:p w14:paraId="1F3C7181" w14:textId="4962593E" w:rsidR="002E5950" w:rsidRPr="0081242F" w:rsidRDefault="002E5950" w:rsidP="00357D98">
      <w:pPr>
        <w:pStyle w:val="B-Text"/>
      </w:pPr>
      <w:r w:rsidRPr="0081242F">
        <w:t xml:space="preserve">Óteljandi eru einnig þau orð sem hafa streymt frá uppsprettu valds og stigið niður frá himni dýrðar, ofar venjulegum mannlegum skilningi. Þeim sem eru gæddir sönnum skilningi og innsæi nægir án efa </w:t>
      </w:r>
      <w:hyperlink w:anchor="d_súra" w:history="1">
        <w:r w:rsidRPr="00104F20">
          <w:rPr>
            <w:rStyle w:val="Hyperlink"/>
          </w:rPr>
          <w:t>súra</w:t>
        </w:r>
      </w:hyperlink>
      <w:r w:rsidRPr="0081242F">
        <w:t xml:space="preserve"> </w:t>
      </w:r>
      <w:hyperlink w:anchor="d_húd" w:history="1">
        <w:r w:rsidRPr="0009731C">
          <w:rPr>
            <w:rStyle w:val="Hyperlink"/>
          </w:rPr>
          <w:t>Húds</w:t>
        </w:r>
      </w:hyperlink>
      <w:r w:rsidRPr="0081242F">
        <w:t>. Huglei</w:t>
      </w:r>
      <w:r w:rsidR="00714F8F">
        <w:t>ð</w:t>
      </w:r>
      <w:r w:rsidRPr="0081242F">
        <w:t xml:space="preserve"> um stund þessi heilögu orð í hjarta þínu og reyn í algjörri andlegri lausn að skilja merkingu þeirra. Íhuga undursamlegar athafnir spámannanna og minnstu þeirrar ófrægingar og afneitunar sem kom frá börnum synjunar og fals svo að þú megir koma því til vegar að fugl mannshjartans flýi híbýli gáleysis og efa og leiti í hreiður trúar og fullvissu, drekki af hreinum vötnum fornrar visku og neyti ávaxta af tré himneskrar þekkingar. Slíkur er skerfur hinna hreinhjörtuðu af brauðinu sem hefur stigið niður frá ríkjum eilífðar og heilagleika.</w:t>
      </w:r>
    </w:p>
    <w:p w14:paraId="6CDB16E9" w14:textId="0C30DE89" w:rsidR="002E5950" w:rsidRPr="0081242F" w:rsidRDefault="002E5950" w:rsidP="00357D98">
      <w:pPr>
        <w:pStyle w:val="B-Text"/>
      </w:pPr>
      <w:r w:rsidRPr="0081242F">
        <w:t>Ef þú kynnir þér auðmýkingarnar sem féllu spámönnum Guðs í hlut og skilur hvað vakti í rauninni fyrir kúgurum þeirra þegar þeir andmæltu þeim, munt þú án efa gera þér grein fyrir mikilvægi stöðu þeirra. Og því betur sem þú hugleiðir afneitun þeirra sem voru andsnúnir opinberendum himneskra eiginleika</w:t>
      </w:r>
      <w:r w:rsidR="00D212AC">
        <w:t>,</w:t>
      </w:r>
      <w:r w:rsidRPr="0081242F">
        <w:t xml:space="preserve"> þeim mun stöðugri verður trú þín á málstað Guðs. </w:t>
      </w:r>
      <w:r w:rsidR="005E16FF" w:rsidRPr="0081242F">
        <w:t>Þess vegna</w:t>
      </w:r>
      <w:r w:rsidRPr="0081242F">
        <w:t xml:space="preserve"> skal í þessari </w:t>
      </w:r>
      <w:hyperlink w:anchor="d_tafla" w:history="1">
        <w:r w:rsidRPr="00104F20">
          <w:rPr>
            <w:rStyle w:val="Hyperlink"/>
          </w:rPr>
          <w:t>töflu</w:t>
        </w:r>
      </w:hyperlink>
      <w:r w:rsidRPr="0081242F">
        <w:t xml:space="preserve"> drepið stuttlega á ýmsar frásagnir um spámenn Guðs svo að þær megi varpa ljósi á þann sannleika að birtendur valds og dýrðar hafa alltaf verið beittir svo svívirðilegri grimmd að enginn penni dirfist að færa það í letur. Þetta gæti kannsk</w:t>
      </w:r>
      <w:r w:rsidR="00533F5A">
        <w:t>i</w:t>
      </w:r>
      <w:r w:rsidRPr="0081242F">
        <w:t xml:space="preserve"> orðið til þess að einhverjir hætti að láta glepjast af háreysti og mótbárum guðsmannanna og hinna fávísu á þessari öld og styrkist í trausti og fullvissu.</w:t>
      </w:r>
    </w:p>
    <w:p w14:paraId="374938F6" w14:textId="5508C46F" w:rsidR="002E5950" w:rsidRPr="00C30B62" w:rsidRDefault="002E5950" w:rsidP="00357D98">
      <w:pPr>
        <w:pStyle w:val="B-Text"/>
      </w:pPr>
      <w:r w:rsidRPr="0081242F">
        <w:t xml:space="preserve">Meðal spámannanna var </w:t>
      </w:r>
      <w:hyperlink w:anchor="d_nói" w:history="1">
        <w:r w:rsidRPr="0005796C">
          <w:rPr>
            <w:rStyle w:val="Hyperlink"/>
          </w:rPr>
          <w:t>Nói</w:t>
        </w:r>
      </w:hyperlink>
      <w:r w:rsidRPr="0081242F">
        <w:t xml:space="preserve">. Í níu hundruð og fimmtíu ár hvatti </w:t>
      </w:r>
      <w:r w:rsidR="00412A12" w:rsidRPr="0081242F">
        <w:t>Hann</w:t>
      </w:r>
      <w:r w:rsidRPr="0081242F">
        <w:t xml:space="preserve"> þjóð sína í bænarhug og kallaði hana til griðastaðar öryggis og friðar. Samt gaf enginn boðskap </w:t>
      </w:r>
      <w:r w:rsidR="00E86170" w:rsidRPr="0081242F">
        <w:lastRenderedPageBreak/>
        <w:t>Hans</w:t>
      </w:r>
      <w:r w:rsidRPr="0081242F">
        <w:t xml:space="preserve"> gaum. Á hverjum degi sætti blessuð persóna </w:t>
      </w:r>
      <w:r w:rsidR="00E86170" w:rsidRPr="0081242F">
        <w:t>Hans</w:t>
      </w:r>
      <w:r w:rsidRPr="0081242F">
        <w:t xml:space="preserve"> slíkum raunum og þjáningum af völdum mannanna að engum kom til hugar að </w:t>
      </w:r>
      <w:r w:rsidR="00412A12" w:rsidRPr="0081242F">
        <w:t>Hann</w:t>
      </w:r>
      <w:r w:rsidRPr="0081242F">
        <w:t xml:space="preserve"> m</w:t>
      </w:r>
      <w:r w:rsidR="003320AA">
        <w:t>y</w:t>
      </w:r>
      <w:r w:rsidRPr="0081242F">
        <w:t xml:space="preserve">ndi lifa það af. Hversu oft afneituðu þeir </w:t>
      </w:r>
      <w:r w:rsidR="000F6A22" w:rsidRPr="0081242F">
        <w:t>Honum</w:t>
      </w:r>
      <w:r w:rsidRPr="0081242F">
        <w:t xml:space="preserve"> ekki, hve meinfýsislega létu þeir ekki í ljós tortryggni sína í </w:t>
      </w:r>
      <w:r w:rsidR="00E86170" w:rsidRPr="0081242F">
        <w:t>Hans</w:t>
      </w:r>
      <w:r w:rsidRPr="0081242F">
        <w:t xml:space="preserve"> garð! Því voru þessi orð opinberuð: </w:t>
      </w:r>
      <w:r w:rsidR="00234EEC" w:rsidRPr="0081242F">
        <w:t>„</w:t>
      </w:r>
      <w:r w:rsidRPr="0081242F">
        <w:t xml:space="preserve">Og ætíð þegar flokkur manna </w:t>
      </w:r>
      <w:r w:rsidR="00412A12" w:rsidRPr="0081242F">
        <w:t xml:space="preserve">Hans </w:t>
      </w:r>
      <w:r w:rsidRPr="0081242F">
        <w:t xml:space="preserve">gekk fram hjá </w:t>
      </w:r>
      <w:r w:rsidR="00412A12" w:rsidRPr="0081242F">
        <w:t xml:space="preserve">Honum </w:t>
      </w:r>
      <w:r w:rsidRPr="0081242F">
        <w:t xml:space="preserve">hæddu þeir </w:t>
      </w:r>
      <w:r w:rsidR="00412A12" w:rsidRPr="0081242F">
        <w:t>Hann</w:t>
      </w:r>
      <w:r w:rsidRPr="0081242F">
        <w:t xml:space="preserve">. Hann sagði við þá: </w:t>
      </w:r>
      <w:r w:rsidR="00DE5E24" w:rsidRPr="0081242F">
        <w:rPr>
          <w:rFonts w:cs="Linux Libertine O"/>
        </w:rPr>
        <w:t>‚</w:t>
      </w:r>
      <w:r w:rsidRPr="0081242F">
        <w:t>Eins og þér spottið oss núna þannig munum vér og spotta yður, líkt og þér spottið oss. Að endingu munuð þér sjá!‘</w:t>
      </w:r>
      <w:r w:rsidR="00234EEC" w:rsidRPr="0081242F">
        <w:t>“</w:t>
      </w:r>
      <w:hyperlink w:anchor="n003">
        <w:r w:rsidRPr="281A44BB">
          <w:rPr>
            <w:rStyle w:val="Hyperlink"/>
            <w:vertAlign w:val="superscript"/>
          </w:rPr>
          <w:t>3</w:t>
        </w:r>
      </w:hyperlink>
      <w:bookmarkStart w:id="3" w:name="r003"/>
      <w:bookmarkEnd w:id="3"/>
      <w:r w:rsidR="004F3A6A" w:rsidRPr="0081242F">
        <w:rPr>
          <w:rStyle w:val="Hyperlink"/>
          <w:bCs w:val="0"/>
          <w:vertAlign w:val="superscript"/>
        </w:rPr>
        <w:t xml:space="preserve"> </w:t>
      </w:r>
      <w:r w:rsidRPr="0081242F">
        <w:t xml:space="preserve">Löngu seinna lofaði </w:t>
      </w:r>
      <w:r w:rsidR="00412A12" w:rsidRPr="0081242F">
        <w:t>Hann</w:t>
      </w:r>
      <w:r w:rsidRPr="0081242F">
        <w:t xml:space="preserve"> félögum sínum sigri nokkrum sinnum og tiltók stundina. En stundin rann upp og hið guðlega fyrirheit rættist ekki. Þetta fékk nokkra meðal örfárra fylgjenda </w:t>
      </w:r>
      <w:r w:rsidR="00E86170" w:rsidRPr="0081242F">
        <w:t>Hans</w:t>
      </w:r>
      <w:r w:rsidRPr="0081242F">
        <w:t xml:space="preserve"> til að snúa við </w:t>
      </w:r>
      <w:r w:rsidR="000F6A22" w:rsidRPr="0081242F">
        <w:t>Honum</w:t>
      </w:r>
      <w:r w:rsidRPr="0081242F">
        <w:t xml:space="preserve"> baki</w:t>
      </w:r>
      <w:r w:rsidR="00550E7B">
        <w:t>,</w:t>
      </w:r>
      <w:r w:rsidRPr="0081242F">
        <w:t xml:space="preserve"> eins og texti hinna þekktustu bóka vitnar um. Þú hefur áreiðanlega lesið þær; ef ekki munt</w:t>
      </w:r>
      <w:r w:rsidR="00550E7B">
        <w:t xml:space="preserve"> þ</w:t>
      </w:r>
      <w:r w:rsidR="00ED76CC">
        <w:t>ú</w:t>
      </w:r>
      <w:r w:rsidRPr="0081242F">
        <w:t xml:space="preserve"> án efa kynna þér þær. Að lokum voru aðeins fjörutíu eða sjötíu og tveir af fylgjendum </w:t>
      </w:r>
      <w:r w:rsidR="00E86170" w:rsidRPr="0081242F">
        <w:t>Hans</w:t>
      </w:r>
      <w:r w:rsidRPr="0081242F">
        <w:t xml:space="preserve"> eftir með </w:t>
      </w:r>
      <w:r w:rsidR="000F6A22" w:rsidRPr="0081242F">
        <w:t>Honum</w:t>
      </w:r>
      <w:r w:rsidRPr="0081242F">
        <w:t xml:space="preserve"> eins og skýrt er frá í bókum og arfsögnum. Að lokum hrópaði </w:t>
      </w:r>
      <w:r w:rsidR="00412A12" w:rsidRPr="0081242F">
        <w:t>Hann</w:t>
      </w:r>
      <w:r w:rsidRPr="0081242F">
        <w:t xml:space="preserve"> úr djúpum verundar sinnar: </w:t>
      </w:r>
      <w:r w:rsidR="00234EEC" w:rsidRPr="0081242F">
        <w:t>„</w:t>
      </w:r>
      <w:r w:rsidRPr="0081242F">
        <w:t xml:space="preserve">Drottinn! Lát </w:t>
      </w:r>
      <w:r w:rsidR="00B95C91">
        <w:t>Þú</w:t>
      </w:r>
      <w:r w:rsidRPr="0081242F">
        <w:t xml:space="preserve"> engan vantrúarmann verða eftir á jörðunni!“</w:t>
      </w:r>
      <w:hyperlink w:anchor="n004">
        <w:r w:rsidRPr="281A44BB">
          <w:rPr>
            <w:rStyle w:val="Hyperlink"/>
            <w:vertAlign w:val="superscript"/>
          </w:rPr>
          <w:t>4</w:t>
        </w:r>
      </w:hyperlink>
      <w:bookmarkStart w:id="4" w:name="r004"/>
      <w:bookmarkEnd w:id="4"/>
    </w:p>
    <w:p w14:paraId="0F1B126E" w14:textId="103556C2" w:rsidR="002E5950" w:rsidRPr="00C30B62" w:rsidRDefault="002E5950" w:rsidP="00357D98">
      <w:pPr>
        <w:pStyle w:val="B-Text"/>
      </w:pPr>
      <w:r w:rsidRPr="0081242F">
        <w:t>Og íhuga nú eitt andartak villu þessa fólks. Hvað gat verið að baki slíkri frávísun og höfnun? Hvað hafði fengið það til að neita að varpa af sér klæðum afneitunar og skrýðast kyrtli viðurkenningar? Og hvað hafði valdið því að hið guðlega fyrirheit</w:t>
      </w:r>
      <w:r w:rsidR="00C52691">
        <w:t>,</w:t>
      </w:r>
      <w:r w:rsidRPr="0081242F">
        <w:t xml:space="preserve"> sem fékk leitendurna til að afneita því sem þeir höfðu viðurkennt</w:t>
      </w:r>
      <w:r w:rsidR="00C52691">
        <w:t>,</w:t>
      </w:r>
      <w:r w:rsidRPr="0081242F">
        <w:t xml:space="preserve"> rættist ekki? Hugsa þig vel um til þess að leyndardómar ósýnilegra hluta megi birtast þér </w:t>
      </w:r>
      <w:r w:rsidR="00C7235E">
        <w:t>og</w:t>
      </w:r>
      <w:r w:rsidRPr="0081242F">
        <w:t xml:space="preserve"> þú </w:t>
      </w:r>
      <w:r w:rsidR="00C52691">
        <w:t>fáir</w:t>
      </w:r>
      <w:r w:rsidRPr="0081242F">
        <w:t xml:space="preserve"> anda</w:t>
      </w:r>
      <w:r w:rsidR="00C7235E">
        <w:t>ð</w:t>
      </w:r>
      <w:r w:rsidRPr="0081242F">
        <w:t xml:space="preserve"> að þér sætleika andlegs og ótortímanlegs ilms og viðurkenn</w:t>
      </w:r>
      <w:r w:rsidR="00E9053E">
        <w:t>t</w:t>
      </w:r>
      <w:r w:rsidRPr="0081242F">
        <w:t xml:space="preserve"> þann sannleika, að frá ómunatíð og um alla eilífð hefur </w:t>
      </w:r>
      <w:r w:rsidR="00736A01">
        <w:t>Hinn</w:t>
      </w:r>
      <w:r w:rsidRPr="0081242F">
        <w:t xml:space="preserve"> almáttugi reynt og mun halda áfram að reyna þjóna sína svo að hægt verði að greina ljós frá myrkri, sannleika frá falsi, rétt frá röngu, leiðsögn frá villu, hamingju frá</w:t>
      </w:r>
      <w:r w:rsidR="00471C68" w:rsidRPr="0081242F">
        <w:t xml:space="preserve"> </w:t>
      </w:r>
      <w:r w:rsidRPr="0081242F">
        <w:t xml:space="preserve">lánleysi og rósir frá þyrnum. Líkt og </w:t>
      </w:r>
      <w:r w:rsidR="00412A12" w:rsidRPr="0081242F">
        <w:t>Hann</w:t>
      </w:r>
      <w:r w:rsidRPr="0081242F">
        <w:t xml:space="preserve"> hefur opinberað: </w:t>
      </w:r>
      <w:r w:rsidR="00234EEC" w:rsidRPr="0081242F">
        <w:t>„</w:t>
      </w:r>
      <w:r w:rsidRPr="0081242F">
        <w:t xml:space="preserve">Halda mennirnir að þeir verði látnir í friði ef þeir segja: </w:t>
      </w:r>
      <w:r w:rsidR="00DE5E24" w:rsidRPr="0081242F">
        <w:t>‚</w:t>
      </w:r>
      <w:r w:rsidRPr="0081242F">
        <w:t>Við trúum‘ án þess að reynt sé á trú þeirra?</w:t>
      </w:r>
      <w:r w:rsidR="00234EEC" w:rsidRPr="0081242F">
        <w:t>“</w:t>
      </w:r>
      <w:hyperlink w:anchor="n005">
        <w:r w:rsidRPr="281A44BB">
          <w:rPr>
            <w:rStyle w:val="Hyperlink"/>
            <w:vertAlign w:val="superscript"/>
          </w:rPr>
          <w:t>5</w:t>
        </w:r>
      </w:hyperlink>
      <w:bookmarkStart w:id="5" w:name="r005"/>
      <w:bookmarkEnd w:id="5"/>
    </w:p>
    <w:p w14:paraId="1C9ED05E" w14:textId="392B4F14" w:rsidR="002E5950" w:rsidRPr="00C30B62" w:rsidRDefault="002E5950" w:rsidP="00357D98">
      <w:pPr>
        <w:pStyle w:val="B-Text"/>
      </w:pPr>
      <w:r w:rsidRPr="0081242F">
        <w:t xml:space="preserve">Og eftir daga Nóa birtist ljómi ásýndar </w:t>
      </w:r>
      <w:hyperlink w:anchor="d_húd" w:history="1">
        <w:r w:rsidRPr="0009731C">
          <w:rPr>
            <w:rStyle w:val="Hyperlink"/>
          </w:rPr>
          <w:t>Húds</w:t>
        </w:r>
      </w:hyperlink>
      <w:r w:rsidRPr="0081242F">
        <w:t xml:space="preserve"> yfir sjónarrönd sköpunarinnar. Í næstum sjö hundruð ár, að sögn manna, hvatti </w:t>
      </w:r>
      <w:r w:rsidR="00412A12" w:rsidRPr="0081242F">
        <w:t>Hann</w:t>
      </w:r>
      <w:r w:rsidRPr="0081242F">
        <w:t xml:space="preserve"> mennina til að beina augum sínum að </w:t>
      </w:r>
      <w:hyperlink w:anchor="d_ridván" w:history="1">
        <w:r w:rsidRPr="00B50E12">
          <w:rPr>
            <w:rStyle w:val="Hyperlink"/>
          </w:rPr>
          <w:t>Ri</w:t>
        </w:r>
        <w:r w:rsidR="001F20E5" w:rsidRPr="00B50E12">
          <w:rPr>
            <w:rStyle w:val="Hyperlink"/>
          </w:rPr>
          <w:t>ḍ</w:t>
        </w:r>
        <w:r w:rsidRPr="00B50E12">
          <w:rPr>
            <w:rStyle w:val="Hyperlink"/>
          </w:rPr>
          <w:t>ván</w:t>
        </w:r>
      </w:hyperlink>
      <w:r w:rsidRPr="0081242F">
        <w:t xml:space="preserve"> hinnar guðlegu návistar og nálgast hana. Hvílíkt úrhelli þjáninga steyptist ekki yfir </w:t>
      </w:r>
      <w:r w:rsidR="00412A12" w:rsidRPr="0081242F">
        <w:t>Hann</w:t>
      </w:r>
      <w:r w:rsidRPr="0081242F">
        <w:t xml:space="preserve">. Að lokum báru innilegar hvatningar </w:t>
      </w:r>
      <w:r w:rsidR="00D96AC9" w:rsidRPr="0081242F">
        <w:t>Hans</w:t>
      </w:r>
      <w:r w:rsidRPr="0081242F">
        <w:t xml:space="preserve"> ávexti í enn meiri uppreisn og ítrekaðar tilraunir </w:t>
      </w:r>
      <w:r w:rsidR="00D96AC9" w:rsidRPr="0081242F">
        <w:t>Hans</w:t>
      </w:r>
      <w:r w:rsidRPr="0081242F">
        <w:t xml:space="preserve"> enduðu í vísvitandi blindni þjóðar </w:t>
      </w:r>
      <w:r w:rsidR="00D96AC9" w:rsidRPr="0081242F">
        <w:t>Hans</w:t>
      </w:r>
      <w:r w:rsidRPr="0081242F">
        <w:t xml:space="preserve">. </w:t>
      </w:r>
      <w:r w:rsidR="00234EEC" w:rsidRPr="0081242F">
        <w:t>„</w:t>
      </w:r>
      <w:r w:rsidRPr="0081242F">
        <w:t>Og vantrú mun aðeins steypa hinum vantrúuðu í enn meiri glötun.“</w:t>
      </w:r>
      <w:hyperlink w:anchor="n006">
        <w:r w:rsidRPr="281A44BB">
          <w:rPr>
            <w:rStyle w:val="Hyperlink"/>
            <w:vertAlign w:val="superscript"/>
          </w:rPr>
          <w:t>6</w:t>
        </w:r>
      </w:hyperlink>
      <w:bookmarkStart w:id="6" w:name="r006"/>
      <w:bookmarkEnd w:id="6"/>
    </w:p>
    <w:p w14:paraId="13AC67CA" w14:textId="0BCB70AC" w:rsidR="002E5950" w:rsidRPr="0081242F" w:rsidRDefault="002E5950" w:rsidP="00357D98">
      <w:pPr>
        <w:pStyle w:val="B-Text"/>
      </w:pPr>
      <w:r w:rsidRPr="0081242F">
        <w:t xml:space="preserve">Og að </w:t>
      </w:r>
      <w:r w:rsidR="000F6A22" w:rsidRPr="0081242F">
        <w:t>Honum</w:t>
      </w:r>
      <w:r w:rsidRPr="0081242F">
        <w:t xml:space="preserve"> liðnum steig fram frá </w:t>
      </w:r>
      <w:hyperlink w:anchor="d_ridván" w:history="1">
        <w:r w:rsidR="001F20E5" w:rsidRPr="00B50E12">
          <w:rPr>
            <w:rStyle w:val="Hyperlink"/>
          </w:rPr>
          <w:t>Riḍván</w:t>
        </w:r>
      </w:hyperlink>
      <w:r w:rsidRPr="0081242F">
        <w:t xml:space="preserve"> </w:t>
      </w:r>
      <w:r w:rsidR="000678B8">
        <w:t>Hins</w:t>
      </w:r>
      <w:r w:rsidRPr="0081242F">
        <w:t xml:space="preserve"> eilífa, hins ósýnilega, heilög persóna </w:t>
      </w:r>
      <w:hyperlink w:anchor="d_sálih" w:history="1">
        <w:r w:rsidR="003B2DA6" w:rsidRPr="005D3E94">
          <w:rPr>
            <w:rStyle w:val="Hyperlink"/>
          </w:rPr>
          <w:t>Ṣáliḥ</w:t>
        </w:r>
      </w:hyperlink>
      <w:r w:rsidRPr="0081242F">
        <w:t xml:space="preserve"> sem kallaði mennina aftur til fljóts eilífs lífs. Í meira en 100 ár hvatti </w:t>
      </w:r>
      <w:r w:rsidR="00412A12" w:rsidRPr="0081242F">
        <w:t>Hann</w:t>
      </w:r>
      <w:r w:rsidRPr="0081242F">
        <w:t xml:space="preserve"> þá til að halda fast við boð Guðs og forðast það sem var bannað. Áminningar </w:t>
      </w:r>
      <w:r w:rsidR="00D96AC9" w:rsidRPr="0081242F">
        <w:t>Hans</w:t>
      </w:r>
      <w:r w:rsidRPr="0081242F">
        <w:t xml:space="preserve"> báru samt engan árangur og bænir </w:t>
      </w:r>
      <w:r w:rsidR="00D96AC9" w:rsidRPr="0081242F">
        <w:t>Hans</w:t>
      </w:r>
      <w:r w:rsidRPr="0081242F">
        <w:t xml:space="preserve"> urðu til einskis. Nokkrum sinnum dró </w:t>
      </w:r>
      <w:r w:rsidR="00412A12" w:rsidRPr="0081242F">
        <w:t>Hann</w:t>
      </w:r>
      <w:r w:rsidRPr="0081242F">
        <w:t xml:space="preserve"> sig í hlé og lifði í einangrun. Allt þetta gerðist þótt sú eilífa fegurð kallaði mennina ekki til neins annars en borgar Guðs. Því voru þessi orð opinberuð: </w:t>
      </w:r>
      <w:r w:rsidR="00234EEC" w:rsidRPr="0081242F">
        <w:t>„</w:t>
      </w:r>
      <w:r w:rsidRPr="0081242F">
        <w:t xml:space="preserve">Og til ættbálks </w:t>
      </w:r>
      <w:hyperlink w:anchor="d_thamúd" w:history="1">
        <w:r w:rsidRPr="00104F20">
          <w:rPr>
            <w:rStyle w:val="Hyperlink"/>
            <w:u w:val="single"/>
          </w:rPr>
          <w:t>Th</w:t>
        </w:r>
        <w:r w:rsidRPr="00104F20">
          <w:rPr>
            <w:rStyle w:val="Hyperlink"/>
          </w:rPr>
          <w:t>amúds</w:t>
        </w:r>
      </w:hyperlink>
      <w:r w:rsidRPr="0081242F">
        <w:t xml:space="preserve"> sendum </w:t>
      </w:r>
      <w:r w:rsidR="00697EED">
        <w:t>Vér</w:t>
      </w:r>
      <w:r w:rsidRPr="0081242F">
        <w:t xml:space="preserve"> bróður þeirra </w:t>
      </w:r>
      <w:hyperlink w:anchor="d_sálih" w:history="1">
        <w:r w:rsidR="003B2DA6" w:rsidRPr="005D3E94">
          <w:rPr>
            <w:rStyle w:val="Hyperlink"/>
          </w:rPr>
          <w:t>Ṣáliḥ</w:t>
        </w:r>
      </w:hyperlink>
      <w:r w:rsidRPr="0081242F">
        <w:t xml:space="preserve">. </w:t>
      </w:r>
      <w:r w:rsidR="00DE5E24" w:rsidRPr="0081242F">
        <w:rPr>
          <w:rFonts w:cs="Linux Libertine O"/>
        </w:rPr>
        <w:t>‚</w:t>
      </w:r>
      <w:r w:rsidRPr="0081242F">
        <w:t>Ó þjóð mín</w:t>
      </w:r>
      <w:r w:rsidR="00275E00" w:rsidRPr="0081242F">
        <w:t>,</w:t>
      </w:r>
      <w:r w:rsidRPr="0081242F">
        <w:t>‘</w:t>
      </w:r>
      <w:r w:rsidR="00275E00" w:rsidRPr="0081242F">
        <w:t xml:space="preserve"> </w:t>
      </w:r>
      <w:r w:rsidRPr="0081242F">
        <w:t xml:space="preserve">sagði </w:t>
      </w:r>
      <w:r w:rsidR="00412A12" w:rsidRPr="0081242F">
        <w:t>Hann</w:t>
      </w:r>
      <w:r w:rsidRPr="0081242F">
        <w:t xml:space="preserve">, </w:t>
      </w:r>
      <w:r w:rsidR="00DE5E24" w:rsidRPr="0081242F">
        <w:rPr>
          <w:rFonts w:cs="Linux Libertine O"/>
        </w:rPr>
        <w:t>‚</w:t>
      </w:r>
      <w:r w:rsidRPr="0081242F">
        <w:t xml:space="preserve">tilbiðjið Guð, þið hafið engan Guð nema </w:t>
      </w:r>
      <w:r w:rsidR="00412A12" w:rsidRPr="0081242F">
        <w:t>Hann</w:t>
      </w:r>
      <w:r w:rsidR="00275E00" w:rsidRPr="0081242F">
        <w:t>.…</w:t>
      </w:r>
      <w:r w:rsidRPr="0081242F">
        <w:t xml:space="preserve">‘ Þeir svöruðu: </w:t>
      </w:r>
      <w:r w:rsidR="00DE5E24" w:rsidRPr="0081242F">
        <w:rPr>
          <w:rFonts w:cs="Linux Libertine O"/>
        </w:rPr>
        <w:t>‚</w:t>
      </w:r>
      <w:r w:rsidRPr="0081242F">
        <w:t xml:space="preserve">Ó </w:t>
      </w:r>
      <w:hyperlink w:anchor="d_sálih" w:history="1">
        <w:r w:rsidR="003B2DA6" w:rsidRPr="005D3E94">
          <w:rPr>
            <w:rStyle w:val="Hyperlink"/>
          </w:rPr>
          <w:t>Ṣáliḥ</w:t>
        </w:r>
      </w:hyperlink>
      <w:r w:rsidRPr="0081242F">
        <w:t>, fram til þessa hafa vonir okkar verið festar á þér; bannar þú okkur að tilbiðja það sem feður okkar tilbáðu? Vissulega tortryggjum við það sem þú áformar okkur.‘“</w:t>
      </w:r>
      <w:hyperlink w:anchor="n007">
        <w:r w:rsidRPr="281A44BB">
          <w:rPr>
            <w:rStyle w:val="Hyperlink"/>
            <w:vertAlign w:val="superscript"/>
          </w:rPr>
          <w:t>7</w:t>
        </w:r>
      </w:hyperlink>
      <w:bookmarkStart w:id="7" w:name="r007"/>
      <w:bookmarkEnd w:id="7"/>
      <w:r w:rsidRPr="0081242F">
        <w:t xml:space="preserve"> Allt varð þetta til einskis uns loks steig upp mikið óp og allir féllu í algjöra glötun.</w:t>
      </w:r>
    </w:p>
    <w:p w14:paraId="2AA9ACA2" w14:textId="629DBBAC" w:rsidR="004F3A6A" w:rsidRPr="0081242F" w:rsidRDefault="002E5950" w:rsidP="00357D98">
      <w:pPr>
        <w:pStyle w:val="B-Text"/>
      </w:pPr>
      <w:r w:rsidRPr="0081242F">
        <w:t>Seinna birtist fegurð ásýndar vinar Guðs</w:t>
      </w:r>
      <w:hyperlink w:anchor="n008">
        <w:r w:rsidRPr="281A44BB">
          <w:rPr>
            <w:rStyle w:val="Hyperlink"/>
            <w:vertAlign w:val="superscript"/>
          </w:rPr>
          <w:t>8</w:t>
        </w:r>
      </w:hyperlink>
      <w:bookmarkStart w:id="8" w:name="r008"/>
      <w:bookmarkEnd w:id="8"/>
      <w:r w:rsidRPr="0081242F">
        <w:t xml:space="preserve"> undan blæjunni og annar fáni guðlegrar leiðsagnar var dreginn að hún. Hann bauð íbúum jarðarinnar að </w:t>
      </w:r>
      <w:r w:rsidR="00BC620B">
        <w:t>nálgast</w:t>
      </w:r>
      <w:r w:rsidRPr="0081242F">
        <w:t xml:space="preserve"> ljós réttlætisins. Þ</w:t>
      </w:r>
      <w:r w:rsidR="00BC620B">
        <w:t>ví</w:t>
      </w:r>
      <w:r w:rsidRPr="0081242F">
        <w:t xml:space="preserve"> ákafar sem </w:t>
      </w:r>
      <w:r w:rsidR="00412A12" w:rsidRPr="0081242F">
        <w:t>Hann</w:t>
      </w:r>
      <w:r w:rsidRPr="0081242F">
        <w:t xml:space="preserve"> hvatti þá, þ</w:t>
      </w:r>
      <w:r w:rsidR="00BC620B">
        <w:t>eim mun</w:t>
      </w:r>
      <w:r w:rsidRPr="0081242F">
        <w:t xml:space="preserve"> meiri varð öfund og vegvilla þeirra, að undanskildum þeim sem höfnuðu öllu nema Guði og risu upp á vængjum fullvissu til þeirrar stöðu sem Guð hafði upphafið ofar skilningi manna. Það er vel kunnugt hvílíkur óvinaskari sat um </w:t>
      </w:r>
      <w:r w:rsidR="007F50FD" w:rsidRPr="0081242F">
        <w:t>Hann</w:t>
      </w:r>
      <w:r w:rsidRPr="0081242F">
        <w:t xml:space="preserve">, uns eldur öfundar og uppreisnar tendraðist að lokum gegn </w:t>
      </w:r>
      <w:r w:rsidR="000F6A22" w:rsidRPr="0081242F">
        <w:lastRenderedPageBreak/>
        <w:t>Honum</w:t>
      </w:r>
      <w:r w:rsidRPr="0081242F">
        <w:t xml:space="preserve">. Og eftir viðburð eldsins var </w:t>
      </w:r>
      <w:r w:rsidR="007F50FD" w:rsidRPr="0081242F">
        <w:t>Hann</w:t>
      </w:r>
      <w:r w:rsidRPr="0081242F">
        <w:t>, lampi Guðs meðal manna, rekinn út úr borg sinni eins og skráð er í öllum bókum og króníkum.</w:t>
      </w:r>
    </w:p>
    <w:p w14:paraId="06BF8152" w14:textId="664E60A1" w:rsidR="00DE5E24" w:rsidRPr="00C30B62" w:rsidRDefault="002E5950" w:rsidP="00357D98">
      <w:pPr>
        <w:pStyle w:val="B-Text"/>
      </w:pPr>
      <w:r w:rsidRPr="0081242F">
        <w:t xml:space="preserve">Og að </w:t>
      </w:r>
      <w:r w:rsidR="000F6A22" w:rsidRPr="0081242F">
        <w:t>Honum</w:t>
      </w:r>
      <w:r w:rsidRPr="0081242F">
        <w:t xml:space="preserve"> gengnum kom röðin að Móse. </w:t>
      </w:r>
      <w:r w:rsidR="00464E9E" w:rsidRPr="00464E9E">
        <w:t xml:space="preserve">Hann skein frá </w:t>
      </w:r>
      <w:hyperlink w:anchor="d_sínaí" w:history="1">
        <w:r w:rsidR="00464E9E" w:rsidRPr="00D061A9">
          <w:rPr>
            <w:rStyle w:val="Hyperlink"/>
          </w:rPr>
          <w:t>Sínaí</w:t>
        </w:r>
      </w:hyperlink>
      <w:r w:rsidR="00464E9E" w:rsidRPr="00464E9E">
        <w:t xml:space="preserve"> ljóssins á veröldina, vopnaður sprota himneskra yfirráða</w:t>
      </w:r>
      <w:r w:rsidR="00692A95">
        <w:t xml:space="preserve"> og</w:t>
      </w:r>
      <w:r w:rsidR="00464E9E" w:rsidRPr="00464E9E">
        <w:t xml:space="preserve"> prýddur hvítri hönd himneskrar þekkingar steig </w:t>
      </w:r>
      <w:r w:rsidR="00692A95">
        <w:t xml:space="preserve">Hann </w:t>
      </w:r>
      <w:r w:rsidR="00464E9E" w:rsidRPr="00464E9E">
        <w:t xml:space="preserve">fram frá </w:t>
      </w:r>
      <w:hyperlink w:anchor="d_párán" w:history="1">
        <w:r w:rsidR="00464E9E" w:rsidRPr="00B4739B">
          <w:rPr>
            <w:rStyle w:val="Hyperlink"/>
          </w:rPr>
          <w:t>Párán</w:t>
        </w:r>
      </w:hyperlink>
      <w:r w:rsidR="00464E9E" w:rsidRPr="00464E9E">
        <w:t xml:space="preserve"> ástar Guðs og hóf upp höggorm valds og eilífrar tignar. Hann kallaði allar þjóðir og ættkvíslir jarðar til ríkis eilífðarinnar og bauð þeim að eta af ávöxtunum af tré tryggðarinnar. Þér er án efa kunnugt um heiftuga andstöðu </w:t>
      </w:r>
      <w:hyperlink w:anchor="d_faraó" w:history="1">
        <w:r w:rsidR="009258C1" w:rsidRPr="009258C1">
          <w:rPr>
            <w:rStyle w:val="Hyperlink"/>
          </w:rPr>
          <w:t>faraó</w:t>
        </w:r>
        <w:r w:rsidR="00464E9E" w:rsidRPr="009258C1">
          <w:rPr>
            <w:rStyle w:val="Hyperlink"/>
          </w:rPr>
          <w:t>s</w:t>
        </w:r>
      </w:hyperlink>
      <w:r w:rsidR="00464E9E" w:rsidRPr="00464E9E">
        <w:t xml:space="preserve"> og þjóðar hans og um þá steina fánýtra ímyndana sem hendur hinna guðlausu grýttu í það blessaða tré. Svo mjög ágerðust þessir hlutir að </w:t>
      </w:r>
      <w:hyperlink w:anchor="d_faraó" w:history="1">
        <w:r w:rsidR="009258C1" w:rsidRPr="009258C1">
          <w:rPr>
            <w:rStyle w:val="Hyperlink"/>
          </w:rPr>
          <w:t>faraó</w:t>
        </w:r>
      </w:hyperlink>
      <w:r w:rsidR="00464E9E" w:rsidRPr="00464E9E">
        <w:t xml:space="preserve"> og þjóð hans reis að lokum upp og gerðu sitt ítrasta til að slökkva með vatni fláræðis og afneitunar eld þess heilaga trés og gleymdu þeim sannleika að ekkert jarðneskt vatn getur slökkt loga guðlegrar visku og enginn dauðlegur gjóstur slökkt á lampa eilífra yfirráða. Nei, slíkt vatn magnar aðeins eldinn og sá gjóstur tryggir einungis öryggi lampans, ef þér horfið skilningsríkum augum og gangið vegu heilags vilja og velþóknunar Guðs.</w:t>
      </w:r>
      <w:r w:rsidRPr="0081242F">
        <w:t xml:space="preserve"> Hversu vel hefur ekki átrúandi af ætt </w:t>
      </w:r>
      <w:hyperlink w:anchor="d_faraó" w:history="1">
        <w:r w:rsidR="009258C1" w:rsidRPr="009258C1">
          <w:rPr>
            <w:rStyle w:val="Hyperlink"/>
          </w:rPr>
          <w:t>faraó</w:t>
        </w:r>
        <w:r w:rsidRPr="009258C1">
          <w:rPr>
            <w:rStyle w:val="Hyperlink"/>
          </w:rPr>
          <w:t>s</w:t>
        </w:r>
      </w:hyperlink>
      <w:r w:rsidRPr="0081242F">
        <w:t xml:space="preserve"> sem </w:t>
      </w:r>
      <w:r w:rsidR="00D96AC9" w:rsidRPr="0081242F">
        <w:t xml:space="preserve">Hinn </w:t>
      </w:r>
      <w:r w:rsidRPr="0081242F">
        <w:t>aldýrlegi hefur sagt frá í bókinni</w:t>
      </w:r>
      <w:r w:rsidR="00617DFB">
        <w:t>,</w:t>
      </w:r>
      <w:r w:rsidRPr="0081242F">
        <w:t xml:space="preserve"> sem var opinberuð </w:t>
      </w:r>
      <w:r w:rsidR="00D96AC9" w:rsidRPr="0081242F">
        <w:t>Hans</w:t>
      </w:r>
      <w:r w:rsidRPr="0081242F">
        <w:t xml:space="preserve"> ástfólgna, </w:t>
      </w:r>
      <w:r w:rsidR="00596044">
        <w:t>komist að orði</w:t>
      </w:r>
      <w:r w:rsidRPr="0081242F">
        <w:t xml:space="preserve">: </w:t>
      </w:r>
      <w:r w:rsidR="00234EEC" w:rsidRPr="0081242F">
        <w:t>„</w:t>
      </w:r>
      <w:r w:rsidRPr="0081242F">
        <w:t xml:space="preserve">Og maður af fjölskyldu </w:t>
      </w:r>
      <w:hyperlink w:anchor="d_faraó" w:history="1">
        <w:r w:rsidR="009258C1" w:rsidRPr="009258C1">
          <w:rPr>
            <w:rStyle w:val="Hyperlink"/>
          </w:rPr>
          <w:t>faraó</w:t>
        </w:r>
        <w:r w:rsidRPr="009258C1">
          <w:rPr>
            <w:rStyle w:val="Hyperlink"/>
          </w:rPr>
          <w:t>s</w:t>
        </w:r>
      </w:hyperlink>
      <w:r w:rsidRPr="0081242F">
        <w:t xml:space="preserve"> sem var átrúandi og leyndi trú sinni, sagði: </w:t>
      </w:r>
      <w:r w:rsidR="00DE5E24" w:rsidRPr="0081242F">
        <w:rPr>
          <w:rFonts w:cs="Linux Libertine O"/>
        </w:rPr>
        <w:t>‚</w:t>
      </w:r>
      <w:r w:rsidRPr="0081242F">
        <w:t xml:space="preserve">Ætlið þér að </w:t>
      </w:r>
      <w:r w:rsidR="00A832E7" w:rsidRPr="0081242F">
        <w:t xml:space="preserve">vega </w:t>
      </w:r>
      <w:r w:rsidRPr="0081242F">
        <w:t xml:space="preserve">mann vegna þess að hann </w:t>
      </w:r>
      <w:r w:rsidR="00A832E7" w:rsidRPr="0081242F">
        <w:t>segir</w:t>
      </w:r>
      <w:r w:rsidRPr="0081242F">
        <w:t xml:space="preserve"> Drottinn minn er Guð</w:t>
      </w:r>
      <w:r w:rsidR="00A832E7" w:rsidRPr="0081242F">
        <w:t>,</w:t>
      </w:r>
      <w:r w:rsidRPr="0081242F">
        <w:t xml:space="preserve"> þegar </w:t>
      </w:r>
      <w:r w:rsidR="001752DB" w:rsidRPr="0081242F">
        <w:t xml:space="preserve">Hann </w:t>
      </w:r>
      <w:r w:rsidRPr="0081242F">
        <w:t xml:space="preserve">hefur komið til yðar með tákn frá Drottni yðar? </w:t>
      </w:r>
      <w:r w:rsidR="001752DB" w:rsidRPr="0081242F">
        <w:t xml:space="preserve">Sé hann lygari, </w:t>
      </w:r>
      <w:r w:rsidR="00F93494">
        <w:t>mun</w:t>
      </w:r>
      <w:r w:rsidR="001752DB" w:rsidRPr="0081242F">
        <w:t xml:space="preserve"> lygi hans</w:t>
      </w:r>
      <w:r w:rsidR="00F93494">
        <w:t xml:space="preserve"> bitna á honum</w:t>
      </w:r>
      <w:r w:rsidR="001752DB" w:rsidRPr="0081242F">
        <w:t>, en sé hann sannleikans maður kemur hluti þess sem hann hótaði yfir yður</w:t>
      </w:r>
      <w:r w:rsidRPr="0081242F">
        <w:t>. Sannlega leiðbeinir Guð ekki þeim sem er yfirtroðslumaður, lygari.‘“</w:t>
      </w:r>
      <w:hyperlink w:anchor="n009">
        <w:r w:rsidRPr="281A44BB">
          <w:rPr>
            <w:rStyle w:val="Hyperlink"/>
            <w:vertAlign w:val="superscript"/>
          </w:rPr>
          <w:t>9</w:t>
        </w:r>
      </w:hyperlink>
      <w:bookmarkStart w:id="9" w:name="r009"/>
      <w:bookmarkEnd w:id="9"/>
      <w:r w:rsidRPr="0081242F">
        <w:t xml:space="preserve"> Að lokum ágerðist ójöfnuður þeirra svo að þessi sami átrúandi var líflátinn á skammarlegan hátt. </w:t>
      </w:r>
      <w:r w:rsidR="00234EEC" w:rsidRPr="0081242F">
        <w:t>„</w:t>
      </w:r>
      <w:r w:rsidRPr="0081242F">
        <w:t>Bölvun Guðs hvíli yfir kúgurunum.“</w:t>
      </w:r>
      <w:hyperlink w:anchor="n010">
        <w:r w:rsidR="000753F4" w:rsidRPr="281A44BB">
          <w:rPr>
            <w:rStyle w:val="Hyperlink"/>
            <w:vertAlign w:val="superscript"/>
          </w:rPr>
          <w:t>10</w:t>
        </w:r>
      </w:hyperlink>
      <w:bookmarkStart w:id="10" w:name="r010"/>
      <w:bookmarkEnd w:id="10"/>
    </w:p>
    <w:p w14:paraId="5816685A" w14:textId="4C142277" w:rsidR="002E5950" w:rsidRPr="00C30B62" w:rsidRDefault="002E5950" w:rsidP="00357D98">
      <w:pPr>
        <w:pStyle w:val="B-Text"/>
      </w:pPr>
      <w:r w:rsidRPr="0081242F">
        <w:t>Og íhuga nú þessa hluti. Hvað gæti hafa valdið slíkum deilum og sundurlyndi? Hvernig stendur á því að slíkar þrætur og uppnám, slík kúgun og umbrot</w:t>
      </w:r>
      <w:r w:rsidR="00C7643E">
        <w:t>,</w:t>
      </w:r>
      <w:r w:rsidRPr="0081242F">
        <w:t xml:space="preserve"> hafa fylgt komu sérhverrar sannrar birtingar Guðs? Þetta hefur gerst þrátt fyrir þá staðreynd, að í hvert sinn sem spámenn Guðs voru birtir þjóðum heims hafa þeir undantekningalaust sagt fyrir komu annars spámanns eftir sinn dag og kunngert táknin sem boðuðu komu framtíðar trúarkerfa. Textar allra heilagra bóka bera þessu vitni. Hvernig stendur á því</w:t>
      </w:r>
      <w:r w:rsidR="005C3810">
        <w:t>,</w:t>
      </w:r>
      <w:r w:rsidRPr="0081242F">
        <w:t xml:space="preserve"> að þrátt fyrir eftirvænting mannanna í leit sinni að birtendum heilagleikans og táknin sem standa skrifuð í </w:t>
      </w:r>
      <w:r w:rsidR="00A112D3">
        <w:t>helgiritunum,</w:t>
      </w:r>
      <w:r w:rsidRPr="0081242F">
        <w:t xml:space="preserve"> eru slík ofbeldis-, kúgunar- og grimmdarverk gegn öllum spámönnunum og hinum útvöldu Guðs framin á hverri öld og trúarhringrás? </w:t>
      </w:r>
      <w:r w:rsidR="005E16FF" w:rsidRPr="0081242F">
        <w:t>Þess vegna</w:t>
      </w:r>
      <w:r w:rsidRPr="0081242F">
        <w:t xml:space="preserve"> hefur </w:t>
      </w:r>
      <w:r w:rsidR="007F50FD" w:rsidRPr="0081242F">
        <w:t>Hann</w:t>
      </w:r>
      <w:r w:rsidRPr="0081242F">
        <w:t xml:space="preserve"> opinberað: </w:t>
      </w:r>
      <w:r w:rsidR="00234EEC" w:rsidRPr="0081242F">
        <w:t>„</w:t>
      </w:r>
      <w:r w:rsidRPr="0081242F">
        <w:t xml:space="preserve">Ætíð þegar postuli </w:t>
      </w:r>
      <w:r w:rsidR="00A10E06" w:rsidRPr="0081242F">
        <w:t>kemur til yðar með það</w:t>
      </w:r>
      <w:r w:rsidRPr="0081242F">
        <w:t xml:space="preserve"> sem sálir yðar vilja ekki</w:t>
      </w:r>
      <w:r w:rsidR="00A10E06" w:rsidRPr="0081242F">
        <w:t>,</w:t>
      </w:r>
      <w:r w:rsidRPr="0081242F">
        <w:t xml:space="preserve"> bólgnið þér upp af drambi, sakið suma um svik og drepið aðra.“</w:t>
      </w:r>
      <w:hyperlink w:anchor="n011">
        <w:r w:rsidR="000753F4" w:rsidRPr="281A44BB">
          <w:rPr>
            <w:rStyle w:val="Hyperlink"/>
            <w:vertAlign w:val="superscript"/>
          </w:rPr>
          <w:t>11</w:t>
        </w:r>
      </w:hyperlink>
      <w:bookmarkStart w:id="11" w:name="r011"/>
      <w:bookmarkEnd w:id="11"/>
    </w:p>
    <w:p w14:paraId="3498DEAF" w14:textId="63137381" w:rsidR="00E07D3A" w:rsidRPr="0081242F" w:rsidRDefault="004B3B47" w:rsidP="00357D98">
      <w:pPr>
        <w:pStyle w:val="B-Text"/>
      </w:pPr>
      <w:r w:rsidRPr="004B3B47">
        <w:t>Íhuga – hver er ástæðan að baki slíkum gerðum? Hvað gat valdið slíkri framkomu gagnvart opinberendum fegurðar Hins aldýrlega? Hvaðeina sem fyrr á dögum olli höfnun og andstöðu þessa fólks hefur nú leitt til þverúðar manna á þessari öld. Að halda því fram að vitnisburður forsjónarinnar hafi verið ófullkominn</w:t>
      </w:r>
      <w:r w:rsidR="00530E09">
        <w:t>,</w:t>
      </w:r>
      <w:r w:rsidRPr="004B3B47">
        <w:t xml:space="preserve"> og sú sé ástæðan fyrir afneitun manna</w:t>
      </w:r>
      <w:r w:rsidR="00530E09">
        <w:t>,</w:t>
      </w:r>
      <w:r w:rsidRPr="004B3B47">
        <w:t xml:space="preserve"> er aðeins augljóst guðlast. Hve fjarri væri það eigi náð Hins almiskunnsama, ástríkri forsjón Hans og mildri miskunn, að útvelja eina sál meðal allra manna til að leiðbeina skepnum Hans, meina henni annars vegar um fullan skerf guðlegs vitnisburðar og beita þjóð hennar hins vegar ægilegri refsingu fyrir að hafa snúið sér frá Hans útvöldu sál! Nei, margvíslegar vildargjafir Drottins allra verunda hafa ætíð streymt yfir jörðina og alla sem á henni dvelja </w:t>
      </w:r>
      <w:r w:rsidR="00530E09">
        <w:t>fyrir</w:t>
      </w:r>
      <w:r w:rsidRPr="004B3B47">
        <w:t xml:space="preserve"> milligöngu þeirra sem opinbera guðdómlegt eðli Hans. Ekki eitt andartak hefur Hann haldið aftur af náð sinni og aldrei hefur regn gæsku Hans og ástríkis hætt að falla á mannkynið. Þar af leiðandi getur slík hegðun ekki stafað af neinu öðru en smásálarhætti þeirra sálna sem reika í dölum hroka og drambs, eru týndar á auðnum fjarlægðar, láta stjórnast af fánýtum ímyndunum og fylgja boðum trúarleiðtoga sinna. Fyrir þeim vakir aðeins mótþrói; það eina sem þeir þrá er að virða </w:t>
      </w:r>
      <w:r w:rsidRPr="004B3B47">
        <w:lastRenderedPageBreak/>
        <w:t xml:space="preserve">sannleikann að vettugi. Sérhverjum glöggum áhorfanda er ljóst að hefðu þessir menn helgað augu sín, eyru og hjörtu á dögum sérhvers opinberanda </w:t>
      </w:r>
      <w:r w:rsidR="00C40B06">
        <w:t>s</w:t>
      </w:r>
      <w:r w:rsidRPr="004B3B47">
        <w:t>ólar sannleikans frá öllu sem þeir höfðu séð, heyrt og skynjað, hefðu þeir vissulega hvorki farið varhluta af fegurð Guðs né villst langt frá híbýlum dýrðarinnar. En þegar þeir lögðu mælistiku sinnar eigin þekkingar, sem þeir höfðu úr kenningum trúarleiðtoga sinna, á vitnisburð Guðs og sáu að hann fór í bága við takmarkaðan skilning sinn, hófu þeir að fremja svo ósæmilegar gerðir.</w:t>
      </w:r>
    </w:p>
    <w:p w14:paraId="6E70DF8E" w14:textId="26C607F5" w:rsidR="00E07D3A" w:rsidRPr="0081242F" w:rsidRDefault="002E5950" w:rsidP="00357D98">
      <w:pPr>
        <w:pStyle w:val="B-Text"/>
      </w:pPr>
      <w:r w:rsidRPr="0081242F">
        <w:t xml:space="preserve">Trúarleiðtogar sérhverrar aldar hafa hindrað fylgjendur sína frá því að ná til stranda eilífs hjálpræðis því að stjórntaumarnir voru í </w:t>
      </w:r>
      <w:r w:rsidR="00A41B1C">
        <w:t>voldugum</w:t>
      </w:r>
      <w:r w:rsidRPr="0081242F">
        <w:t xml:space="preserve"> höndum þeirra. Þeir urðu þess valdandi að mennirnir </w:t>
      </w:r>
      <w:r w:rsidR="0070698F">
        <w:t>voru afræktir</w:t>
      </w:r>
      <w:r w:rsidRPr="0081242F">
        <w:t xml:space="preserve"> </w:t>
      </w:r>
      <w:r w:rsidR="000753F4" w:rsidRPr="0081242F">
        <w:t>–</w:t>
      </w:r>
      <w:r w:rsidRPr="0081242F">
        <w:t xml:space="preserve"> sumir vegna þess að þeir þráðu völd, aðrir vegna þess að þá skorti skilning og þekkingu. Með þeirra leyfi og í krafti yfirráða þeirra hefur sérhver spámaður Guðs drukkið úr bikar fórnarinnar og tekið flugið til hæða dýrðarinnar. Hv</w:t>
      </w:r>
      <w:r w:rsidR="001A3519">
        <w:t>e</w:t>
      </w:r>
      <w:r w:rsidRPr="0081242F">
        <w:t xml:space="preserve"> óumræðileg</w:t>
      </w:r>
      <w:r w:rsidR="001A3519">
        <w:t xml:space="preserve"> er</w:t>
      </w:r>
      <w:r w:rsidR="00A507AC">
        <w:t>u ekki þau</w:t>
      </w:r>
      <w:r w:rsidRPr="0081242F">
        <w:t xml:space="preserve"> grimmd</w:t>
      </w:r>
      <w:r w:rsidR="00A507AC">
        <w:t>arverk sem</w:t>
      </w:r>
      <w:r w:rsidRPr="0081242F">
        <w:t xml:space="preserve"> þeir</w:t>
      </w:r>
      <w:r w:rsidR="00944CCE">
        <w:t>,</w:t>
      </w:r>
      <w:r w:rsidRPr="0081242F">
        <w:t xml:space="preserve"> </w:t>
      </w:r>
      <w:r w:rsidR="00A507AC">
        <w:t>er</w:t>
      </w:r>
      <w:r w:rsidRPr="0081242F">
        <w:t xml:space="preserve"> sitja í </w:t>
      </w:r>
      <w:r w:rsidR="00893625">
        <w:t>sessi</w:t>
      </w:r>
      <w:r w:rsidRPr="0081242F">
        <w:t xml:space="preserve"> myndugleika og lærdóms</w:t>
      </w:r>
      <w:r w:rsidR="00944CCE">
        <w:t>,</w:t>
      </w:r>
      <w:r w:rsidRPr="0081242F">
        <w:t xml:space="preserve"> </w:t>
      </w:r>
      <w:r w:rsidR="00A507AC">
        <w:t>hafa framið gegn</w:t>
      </w:r>
      <w:r w:rsidRPr="0081242F">
        <w:t xml:space="preserve"> sönnum einvöldum heimsins, þessum gimsteinum himneskrar dyggðar! Þeir létu sér nægja tímabundin yfirráð og </w:t>
      </w:r>
      <w:r w:rsidR="005E16FF" w:rsidRPr="0081242F">
        <w:t>svipt</w:t>
      </w:r>
      <w:r w:rsidRPr="0081242F">
        <w:t>u sig um leið eilíf</w:t>
      </w:r>
      <w:r w:rsidR="0092765C">
        <w:t>um völdum</w:t>
      </w:r>
      <w:r w:rsidRPr="0081242F">
        <w:t xml:space="preserve">. Þannig sáu augu þeirra ekki ljós ásýndar </w:t>
      </w:r>
      <w:r w:rsidR="000678B8">
        <w:t>Hins</w:t>
      </w:r>
      <w:r w:rsidRPr="0081242F">
        <w:t xml:space="preserve"> heittelskaða og eyru þeirra heyrðu ekki </w:t>
      </w:r>
      <w:r w:rsidR="00ED2831">
        <w:t>þá</w:t>
      </w:r>
      <w:r w:rsidRPr="0081242F">
        <w:t xml:space="preserve"> ljúfu söngva sem fuglar þrárinnar sungu. Þetta er ástæðan fyrir því að í öllum heilögum bókum hefur verið minnst á guðsmenn sérhverrar aldar. Því sagði </w:t>
      </w:r>
      <w:r w:rsidR="007F50FD" w:rsidRPr="0081242F">
        <w:t>Hann</w:t>
      </w:r>
      <w:r w:rsidRPr="0081242F">
        <w:t xml:space="preserve">: </w:t>
      </w:r>
      <w:r w:rsidR="00234EEC" w:rsidRPr="0081242F">
        <w:t>„</w:t>
      </w:r>
      <w:r w:rsidRPr="0081242F">
        <w:t xml:space="preserve">Ó fylgjendur bókarinnar! </w:t>
      </w:r>
      <w:r w:rsidR="005E16FF" w:rsidRPr="0081242F">
        <w:t>Hvers vegna</w:t>
      </w:r>
      <w:r w:rsidRPr="0081242F">
        <w:t xml:space="preserve"> trúið þér ekki á tákn Guðs sem þér sjálfir hafið séð?“</w:t>
      </w:r>
      <w:hyperlink w:anchor="n012">
        <w:r w:rsidR="000753F4" w:rsidRPr="281A44BB">
          <w:rPr>
            <w:rStyle w:val="Hyperlink"/>
            <w:vertAlign w:val="superscript"/>
          </w:rPr>
          <w:t>12</w:t>
        </w:r>
      </w:hyperlink>
      <w:bookmarkStart w:id="12" w:name="r012"/>
      <w:bookmarkEnd w:id="12"/>
      <w:r w:rsidRPr="0081242F">
        <w:t xml:space="preserve"> Og </w:t>
      </w:r>
      <w:r w:rsidR="007F50FD" w:rsidRPr="0081242F">
        <w:t>Hann</w:t>
      </w:r>
      <w:r w:rsidRPr="0081242F">
        <w:t xml:space="preserve"> sagði einnig: </w:t>
      </w:r>
      <w:r w:rsidR="00234EEC" w:rsidRPr="0081242F">
        <w:t>„</w:t>
      </w:r>
      <w:r w:rsidRPr="0081242F">
        <w:t xml:space="preserve">Ó fylgjendur bókarinnar! </w:t>
      </w:r>
      <w:r w:rsidR="005E16FF" w:rsidRPr="0081242F">
        <w:t>Hvers vegna</w:t>
      </w:r>
      <w:r w:rsidRPr="0081242F">
        <w:t xml:space="preserve"> hjúpið þér sannleikann falsi? </w:t>
      </w:r>
      <w:r w:rsidR="005E16FF" w:rsidRPr="0081242F">
        <w:t>Hvers vegna</w:t>
      </w:r>
      <w:r w:rsidRPr="0081242F">
        <w:t xml:space="preserve"> felið þér sannleikann vísvitandi?“</w:t>
      </w:r>
      <w:hyperlink w:anchor="n013">
        <w:r w:rsidR="000753F4" w:rsidRPr="281A44BB">
          <w:rPr>
            <w:rStyle w:val="Hyperlink"/>
            <w:vertAlign w:val="superscript"/>
          </w:rPr>
          <w:t>13</w:t>
        </w:r>
      </w:hyperlink>
      <w:bookmarkStart w:id="13" w:name="r013"/>
      <w:bookmarkEnd w:id="13"/>
      <w:r w:rsidRPr="0081242F">
        <w:t xml:space="preserve"> Enn sagði </w:t>
      </w:r>
      <w:r w:rsidR="007F50FD" w:rsidRPr="0081242F">
        <w:t>Hann</w:t>
      </w:r>
      <w:r w:rsidRPr="0081242F">
        <w:t xml:space="preserve">: </w:t>
      </w:r>
      <w:r w:rsidR="00234EEC" w:rsidRPr="0081242F">
        <w:t>„</w:t>
      </w:r>
      <w:r w:rsidRPr="0081242F">
        <w:t xml:space="preserve">Seg, ó fylgjendur bókarinnar, </w:t>
      </w:r>
      <w:r w:rsidR="005E16FF" w:rsidRPr="0081242F">
        <w:t>hvers vegna</w:t>
      </w:r>
      <w:r w:rsidRPr="0081242F">
        <w:t xml:space="preserve"> beinið þér átrúendum af vegi Guðs.“</w:t>
      </w:r>
      <w:hyperlink w:anchor="n014">
        <w:r w:rsidR="000753F4" w:rsidRPr="281A44BB">
          <w:rPr>
            <w:rStyle w:val="Hyperlink"/>
            <w:vertAlign w:val="superscript"/>
          </w:rPr>
          <w:t>14</w:t>
        </w:r>
      </w:hyperlink>
      <w:bookmarkStart w:id="14" w:name="r014"/>
      <w:bookmarkEnd w:id="14"/>
      <w:r w:rsidRPr="0081242F">
        <w:t xml:space="preserve"> Það er augljóst, að með </w:t>
      </w:r>
      <w:r w:rsidR="00234EEC" w:rsidRPr="0081242F">
        <w:t>„</w:t>
      </w:r>
      <w:r w:rsidRPr="0081242F">
        <w:t>fylgjendum bókarinnar“ sem hafa hrakið náunga sína af hinum beina vegi Guðs er ekki átt við neina aðra en guðsmenn þe</w:t>
      </w:r>
      <w:r w:rsidR="00AB5D0A">
        <w:t>irra</w:t>
      </w:r>
      <w:r w:rsidRPr="0081242F">
        <w:t xml:space="preserve"> tíma. Nöfn þeirra og skapgerðareinkenni hafa verið opinberuð í hinum heilögu bókum og til þeirra vísað í þeim versum og arfsögnum sem þar eru skráðar</w:t>
      </w:r>
      <w:r w:rsidR="00AB5D0A">
        <w:t>,</w:t>
      </w:r>
      <w:r w:rsidRPr="0081242F">
        <w:t xml:space="preserve"> ef þú aðgætir með auga Guðs.</w:t>
      </w:r>
    </w:p>
    <w:p w14:paraId="6EAE38D5" w14:textId="701C3317" w:rsidR="002E5950" w:rsidRPr="0081242F" w:rsidRDefault="002E5950" w:rsidP="00357D98">
      <w:pPr>
        <w:pStyle w:val="B-Text"/>
      </w:pPr>
      <w:r w:rsidRPr="0081242F">
        <w:t xml:space="preserve">Lít um stund með stöðugu og einörðu augnaráði, fæddu af óskeikulu auga Guðs, yfir sjónarrönd himneskrar þekkingar og íhuga þau orð fullkomnunar sem </w:t>
      </w:r>
      <w:r w:rsidR="00736A01">
        <w:t>Hinn</w:t>
      </w:r>
      <w:r w:rsidRPr="0081242F">
        <w:t xml:space="preserve"> eilífi hefur opinberað svo að leyndardómar guðlegrar visku</w:t>
      </w:r>
      <w:r w:rsidR="001B030C">
        <w:t>,</w:t>
      </w:r>
      <w:r w:rsidRPr="0081242F">
        <w:t xml:space="preserve"> sem fram til þessa voru huldir undir blæju dýrðar og varðveittir í helgidómi náðar </w:t>
      </w:r>
      <w:r w:rsidR="00D96AC9" w:rsidRPr="0081242F">
        <w:t>Hans</w:t>
      </w:r>
      <w:r w:rsidRPr="0081242F">
        <w:t>, megi opinberast þér. Afneitanir og andstaða þessara trúarbragðaleiðtoga hafa að mestu leyti stafað af skilningsskorti þeirra og þekkingarleysi. Þeir skildu aldrei né skynjuðu orðin sem opinberendur fegurðar hins eina sanna Guðs mæltu né táknin sem voru sett fram og áttu að boða komu</w:t>
      </w:r>
      <w:r w:rsidR="00A4075E">
        <w:t xml:space="preserve"> opinberenda</w:t>
      </w:r>
      <w:r w:rsidRPr="0081242F">
        <w:t xml:space="preserve"> framtíðar</w:t>
      </w:r>
      <w:r w:rsidR="00A4075E">
        <w:t>innar</w:t>
      </w:r>
      <w:r w:rsidRPr="0081242F">
        <w:t xml:space="preserve">. </w:t>
      </w:r>
      <w:r w:rsidR="005E16FF" w:rsidRPr="0081242F">
        <w:t>Þar af leiðandi</w:t>
      </w:r>
      <w:r w:rsidRPr="0081242F">
        <w:t xml:space="preserve"> hófu þeir upp fána uppreisnar og æstu til fjandskapar og undirróðurs. Það er augljóst að sönn merking orða fugla eilífðarinnar opinberast ekki neinum nema þeim sem birta </w:t>
      </w:r>
      <w:r w:rsidR="00434553">
        <w:t>H</w:t>
      </w:r>
      <w:r w:rsidR="00434553" w:rsidRPr="0081242F">
        <w:t xml:space="preserve">ina </w:t>
      </w:r>
      <w:r w:rsidRPr="0081242F">
        <w:t xml:space="preserve">eilífu verund og söngvar </w:t>
      </w:r>
      <w:r w:rsidR="00434553">
        <w:t>N</w:t>
      </w:r>
      <w:r w:rsidR="00434553" w:rsidRPr="0081242F">
        <w:t xml:space="preserve">æturgala </w:t>
      </w:r>
      <w:r w:rsidRPr="0081242F">
        <w:t xml:space="preserve">heilagleikans geta ekki borist til eyrna neinna annarra en íbúa hins eilífa ríkis. </w:t>
      </w:r>
      <w:hyperlink w:anchor="d_kopti" w:history="1">
        <w:r w:rsidRPr="00B035C9">
          <w:rPr>
            <w:rStyle w:val="Hyperlink"/>
          </w:rPr>
          <w:t>Kopti</w:t>
        </w:r>
      </w:hyperlink>
      <w:r w:rsidRPr="0081242F">
        <w:t xml:space="preserve"> harðstjórnar getur aldrei drukkið af bikar sem </w:t>
      </w:r>
      <w:hyperlink w:anchor="d_septi" w:history="1">
        <w:r w:rsidRPr="000C1311">
          <w:rPr>
            <w:rStyle w:val="Hyperlink"/>
          </w:rPr>
          <w:t>Septi</w:t>
        </w:r>
      </w:hyperlink>
      <w:r w:rsidRPr="0081242F">
        <w:t xml:space="preserve"> réttlætis hefur borið að vörum sér og </w:t>
      </w:r>
      <w:hyperlink w:anchor="d_faraó" w:history="1">
        <w:r w:rsidR="009258C1" w:rsidRPr="009258C1">
          <w:rPr>
            <w:rStyle w:val="Hyperlink"/>
          </w:rPr>
          <w:t>faraó</w:t>
        </w:r>
      </w:hyperlink>
      <w:r w:rsidRPr="0081242F">
        <w:t xml:space="preserve"> vantrúar getur aldrei vænst þess að bera kennsl á hönd Móse sannleikans. Því sagði </w:t>
      </w:r>
      <w:r w:rsidR="007F50FD" w:rsidRPr="0081242F">
        <w:t>Hann</w:t>
      </w:r>
      <w:r w:rsidRPr="0081242F">
        <w:t xml:space="preserve">: </w:t>
      </w:r>
      <w:r w:rsidR="00234EEC" w:rsidRPr="0081242F">
        <w:t>„</w:t>
      </w:r>
      <w:r w:rsidRPr="0081242F">
        <w:t xml:space="preserve">Enginn þekkir merkingu þeirra nema Guð og þeir sem </w:t>
      </w:r>
      <w:r w:rsidR="00AC5A24">
        <w:t xml:space="preserve">hafa trausta </w:t>
      </w:r>
      <w:r w:rsidRPr="0081242F">
        <w:t>þekkingu.“</w:t>
      </w:r>
      <w:hyperlink w:anchor="n015">
        <w:r w:rsidRPr="281A44BB">
          <w:rPr>
            <w:rStyle w:val="Hyperlink"/>
            <w:vertAlign w:val="superscript"/>
          </w:rPr>
          <w:t>1</w:t>
        </w:r>
        <w:r w:rsidR="000753F4" w:rsidRPr="281A44BB">
          <w:rPr>
            <w:rStyle w:val="Hyperlink"/>
            <w:vertAlign w:val="superscript"/>
          </w:rPr>
          <w:t>5</w:t>
        </w:r>
      </w:hyperlink>
      <w:bookmarkStart w:id="15" w:name="r015"/>
      <w:bookmarkEnd w:id="15"/>
      <w:r w:rsidRPr="0081242F">
        <w:t xml:space="preserve"> Og samt hafa þeir leitað túlkunar á bókinni </w:t>
      </w:r>
      <w:r w:rsidR="00E710C9">
        <w:t>hjá</w:t>
      </w:r>
      <w:r w:rsidRPr="0081242F">
        <w:t xml:space="preserve"> þeim sem eru hjúpaðir blæjum og hafa neitað að leita upplýsinga frá sjálfri þekkingarlindinni.</w:t>
      </w:r>
    </w:p>
    <w:p w14:paraId="2CC7320D" w14:textId="28C7092F" w:rsidR="002E5950" w:rsidRPr="0081242F" w:rsidRDefault="00CF79B8" w:rsidP="00357D98">
      <w:pPr>
        <w:pStyle w:val="B-Text"/>
      </w:pPr>
      <w:r w:rsidRPr="00CF79B8">
        <w:t xml:space="preserve">Og þegar dagar Móse voru taldir og ljós Jesú, sem skein frá dagsbrún andans, umlukti veröldina reis Ísraelslýður gegn Honum og lýsti því yfir fullur ofstopa að Hann sem Biblían boðaði yrði að kunngera og uppfylla lögmál Móse, en þessi ungi maður frá Nazaret sem gerði tilkall til stöðu hins guðdómlega Messíasar hefði aftur á móti numið úr gildi skilnaðarlögin og hvíldardaginn – þungvægustu lög Móse. Og hvað um tákn opinberandans sem enn var ókominn? Enn í dag bíður Ísraelslýður opinberandans sem </w:t>
      </w:r>
      <w:r w:rsidRPr="00CF79B8">
        <w:lastRenderedPageBreak/>
        <w:t>spáð var í Biblíunni! Hversu margir opinberendur heilagleikans, hversu margir opinberendur eilífs ljóss, hafa ekki komið fram síðan á dögum Móse og enn bíður Ísrael, hjúpaður þykkustu blæjum djöfullegra ímyndana og hugarburðar, eftir því að sá hjáguð sem hann sjálfur hefur smíðað komi með þeim táknum sem hann sjálfur hefur spunnið upp! Þess vegna hefur Guð hremmt þá vegna synda þeirra, slökkt í þeim anda trúarinnar og kvalið þá í logum hins neðsta elds. Og það fyrir þær sakir einar að Ísrael neitaði að skilja merkingu orða Biblíunnar um tákn opinberunarinnar sem var í vændum. Þar sem þeir aldrei skildu sanna þýðingu þeirra og þau rættust aldrei á ytra borði, voru þeir sviptir þekkingu á fegurð Jesú og sáu aldrei auglit Guðs. Og enn bíða þeir komu Hans! Frá ómunatíð og allt til þessa dags hafa allar ættkvíslir og þjóðir jarðar haldið dauðahaldi í svo fánýtar og ósæmandi hugmyndir og þannig svipt sig þeim tæru vötnum sem streyma frá uppsprettum hreinleika og heilagleika.</w:t>
      </w:r>
    </w:p>
    <w:p w14:paraId="70D7DB23" w14:textId="7F05FD2D" w:rsidR="002E5950" w:rsidRPr="0081242F" w:rsidRDefault="002E5950" w:rsidP="00357D98">
      <w:pPr>
        <w:pStyle w:val="B-Text"/>
      </w:pPr>
      <w:r w:rsidRPr="0081242F">
        <w:t xml:space="preserve">Er </w:t>
      </w:r>
      <w:r w:rsidR="00697EED">
        <w:t>Vér</w:t>
      </w:r>
      <w:r w:rsidRPr="0081242F">
        <w:t xml:space="preserve"> afhjúpum þessa leyndardóma höfum </w:t>
      </w:r>
      <w:r w:rsidR="00697EED">
        <w:t>Vér</w:t>
      </w:r>
      <w:r w:rsidRPr="0081242F">
        <w:t xml:space="preserve"> í fyrri </w:t>
      </w:r>
      <w:hyperlink w:anchor="d_tafla" w:history="1">
        <w:r w:rsidRPr="00104F20">
          <w:rPr>
            <w:rStyle w:val="Hyperlink"/>
          </w:rPr>
          <w:t>töflum</w:t>
        </w:r>
      </w:hyperlink>
      <w:r w:rsidRPr="0081242F">
        <w:t xml:space="preserve"> </w:t>
      </w:r>
      <w:r w:rsidR="00426E34">
        <w:t>Vorum</w:t>
      </w:r>
      <w:r w:rsidRPr="0081242F">
        <w:t xml:space="preserve"> sem beint var til vinar á hljómfagurri tungu </w:t>
      </w:r>
      <w:hyperlink w:anchor="d_hijáz" w:history="1">
        <w:r w:rsidR="009211B8" w:rsidRPr="00CE73DE">
          <w:rPr>
            <w:rStyle w:val="Hyperlink"/>
          </w:rPr>
          <w:t>Ḥijáz</w:t>
        </w:r>
      </w:hyperlink>
      <w:r w:rsidRPr="0081242F">
        <w:t xml:space="preserve">, vitnað til nokkurra ritningarorða sem voru opinberuð spámönnum </w:t>
      </w:r>
      <w:r w:rsidR="00E710C9">
        <w:t>fyrri tíma</w:t>
      </w:r>
      <w:r w:rsidRPr="0081242F">
        <w:t xml:space="preserve">. Og nú sem svar við málaleitan þinni, munum </w:t>
      </w:r>
      <w:r w:rsidR="00697EED">
        <w:t>Vér</w:t>
      </w:r>
      <w:r w:rsidRPr="0081242F">
        <w:t xml:space="preserve"> aftur á þessum blöðum vitna til þessara sömu ritningargreina, að þessu sinni á undursamlegri tungu </w:t>
      </w:r>
      <w:hyperlink w:anchor="d_írak" w:history="1">
        <w:r w:rsidRPr="008C1074">
          <w:rPr>
            <w:rStyle w:val="Hyperlink"/>
          </w:rPr>
          <w:t>Íraks</w:t>
        </w:r>
      </w:hyperlink>
      <w:r w:rsidR="00C522CE">
        <w:t>,</w:t>
      </w:r>
      <w:r w:rsidR="00E710C9">
        <w:t xml:space="preserve"> til þess að</w:t>
      </w:r>
      <w:r w:rsidRPr="0081242F">
        <w:t xml:space="preserve"> hinir sárþyrstu á auðnum fjarlægðar geti náð til úthafs hinnar guðdómlegu návistar og þeir sem tærast upp á eyðisöndum aðskilnaðar </w:t>
      </w:r>
      <w:r w:rsidR="00BB168E">
        <w:t>verði leiddir</w:t>
      </w:r>
      <w:r w:rsidRPr="0081242F">
        <w:t xml:space="preserve"> heim til eilífrar sameiningar. Megi þoku blekkingar létta og skínandi ljós himneskrar leiðsagnar bjarma yfir sjónhring mannshjartnanna. Á Guð setjum </w:t>
      </w:r>
      <w:r w:rsidR="00697EED">
        <w:t>Vér</w:t>
      </w:r>
      <w:r w:rsidRPr="0081242F">
        <w:t xml:space="preserve"> traust </w:t>
      </w:r>
      <w:r w:rsidR="00426E34">
        <w:t>Vort</w:t>
      </w:r>
      <w:r w:rsidRPr="0081242F">
        <w:t xml:space="preserve"> og til </w:t>
      </w:r>
      <w:r w:rsidR="00D96AC9" w:rsidRPr="0081242F">
        <w:t>Hans</w:t>
      </w:r>
      <w:r w:rsidRPr="0081242F">
        <w:t xml:space="preserve"> leitum </w:t>
      </w:r>
      <w:r w:rsidR="00697EED">
        <w:t>Vér</w:t>
      </w:r>
      <w:r w:rsidRPr="0081242F">
        <w:t xml:space="preserve"> um hjálp svo að frá þessum penna megi streyma það sem endurlífgar sálir mannanna og þeir rísi allir</w:t>
      </w:r>
      <w:r w:rsidR="009F5A12">
        <w:t xml:space="preserve"> upp</w:t>
      </w:r>
      <w:r w:rsidRPr="0081242F">
        <w:t xml:space="preserve"> af beð</w:t>
      </w:r>
      <w:r w:rsidR="00B61806" w:rsidRPr="0081242F">
        <w:t>j</w:t>
      </w:r>
      <w:r w:rsidRPr="0081242F">
        <w:t xml:space="preserve">um gáleysis og hlýði á þytinn í laufum </w:t>
      </w:r>
      <w:hyperlink w:anchor="d_paradís" w:history="1">
        <w:r w:rsidRPr="00C043DA">
          <w:rPr>
            <w:rStyle w:val="Hyperlink"/>
          </w:rPr>
          <w:t>paradísar</w:t>
        </w:r>
      </w:hyperlink>
      <w:r w:rsidRPr="0081242F">
        <w:t xml:space="preserve"> frá trénu sem hönd himnesks máttar hefur með </w:t>
      </w:r>
      <w:r w:rsidR="00580036">
        <w:t xml:space="preserve">leyfi </w:t>
      </w:r>
      <w:r w:rsidRPr="0081242F">
        <w:t xml:space="preserve">Guðs gróðursett í </w:t>
      </w:r>
      <w:hyperlink w:anchor="d_ridván" w:history="1">
        <w:r w:rsidR="001F20E5" w:rsidRPr="00B50E12">
          <w:rPr>
            <w:rStyle w:val="Hyperlink"/>
          </w:rPr>
          <w:t>Riḍván</w:t>
        </w:r>
      </w:hyperlink>
      <w:r w:rsidRPr="0081242F">
        <w:t xml:space="preserve"> </w:t>
      </w:r>
      <w:r w:rsidR="000678B8">
        <w:t>Hins</w:t>
      </w:r>
      <w:r w:rsidRPr="0081242F">
        <w:t xml:space="preserve"> aldýrlega.</w:t>
      </w:r>
    </w:p>
    <w:p w14:paraId="23FEB352" w14:textId="341A1150" w:rsidR="002E5950" w:rsidRPr="0081242F" w:rsidRDefault="00C93B08" w:rsidP="00357D98">
      <w:pPr>
        <w:pStyle w:val="B-Text"/>
      </w:pPr>
      <w:r w:rsidRPr="00C93B08">
        <w:t xml:space="preserve">Þeim sem hafa skilning er ljóst að þegar eldur ástar Jesú eyddi blæjum gyðinglegra takmarkana og vald Hans var opinberað og að nokkru leyti framfylgt, vísaði Hann, opinberandi </w:t>
      </w:r>
      <w:r>
        <w:t>H</w:t>
      </w:r>
      <w:r w:rsidRPr="00C93B08">
        <w:t xml:space="preserve">innar ósýnilegu </w:t>
      </w:r>
      <w:r>
        <w:t>f</w:t>
      </w:r>
      <w:r w:rsidRPr="00C93B08">
        <w:t>egurðar, til dauða síns þegar Hann dag nokkurn ávarpaði lærisveina sína. Hann glæddi í hjörtum þeirra eld saknaðar og sagði við þá: „Ég fer burt og kem aftur til yðar.“ Og á öðrum stað sagði Hann: „Ég fer og annar kemur sem mun segja yður allt sem Ég hef ekki sagt yður og uppfylla það sem Ég hef sagt.“ Þessi orð eru einnar og sömu merkingar ef þú hugleiðir opinberendur einingar Guðs af guðlegu innsæi.</w:t>
      </w:r>
    </w:p>
    <w:p w14:paraId="7D320FF3" w14:textId="1A3769FD" w:rsidR="002E5950" w:rsidRPr="0081242F" w:rsidRDefault="00C93B08" w:rsidP="00357D98">
      <w:pPr>
        <w:pStyle w:val="B-Text"/>
      </w:pPr>
      <w:r w:rsidRPr="00C93B08">
        <w:t>Sérhver skilningsríkur áhorfandi sér að í trúarkerfi Kóransins er sannleiksgildi bókar og málstaðar Jesú staðfestur. Hvað nöfnum viðvíkur hefur Múhameð sjálfur sagt: „Ég er Jesús.“ Hann skildi sannleika táknanna, spádómanna og orða Jesú og bar því vitni að allt væri þetta af Guði. Í þessum skilningi hefur enginn munur verið á persónu Jesú og orðum Hans annars vegar og á Múhameð og Hans helgu bók hins vegar því að báðir hafa barist fyrir málstað Guðs, sungið Honum lof og opinberað boð Hans. Því sagði Jesús sjálfur: „Ég fer burt og kem aftur til yðar.“ Íhuga sólina. Ef hún segði nú: „Ég er sól gærdagsins,“ þá segði hún sannleikann. Og ef hún með hliðsjón af réttri tímaröð segðist vera önnur sól, segði hún líka sannleikann. Sömuleiðis væri það satt og rétt ef fullyrt væri að allir dagar væru einn og sami dagurinn. Og ef sagt væri með hliðsjón af sérstökum nöfnum þeirra og merkingum, að þeir væru hver öðru</w:t>
      </w:r>
      <w:r>
        <w:t>m</w:t>
      </w:r>
      <w:r w:rsidRPr="00C93B08">
        <w:t xml:space="preserve"> ólíkir væri það líka sannleikur. Því þótt þeir séu einn og sami dagurinn hefur hver og einn þeirra mismunandi heiti, sérstök auðkenni og eigindir. Íhuga enn fremur þau sérkenni, einingu og tilbrigði sem auðkenna ýmsa opinberendur heilagleikans til þess að þú getir skilið vísanir Skapara allra nafna og eiginda til leyndardóma sérkenna og einingar og finnir </w:t>
      </w:r>
      <w:r w:rsidRPr="00C93B08">
        <w:lastRenderedPageBreak/>
        <w:t>svarið við spurningu þinni um hvers vegna þessi eilífa Fegurð skuli á ýmsum tímum hafa auðkennt sig ýmsum nöfnum og titlum.</w:t>
      </w:r>
    </w:p>
    <w:p w14:paraId="049AE234" w14:textId="746D75CB" w:rsidR="002E5950" w:rsidRPr="0081242F" w:rsidRDefault="002E5950" w:rsidP="00357D98">
      <w:pPr>
        <w:pStyle w:val="B-Text"/>
      </w:pPr>
      <w:r w:rsidRPr="0081242F">
        <w:t xml:space="preserve">Síðar spurðu félagar og lærisveinar Jesú </w:t>
      </w:r>
      <w:r w:rsidR="007F50FD" w:rsidRPr="0081242F">
        <w:t>Hann</w:t>
      </w:r>
      <w:r w:rsidRPr="0081242F">
        <w:t xml:space="preserve"> um þau tákn sem boða áttu </w:t>
      </w:r>
      <w:r w:rsidR="009B3E08" w:rsidRPr="0081242F">
        <w:t>endur</w:t>
      </w:r>
      <w:r w:rsidRPr="0081242F">
        <w:t xml:space="preserve">komu </w:t>
      </w:r>
      <w:r w:rsidR="00D96AC9" w:rsidRPr="0081242F">
        <w:t>Hans</w:t>
      </w:r>
      <w:r w:rsidRPr="0081242F">
        <w:t xml:space="preserve">. Hvenær, spurðu þeir, munu þessir hlutir gerast? Þessa spurningu lögðu þeir oftsinnis fyrir </w:t>
      </w:r>
      <w:r w:rsidR="007F50FD" w:rsidRPr="0081242F">
        <w:t xml:space="preserve">Hina </w:t>
      </w:r>
      <w:r w:rsidRPr="0081242F">
        <w:t xml:space="preserve">óviðjafnanlegu fegurð og í hvert sinn svaraði </w:t>
      </w:r>
      <w:r w:rsidR="007F50FD" w:rsidRPr="0081242F">
        <w:t>Hann</w:t>
      </w:r>
      <w:r w:rsidRPr="0081242F">
        <w:t xml:space="preserve"> og setti fram sérstakt tákn sem átti að boða komu hins fyrirheitna trúarkerfis. Þessu bera vitni guðspjöllin fjögur.</w:t>
      </w:r>
    </w:p>
    <w:p w14:paraId="44E4A15C" w14:textId="1137A2F4" w:rsidR="002E5950" w:rsidRPr="0081242F" w:rsidRDefault="002E5950" w:rsidP="00357D98">
      <w:pPr>
        <w:pStyle w:val="B-Text"/>
      </w:pPr>
      <w:r w:rsidRPr="0081242F">
        <w:t xml:space="preserve">Þessi </w:t>
      </w:r>
      <w:r w:rsidR="002B03AC" w:rsidRPr="0081242F">
        <w:t xml:space="preserve">Rangtleikni </w:t>
      </w:r>
      <w:r w:rsidRPr="0081242F">
        <w:t xml:space="preserve">ætlar aðeins að nefna eitt þessara dæma og færa þannig mannkyni sakir Guðs þær náðargjafir sem enn eru faldar í hirslu hins hulda og helga trés, svo að dauðlegir menn þurfi ekki að fara varhluta af sínum </w:t>
      </w:r>
      <w:r w:rsidR="000B5B77">
        <w:t>hlut</w:t>
      </w:r>
      <w:r w:rsidRPr="0081242F">
        <w:t xml:space="preserve"> í ávextinum eilífa og megi </w:t>
      </w:r>
      <w:r w:rsidR="007360FD">
        <w:t>hljóta</w:t>
      </w:r>
      <w:r w:rsidRPr="0081242F">
        <w:t xml:space="preserve"> dropa </w:t>
      </w:r>
      <w:r w:rsidR="008029E9">
        <w:t>úr</w:t>
      </w:r>
      <w:r w:rsidRPr="0081242F">
        <w:t xml:space="preserve"> vötnum eilífs lífs sem frá </w:t>
      </w:r>
      <w:hyperlink w:anchor="d_bagdað" w:history="1">
        <w:r w:rsidR="00B63858" w:rsidRPr="00950BB6">
          <w:rPr>
            <w:rStyle w:val="Hyperlink"/>
          </w:rPr>
          <w:t>Bagdað</w:t>
        </w:r>
      </w:hyperlink>
      <w:r w:rsidRPr="0081242F">
        <w:t xml:space="preserve">, </w:t>
      </w:r>
      <w:r w:rsidR="00234EEC" w:rsidRPr="0081242F">
        <w:t>„</w:t>
      </w:r>
      <w:r w:rsidRPr="0081242F">
        <w:t xml:space="preserve">híbýlum friðarins“, eru </w:t>
      </w:r>
      <w:r w:rsidR="008029E9">
        <w:t>boðin</w:t>
      </w:r>
      <w:r w:rsidRPr="0081242F">
        <w:t xml:space="preserve"> öllu mannkyni. Vér biðjum hvorki um umbun né endurgjald. </w:t>
      </w:r>
      <w:r w:rsidR="00234EEC" w:rsidRPr="0081242F">
        <w:t>„</w:t>
      </w:r>
      <w:r w:rsidRPr="0081242F">
        <w:t>Vér nærum sálir yðar sakir Guðs; hvorki leitum vér endurgjalds né þakklætis frá yður.“</w:t>
      </w:r>
      <w:hyperlink w:anchor="n016">
        <w:r w:rsidR="000753F4" w:rsidRPr="281A44BB">
          <w:rPr>
            <w:rStyle w:val="Hyperlink"/>
            <w:vertAlign w:val="superscript"/>
          </w:rPr>
          <w:t>16</w:t>
        </w:r>
      </w:hyperlink>
      <w:bookmarkStart w:id="16" w:name="r016"/>
      <w:bookmarkEnd w:id="16"/>
      <w:r w:rsidRPr="0081242F">
        <w:t xml:space="preserve"> Þetta er fæðan sem </w:t>
      </w:r>
      <w:r w:rsidR="009D7756">
        <w:t>færir</w:t>
      </w:r>
      <w:r w:rsidRPr="0081242F">
        <w:t xml:space="preserve"> hinum hjartahreinu og upplýstu í anda eilíft líf. Þetta er brauðið sem sagt er um: </w:t>
      </w:r>
      <w:r w:rsidR="00234EEC" w:rsidRPr="0081242F">
        <w:t>„</w:t>
      </w:r>
      <w:r w:rsidRPr="0081242F">
        <w:t xml:space="preserve">Drottinn, sendu okkur brauð </w:t>
      </w:r>
      <w:r w:rsidR="00F77DBD">
        <w:t>Þitt</w:t>
      </w:r>
      <w:r w:rsidRPr="0081242F">
        <w:t xml:space="preserve"> af himni.“</w:t>
      </w:r>
      <w:hyperlink w:anchor="n017">
        <w:r w:rsidR="000753F4" w:rsidRPr="281A44BB">
          <w:rPr>
            <w:rStyle w:val="Hyperlink"/>
            <w:vertAlign w:val="superscript"/>
          </w:rPr>
          <w:t>17</w:t>
        </w:r>
      </w:hyperlink>
      <w:bookmarkStart w:id="17" w:name="r017"/>
      <w:bookmarkEnd w:id="17"/>
      <w:r w:rsidRPr="0081242F">
        <w:t xml:space="preserve"> Þessu brauði verður aldrei haldið frá þeim sem </w:t>
      </w:r>
      <w:r w:rsidR="008029E9">
        <w:t>verðskulda</w:t>
      </w:r>
      <w:r w:rsidRPr="0081242F">
        <w:t xml:space="preserve"> það og það getur aldrei gengið til þurrðar. Það vex eilíflega á tré náðarinnar; það stígur niður á öllum árstíðum frá himnum réttlætis og náðar. Því sagði </w:t>
      </w:r>
      <w:r w:rsidR="007F50FD" w:rsidRPr="0081242F">
        <w:t>Hann</w:t>
      </w:r>
      <w:r w:rsidRPr="0081242F">
        <w:t xml:space="preserve">: </w:t>
      </w:r>
      <w:r w:rsidR="00234EEC" w:rsidRPr="0081242F">
        <w:t>„</w:t>
      </w:r>
      <w:r w:rsidRPr="0081242F">
        <w:t>Veist þú ekki við hvað Guð líkir góðu orði? Við gott tré</w:t>
      </w:r>
      <w:r w:rsidR="00E34768" w:rsidRPr="0081242F">
        <w:t xml:space="preserve"> sem er rótfast</w:t>
      </w:r>
      <w:r w:rsidR="00FC2D7E" w:rsidRPr="0081242F">
        <w:t xml:space="preserve">, </w:t>
      </w:r>
      <w:r w:rsidR="00E34768" w:rsidRPr="0081242F">
        <w:t>greinar þess ná til himins og bera ávöxt á öllum árstíðum</w:t>
      </w:r>
      <w:r w:rsidRPr="0081242F">
        <w:t>.“</w:t>
      </w:r>
      <w:hyperlink w:anchor="n018">
        <w:r w:rsidR="000753F4" w:rsidRPr="281A44BB">
          <w:rPr>
            <w:rStyle w:val="Hyperlink"/>
            <w:vertAlign w:val="superscript"/>
          </w:rPr>
          <w:t>18</w:t>
        </w:r>
      </w:hyperlink>
      <w:bookmarkStart w:id="18" w:name="r018"/>
      <w:bookmarkEnd w:id="18"/>
      <w:r w:rsidR="000753F4" w:rsidRPr="281A44BB">
        <w:t xml:space="preserve"> </w:t>
      </w:r>
    </w:p>
    <w:p w14:paraId="6E1C0544" w14:textId="3DA949C8" w:rsidR="00E07D3A" w:rsidRPr="0081242F" w:rsidRDefault="002E5950" w:rsidP="00357D98">
      <w:pPr>
        <w:pStyle w:val="B-Text"/>
      </w:pPr>
      <w:r w:rsidRPr="0081242F">
        <w:t xml:space="preserve">Hversu hryggilegt er það ekki að maðurinn skuli </w:t>
      </w:r>
      <w:r w:rsidR="005E16FF" w:rsidRPr="0081242F">
        <w:t>svipt</w:t>
      </w:r>
      <w:r w:rsidRPr="0081242F">
        <w:t>a sig þessari dásamlegu gjöf, þessari ótortímanlegu hylli, þessu eilífa lífi! Það sæmir honum að meta að verðleikum þessa fæðu sem kemur frá himni, svo að hinir dauðu megi öðlast nýtt líf fyrir undursamlegt örlæti sólar sannleikans og visnaðar sálir verða vaktar til lífs af hinum takmarkalausa anda. Haf hraðann á, ó bróðir minn, svo að varir okkar geti</w:t>
      </w:r>
      <w:r w:rsidR="006F51B8">
        <w:t>,</w:t>
      </w:r>
      <w:r w:rsidRPr="0081242F">
        <w:t xml:space="preserve"> meðan enn gefst tími</w:t>
      </w:r>
      <w:r w:rsidR="006F51B8">
        <w:t>,</w:t>
      </w:r>
      <w:r w:rsidRPr="0081242F">
        <w:t xml:space="preserve"> bergt á hinum ódauðlega drykk því að andvari lífsins</w:t>
      </w:r>
      <w:r w:rsidR="00783952">
        <w:t>,</w:t>
      </w:r>
      <w:r w:rsidRPr="0081242F">
        <w:t xml:space="preserve"> sem nú berst frá borg </w:t>
      </w:r>
      <w:r w:rsidR="000678B8">
        <w:t>Hins</w:t>
      </w:r>
      <w:r w:rsidRPr="0081242F">
        <w:t xml:space="preserve"> elskaða</w:t>
      </w:r>
      <w:r w:rsidR="00783952">
        <w:t>,</w:t>
      </w:r>
      <w:r w:rsidRPr="0081242F">
        <w:t xml:space="preserve"> varir ekki og straum</w:t>
      </w:r>
      <w:r w:rsidR="006F51B8">
        <w:t>þung</w:t>
      </w:r>
      <w:r w:rsidRPr="0081242F">
        <w:t xml:space="preserve"> elfur heilags máls hlýtur að kyrrast og </w:t>
      </w:r>
      <w:hyperlink w:anchor="d_ridván" w:history="1">
        <w:r w:rsidR="001F20E5" w:rsidRPr="00B50E12">
          <w:rPr>
            <w:rStyle w:val="Hyperlink"/>
          </w:rPr>
          <w:t>Riḍván</w:t>
        </w:r>
      </w:hyperlink>
      <w:r w:rsidRPr="0081242F">
        <w:t xml:space="preserve">-hliðin geta ekki ætíð staðið opin. Sá dagur mun vissulega koma þegar </w:t>
      </w:r>
      <w:r w:rsidR="00D96AC9" w:rsidRPr="0081242F">
        <w:t xml:space="preserve">Næturgali </w:t>
      </w:r>
      <w:hyperlink w:anchor="d_paradís" w:history="1">
        <w:r w:rsidRPr="00C043DA">
          <w:rPr>
            <w:rStyle w:val="Hyperlink"/>
          </w:rPr>
          <w:t>paradísar</w:t>
        </w:r>
      </w:hyperlink>
      <w:r w:rsidRPr="0081242F">
        <w:t xml:space="preserve"> tekur flugið frá jarðneskum bústað sínum til hins himneska hreiðurs. Þá munu söngvar </w:t>
      </w:r>
      <w:r w:rsidR="00D96AC9" w:rsidRPr="0081242F">
        <w:t>Hans</w:t>
      </w:r>
      <w:r w:rsidRPr="0081242F">
        <w:t xml:space="preserve"> ekki heyrast framar og fegurð rósarinnar fölna. Grípið því tækifærið áður en dýrð </w:t>
      </w:r>
      <w:r w:rsidR="00E750A3">
        <w:t>þessa</w:t>
      </w:r>
      <w:r w:rsidRPr="0081242F">
        <w:t xml:space="preserve"> guðlega vors bliknar og </w:t>
      </w:r>
      <w:r w:rsidR="00D96AC9" w:rsidRPr="0081242F">
        <w:t xml:space="preserve">Fugl </w:t>
      </w:r>
      <w:r w:rsidRPr="0081242F">
        <w:t xml:space="preserve">eilífðar hættir að syngja lög sín, svo að innri heyrn þín megi ekki fara á mis við ákall </w:t>
      </w:r>
      <w:r w:rsidR="00D96AC9" w:rsidRPr="0081242F">
        <w:t>Hans</w:t>
      </w:r>
      <w:r w:rsidRPr="0081242F">
        <w:t xml:space="preserve">. Þetta er ráð </w:t>
      </w:r>
      <w:r w:rsidR="00697EED">
        <w:t>Mitt</w:t>
      </w:r>
      <w:r w:rsidRPr="0081242F">
        <w:t xml:space="preserve"> til þín og ástvina Guðs. Lát þann sem þ</w:t>
      </w:r>
      <w:r w:rsidR="0067199E">
        <w:t>ess óskar</w:t>
      </w:r>
      <w:r w:rsidRPr="0081242F">
        <w:t xml:space="preserve"> fylgja þessu ráði</w:t>
      </w:r>
      <w:r w:rsidR="002F7DD6">
        <w:t>,</w:t>
      </w:r>
      <w:r w:rsidRPr="0081242F">
        <w:t xml:space="preserve"> og þann sem </w:t>
      </w:r>
      <w:r w:rsidR="003070B7">
        <w:t>þess óskar</w:t>
      </w:r>
      <w:r w:rsidRPr="0081242F">
        <w:t xml:space="preserve"> hafna því. Guð er vissulega óháður honum og því sem hann kann að sjá og heyra.</w:t>
      </w:r>
    </w:p>
    <w:p w14:paraId="120F104E" w14:textId="4353DA3A" w:rsidR="002E5950" w:rsidRPr="0081242F" w:rsidRDefault="002E5950" w:rsidP="00357D98">
      <w:pPr>
        <w:pStyle w:val="B-Text"/>
      </w:pPr>
      <w:r w:rsidRPr="0081242F">
        <w:t xml:space="preserve">Þetta eru söngvarnir sem Jesús, sonur Maríu, söng með rödd tignar og valds í </w:t>
      </w:r>
      <w:hyperlink w:anchor="d_ridván" w:history="1">
        <w:r w:rsidR="001F20E5" w:rsidRPr="00B50E12">
          <w:rPr>
            <w:rStyle w:val="Hyperlink"/>
          </w:rPr>
          <w:t>Riḍván</w:t>
        </w:r>
      </w:hyperlink>
      <w:r w:rsidRPr="0081242F">
        <w:t xml:space="preserve"> guðspjallsins</w:t>
      </w:r>
      <w:r w:rsidR="00FF4E64">
        <w:t xml:space="preserve"> þegar</w:t>
      </w:r>
      <w:r w:rsidR="00A20A25" w:rsidDel="00FF4E64">
        <w:t xml:space="preserve"> </w:t>
      </w:r>
      <w:r w:rsidR="007F50FD" w:rsidRPr="0081242F">
        <w:t>Hann</w:t>
      </w:r>
      <w:r w:rsidRPr="0081242F">
        <w:t xml:space="preserve"> opinberaði þau tákn sem boða</w:t>
      </w:r>
      <w:r w:rsidR="00FD7EDD">
        <w:t xml:space="preserve"> áttu</w:t>
      </w:r>
      <w:r w:rsidRPr="0081242F">
        <w:t xml:space="preserve"> komu</w:t>
      </w:r>
      <w:r w:rsidR="00FD7EDD">
        <w:t xml:space="preserve"> næsta</w:t>
      </w:r>
      <w:r w:rsidRPr="0081242F">
        <w:t xml:space="preserve"> </w:t>
      </w:r>
      <w:r w:rsidR="000524C4">
        <w:t>opinberand</w:t>
      </w:r>
      <w:r w:rsidR="004A25C3">
        <w:t>a</w:t>
      </w:r>
      <w:r w:rsidRPr="0081242F">
        <w:t xml:space="preserve">. Í fyrsta guðspjallinu, Matteusarguðspjalli, stendur skrifað: Og þegar þeir spurðu Jesúm hver tákn komu </w:t>
      </w:r>
      <w:r w:rsidR="008148A9" w:rsidRPr="0081242F">
        <w:t xml:space="preserve">Hans </w:t>
      </w:r>
      <w:r w:rsidRPr="0081242F">
        <w:t xml:space="preserve">væru, sagði </w:t>
      </w:r>
      <w:r w:rsidR="008148A9" w:rsidRPr="0081242F">
        <w:t xml:space="preserve">Hann </w:t>
      </w:r>
      <w:r w:rsidRPr="0081242F">
        <w:t xml:space="preserve">við þá: </w:t>
      </w:r>
      <w:r w:rsidR="008148A9" w:rsidRPr="0081242F">
        <w:rPr>
          <w:rFonts w:cs="Linux Libertine O"/>
        </w:rPr>
        <w:t>„</w:t>
      </w:r>
      <w:r w:rsidRPr="0081242F">
        <w:t>En þegar eftir þrenging</w:t>
      </w:r>
      <w:r w:rsidR="00CA3E21" w:rsidRPr="0081242F">
        <w:t>u</w:t>
      </w:r>
      <w:hyperlink w:anchor="n019">
        <w:r w:rsidR="00104102" w:rsidRPr="281A44BB">
          <w:rPr>
            <w:rStyle w:val="Hyperlink"/>
            <w:vertAlign w:val="superscript"/>
          </w:rPr>
          <w:t>19</w:t>
        </w:r>
      </w:hyperlink>
      <w:bookmarkStart w:id="19" w:name="r019"/>
      <w:bookmarkEnd w:id="19"/>
      <w:r w:rsidRPr="0081242F">
        <w:t xml:space="preserve"> </w:t>
      </w:r>
      <w:r w:rsidR="008148A9" w:rsidRPr="0081242F">
        <w:t>þessara daga mun sólin sortna og tunglið hætta að skína. Stjörnurnar munu hrapa af himni og festingin mun riðlast. Þá mun tákn Mannssonarins birtast á himni og allar kynkvíslir jarðar hefja kveinstafi. Og menn munu sjá Mannssoninn koma á skýjum himins með mætti og mikilli dýrð. Hann mun senda út engla sína með hvellum lúðri.</w:t>
      </w:r>
      <w:r w:rsidRPr="0081242F">
        <w:t>“</w:t>
      </w:r>
      <w:hyperlink w:anchor="n020">
        <w:r w:rsidR="00104102" w:rsidRPr="281A44BB">
          <w:rPr>
            <w:rStyle w:val="Hyperlink"/>
            <w:vertAlign w:val="superscript"/>
          </w:rPr>
          <w:t>20</w:t>
        </w:r>
      </w:hyperlink>
      <w:bookmarkStart w:id="20" w:name="r020"/>
      <w:bookmarkEnd w:id="20"/>
      <w:r w:rsidRPr="0081242F">
        <w:t xml:space="preserve"> Á persneskri tungu</w:t>
      </w:r>
      <w:hyperlink w:anchor="n021">
        <w:r w:rsidR="00104102" w:rsidRPr="281A44BB">
          <w:rPr>
            <w:rStyle w:val="Hyperlink"/>
            <w:vertAlign w:val="superscript"/>
          </w:rPr>
          <w:t>21</w:t>
        </w:r>
      </w:hyperlink>
      <w:bookmarkStart w:id="21" w:name="r021"/>
      <w:bookmarkEnd w:id="21"/>
      <w:r w:rsidRPr="0081242F">
        <w:t xml:space="preserve"> er merking þessara orða sem hér segir: Þegar þrengingin og þjáningarnar sem munu koma yfir mannkynið birtast, hættir sólin að gefa birtu sína og tunglið ljós sitt, stjörnur himinsins munu hrapa á jörðina og undirstöður jarðarinnar bifast. Á þeim tíma mun tákn </w:t>
      </w:r>
      <w:r w:rsidR="00F100F1" w:rsidRPr="0081242F">
        <w:t xml:space="preserve">Mannssonarins </w:t>
      </w:r>
      <w:r w:rsidRPr="0081242F">
        <w:t xml:space="preserve">birtast á himnum, þ.e.a.s. </w:t>
      </w:r>
      <w:r w:rsidR="00F100F1" w:rsidRPr="0081242F">
        <w:t xml:space="preserve">Hin </w:t>
      </w:r>
      <w:r w:rsidRPr="0081242F">
        <w:t xml:space="preserve">fyrirheitna fegurð og fæða lífsins mun að þessum táknum uppfylltum stíga út úr ríki hins ósýnilega inn í hinn sýnilega heim. Og </w:t>
      </w:r>
      <w:r w:rsidR="007F50FD" w:rsidRPr="0081242F">
        <w:t>Hann</w:t>
      </w:r>
      <w:r w:rsidRPr="0081242F">
        <w:t xml:space="preserve"> segir: Á þeim tíma munu allar þjóðir og kynkvíslir sem búa á jörðunni, kveina og barma sér og þær sjá </w:t>
      </w:r>
      <w:r w:rsidR="006E45A5">
        <w:t>Hina</w:t>
      </w:r>
      <w:r w:rsidRPr="0081242F">
        <w:t xml:space="preserve"> guðdómlegu fegurð koma á skýjum frá himnum </w:t>
      </w:r>
      <w:r w:rsidRPr="0081242F">
        <w:lastRenderedPageBreak/>
        <w:t>með valdi, tign og mikilleika</w:t>
      </w:r>
      <w:r w:rsidR="001B47D6">
        <w:t xml:space="preserve"> og</w:t>
      </w:r>
      <w:r w:rsidRPr="0081242F">
        <w:t xml:space="preserve"> senda út engla sína með miklum lúðrahljómi. Þessi sömu orð eru skráð með sama hætti í hinum þremur guðspjöllum Markúsar, Lúkasar og Jóhannesar. Þar sem </w:t>
      </w:r>
      <w:r w:rsidR="00697EED">
        <w:t>Vér</w:t>
      </w:r>
      <w:r w:rsidRPr="0081242F">
        <w:t xml:space="preserve"> höfum vitnað til þeirra í löngu máli í </w:t>
      </w:r>
      <w:hyperlink w:anchor="d_tafla" w:history="1">
        <w:r w:rsidRPr="00104F20">
          <w:rPr>
            <w:rStyle w:val="Hyperlink"/>
          </w:rPr>
          <w:t>töflum</w:t>
        </w:r>
      </w:hyperlink>
      <w:r w:rsidRPr="0081242F">
        <w:t xml:space="preserve"> </w:t>
      </w:r>
      <w:r w:rsidR="00426E34">
        <w:t>Vorum</w:t>
      </w:r>
      <w:r w:rsidRPr="0081242F">
        <w:t xml:space="preserve"> á arabísku, nefnum </w:t>
      </w:r>
      <w:r w:rsidR="00697EED">
        <w:t>Vér</w:t>
      </w:r>
      <w:r w:rsidRPr="0081242F">
        <w:t xml:space="preserve"> þær ekki á þessum síðum og takmörkum </w:t>
      </w:r>
      <w:r w:rsidR="00D0237E">
        <w:t>Oss</w:t>
      </w:r>
      <w:r w:rsidRPr="0081242F">
        <w:t xml:space="preserve"> við aðeins eina tilvitnun.</w:t>
      </w:r>
    </w:p>
    <w:p w14:paraId="66F1378E" w14:textId="56C376B5" w:rsidR="002E5950" w:rsidRPr="0081242F" w:rsidRDefault="002E5950" w:rsidP="00357D98">
      <w:pPr>
        <w:pStyle w:val="B-Text"/>
      </w:pPr>
      <w:r w:rsidRPr="0081242F">
        <w:t xml:space="preserve">Þar sem kristnir guðsmenn hafa ekki skilið merkingu þessara orða, skynjuðu ekki tilgang þeirra og markmið og héldu fast við bókstaflega túlkun á orðum Jesú, fóru þeir á mis við náðarúthellingu opinberunar </w:t>
      </w:r>
      <w:r w:rsidR="00D63748" w:rsidRPr="0081242F">
        <w:t>Múhameð</w:t>
      </w:r>
      <w:r w:rsidRPr="0081242F">
        <w:t>s og gnótt</w:t>
      </w:r>
      <w:r w:rsidR="00A46BCB">
        <w:t>ir</w:t>
      </w:r>
      <w:r w:rsidRPr="0081242F">
        <w:t xml:space="preserve"> gjafa hennar. Hinum fávísu innan vébanda hins kristna samfélags sem fylgdu fordæmi trúarleiðtoga sinna var einnig meinað að líta fegurð </w:t>
      </w:r>
      <w:r w:rsidR="0021551E" w:rsidRPr="0081242F">
        <w:t xml:space="preserve">Konungs </w:t>
      </w:r>
      <w:r w:rsidRPr="0081242F">
        <w:t xml:space="preserve">dýrðarinnar, því að þau tákn sem áttu að fylgja sólarupprás </w:t>
      </w:r>
      <w:r w:rsidR="00B83BA8" w:rsidRPr="0081242F">
        <w:t>m</w:t>
      </w:r>
      <w:r w:rsidR="00D63748" w:rsidRPr="0081242F">
        <w:t>úhameð</w:t>
      </w:r>
      <w:r w:rsidRPr="0081242F">
        <w:t xml:space="preserve">ska trúarkerfisins rættust í rauninni ekki. Þannig hafa aldir liðið og hinn hreinasti andi horfið til athvarfs </w:t>
      </w:r>
      <w:r w:rsidR="00934CDE">
        <w:t>aldinna</w:t>
      </w:r>
      <w:r w:rsidRPr="0081242F">
        <w:t xml:space="preserve"> yfirráða sinna. Enn einu sinni hefur andinn eilífi </w:t>
      </w:r>
      <w:r w:rsidR="00934CDE">
        <w:t>þeytt</w:t>
      </w:r>
      <w:r w:rsidRPr="0081242F">
        <w:t xml:space="preserve"> hinn dulræna lúður og kallað hina dauðu upp úr gröfum gáleysis og villu til ríkis leiðsagnar og náðar. Og samt hrópar þetta eftirvæntingarfulla samfélag: Hvenær gerast þessir hlutir? Hvenær mun </w:t>
      </w:r>
      <w:r w:rsidR="00F100F1" w:rsidRPr="0081242F">
        <w:t xml:space="preserve">Hinn </w:t>
      </w:r>
      <w:r w:rsidRPr="0081242F">
        <w:t xml:space="preserve">fyrirheitni, sá sem við bíðum eftir, opinberast svo </w:t>
      </w:r>
      <w:r w:rsidR="00342A6F">
        <w:t xml:space="preserve">að </w:t>
      </w:r>
      <w:r w:rsidRPr="0081242F">
        <w:t xml:space="preserve">við megum rísa upp til sigurs fyrir málstað </w:t>
      </w:r>
      <w:r w:rsidR="00F100F1" w:rsidRPr="0081242F">
        <w:t>Hans</w:t>
      </w:r>
      <w:r w:rsidRPr="0081242F">
        <w:t xml:space="preserve">, gefa eigur okkar fyrir </w:t>
      </w:r>
      <w:r w:rsidR="00D96AC9" w:rsidRPr="0081242F">
        <w:t>Hans</w:t>
      </w:r>
      <w:r w:rsidRPr="0081242F">
        <w:t xml:space="preserve"> sakir</w:t>
      </w:r>
      <w:r w:rsidR="00934CDE">
        <w:t xml:space="preserve"> og</w:t>
      </w:r>
      <w:r w:rsidRPr="0081242F">
        <w:t xml:space="preserve"> fórna lífi okkar á vegi </w:t>
      </w:r>
      <w:r w:rsidR="00D96AC9" w:rsidRPr="0081242F">
        <w:t>Hans</w:t>
      </w:r>
      <w:r w:rsidRPr="0081242F">
        <w:t xml:space="preserve">? Á sama hátt hafa fánýtar ímyndanir á borð við þessar orðið til þess að önnur samfélög villtust frá </w:t>
      </w:r>
      <w:hyperlink w:anchor="d_kawthar" w:history="1">
        <w:r w:rsidRPr="00950F02">
          <w:rPr>
            <w:rStyle w:val="Hyperlink"/>
          </w:rPr>
          <w:t>Kaw</w:t>
        </w:r>
        <w:r w:rsidRPr="00950F02">
          <w:rPr>
            <w:rStyle w:val="Hyperlink"/>
            <w:u w:val="single"/>
          </w:rPr>
          <w:t>th</w:t>
        </w:r>
        <w:r w:rsidRPr="00950F02">
          <w:rPr>
            <w:rStyle w:val="Hyperlink"/>
          </w:rPr>
          <w:t>ar</w:t>
        </w:r>
      </w:hyperlink>
      <w:r w:rsidRPr="0081242F">
        <w:t xml:space="preserve"> óendanlegrar náðar forsjónarinnar, upptekin a</w:t>
      </w:r>
      <w:r w:rsidR="00873BED">
        <w:t>f</w:t>
      </w:r>
      <w:r w:rsidRPr="0081242F">
        <w:t xml:space="preserve"> sínum eigin fánýtu hugarórum.</w:t>
      </w:r>
    </w:p>
    <w:p w14:paraId="4EED3DC4" w14:textId="3BEAF573" w:rsidR="002E5950" w:rsidRPr="0081242F" w:rsidRDefault="002E5950" w:rsidP="00357D98">
      <w:pPr>
        <w:pStyle w:val="B-Text"/>
      </w:pPr>
      <w:r w:rsidRPr="0081242F">
        <w:t xml:space="preserve">Auk þessa kafla er enn önnur ritningargrein í guðspjöllunum þar sem </w:t>
      </w:r>
      <w:r w:rsidR="007F50FD" w:rsidRPr="0081242F">
        <w:t>Hann</w:t>
      </w:r>
      <w:r w:rsidRPr="0081242F">
        <w:t xml:space="preserve"> segir: </w:t>
      </w:r>
      <w:r w:rsidR="00234EEC" w:rsidRPr="0081242F">
        <w:t>„</w:t>
      </w:r>
      <w:r w:rsidR="001D69D4" w:rsidRPr="0081242F">
        <w:t xml:space="preserve">Himinn og jörð munu líða undir lok en orð </w:t>
      </w:r>
      <w:r w:rsidR="005A1D07">
        <w:t>Mín</w:t>
      </w:r>
      <w:r w:rsidR="001D69D4" w:rsidRPr="0081242F">
        <w:t xml:space="preserve"> munu aldrei undir lok líða.</w:t>
      </w:r>
      <w:r w:rsidRPr="0081242F">
        <w:t>“</w:t>
      </w:r>
      <w:hyperlink w:anchor="n022">
        <w:r w:rsidR="00476162" w:rsidRPr="281A44BB">
          <w:rPr>
            <w:rStyle w:val="Hyperlink"/>
            <w:vertAlign w:val="superscript"/>
          </w:rPr>
          <w:t>22</w:t>
        </w:r>
      </w:hyperlink>
      <w:bookmarkStart w:id="22" w:name="r022"/>
      <w:bookmarkEnd w:id="22"/>
      <w:r w:rsidRPr="0081242F">
        <w:t xml:space="preserve"> </w:t>
      </w:r>
      <w:r w:rsidR="005E16FF" w:rsidRPr="0081242F">
        <w:t>Þess vegna</w:t>
      </w:r>
      <w:r w:rsidRPr="0081242F">
        <w:t xml:space="preserve"> héldu fylgjendur Jesú því fram að lög guðspjallanna yrðu aldrei numin úr gildi og að ætíð þegar </w:t>
      </w:r>
      <w:r w:rsidR="00F100F1" w:rsidRPr="0081242F">
        <w:t xml:space="preserve">Hin </w:t>
      </w:r>
      <w:r w:rsidRPr="0081242F">
        <w:t xml:space="preserve">fyrirheitna fegurð birtist og öll táknin opinberuðust yrði </w:t>
      </w:r>
      <w:r w:rsidR="007F50FD" w:rsidRPr="0081242F">
        <w:t>Hann</w:t>
      </w:r>
      <w:r w:rsidRPr="0081242F">
        <w:t xml:space="preserve"> að staðfesta og grundvalla á ný lögin sem eru kunngerð í guðspjöllunum til þess að heimurinn mætti ekki þekkja neina trú aðra en </w:t>
      </w:r>
      <w:r w:rsidR="00D96AC9" w:rsidRPr="0081242F">
        <w:t>Hans</w:t>
      </w:r>
      <w:r w:rsidRPr="0081242F">
        <w:t xml:space="preserve">. Þetta er grundvöllur trúarbragða þeirra. Og slík er sannfæring þeirra, að ef einhver </w:t>
      </w:r>
      <w:r w:rsidR="007F50FD" w:rsidRPr="0081242F">
        <w:t xml:space="preserve">maður </w:t>
      </w:r>
      <w:r w:rsidRPr="0081242F">
        <w:t>kæmi fram með öllum þessum fyrirheitnu táknum og kunngerði eitthvað sem bryti í bága við lagabókstaf guðspjallanna m</w:t>
      </w:r>
      <w:r w:rsidR="00BB7791">
        <w:t>y</w:t>
      </w:r>
      <w:r w:rsidRPr="0081242F">
        <w:t xml:space="preserve">ndu þeir vissulega hafna honum, neita að lúta lögum hans, lýsa hann trúníðing og spotta hann. Þetta sannaðist þegar sól opinberunar </w:t>
      </w:r>
      <w:r w:rsidR="00D63748" w:rsidRPr="0081242F">
        <w:t>Múhameð</w:t>
      </w:r>
      <w:r w:rsidRPr="0081242F">
        <w:t xml:space="preserve">s rann upp. Hefðu þeir með auðmjúkum huga spurt </w:t>
      </w:r>
      <w:r w:rsidR="00013C0B">
        <w:t>opinberanda</w:t>
      </w:r>
      <w:r w:rsidRPr="0081242F">
        <w:t xml:space="preserve"> Guðs í sérhverju trúarkerfi um sanna merkingu orðanna sem birtast í hinum helgu bókum</w:t>
      </w:r>
      <w:r w:rsidR="00013C0B">
        <w:t>,</w:t>
      </w:r>
      <w:r w:rsidRPr="0081242F">
        <w:t xml:space="preserve"> hefðu þeir vissulega verið leiddir inn í sólarljós sannleikans og uppgötvað leyndardóma guðdómlegrar þekkingar og visku. Misskilningur á þessum orðum hefur </w:t>
      </w:r>
      <w:r w:rsidR="005E16FF" w:rsidRPr="0081242F">
        <w:t>svipt</w:t>
      </w:r>
      <w:r w:rsidRPr="0081242F">
        <w:t xml:space="preserve"> mennina viðurkenningu á </w:t>
      </w:r>
      <w:hyperlink w:anchor="d_sadratulmuntahá" w:history="1">
        <w:r w:rsidRPr="00B50E12">
          <w:rPr>
            <w:rStyle w:val="Hyperlink"/>
          </w:rPr>
          <w:t>Sadratu’l-Muntahá</w:t>
        </w:r>
      </w:hyperlink>
      <w:r w:rsidRPr="0081242F">
        <w:t>, hinu endanlega áformi.</w:t>
      </w:r>
    </w:p>
    <w:p w14:paraId="105EF8A9" w14:textId="41C296C9" w:rsidR="00C11E9A" w:rsidRPr="0081242F" w:rsidRDefault="00C9468E" w:rsidP="00357D98">
      <w:pPr>
        <w:pStyle w:val="B-Text"/>
      </w:pPr>
      <w:r w:rsidRPr="0081242F">
        <w:t xml:space="preserve">Þessi þjónn ætlar nú að deila með þér </w:t>
      </w:r>
      <w:r w:rsidR="00013C0B">
        <w:t>ör</w:t>
      </w:r>
      <w:r w:rsidRPr="0081242F">
        <w:t xml:space="preserve">litlum dropa úr ómælishafi sannleikans sem felst í þessum heilögu orðum, svo að glöggskyggn hjörtu megi skilja allar tilvísanir og afleiddar merkingar orðanna sem </w:t>
      </w:r>
      <w:r w:rsidR="00C14E61">
        <w:t>opinberendur</w:t>
      </w:r>
      <w:r w:rsidRPr="0081242F">
        <w:t xml:space="preserve"> heilagleikans hafa </w:t>
      </w:r>
      <w:r w:rsidR="007503DA">
        <w:t>mælt</w:t>
      </w:r>
      <w:r w:rsidR="00C14E61">
        <w:t>,</w:t>
      </w:r>
      <w:r w:rsidRPr="0081242F">
        <w:t xml:space="preserve"> og yfirþyrmandi tign orðs Guðs </w:t>
      </w:r>
      <w:r w:rsidR="00EA7CB0">
        <w:t>aftri þeim</w:t>
      </w:r>
      <w:r w:rsidRPr="0081242F">
        <w:t xml:space="preserve"> ekki að ná til úthafs nafna </w:t>
      </w:r>
      <w:r w:rsidR="00D96AC9" w:rsidRPr="0081242F">
        <w:t>Hans</w:t>
      </w:r>
      <w:r w:rsidRPr="0081242F">
        <w:t xml:space="preserve"> og eiginda né </w:t>
      </w:r>
      <w:r w:rsidR="005E16FF" w:rsidRPr="0081242F">
        <w:t>svipt</w:t>
      </w:r>
      <w:r w:rsidR="00F43F77">
        <w:t>i</w:t>
      </w:r>
      <w:r w:rsidRPr="0081242F">
        <w:t xml:space="preserve"> þá viðurkenningu á lampa Guðs sem er aðsetur opinberunar dýrlegs </w:t>
      </w:r>
      <w:r w:rsidR="00F43F77">
        <w:t>eðlis</w:t>
      </w:r>
      <w:r w:rsidRPr="0081242F">
        <w:t xml:space="preserve"> </w:t>
      </w:r>
      <w:r w:rsidR="00D96AC9" w:rsidRPr="0081242F">
        <w:t>Hans</w:t>
      </w:r>
      <w:r w:rsidRPr="0081242F">
        <w:t>.</w:t>
      </w:r>
    </w:p>
    <w:p w14:paraId="1F2EA44B" w14:textId="5AA31312" w:rsidR="00C11E9A" w:rsidRPr="0081242F" w:rsidRDefault="00C9468E" w:rsidP="00357D98">
      <w:pPr>
        <w:pStyle w:val="B-Text"/>
      </w:pPr>
      <w:r w:rsidRPr="0081242F">
        <w:t>Hvað varðar orðin</w:t>
      </w:r>
      <w:r w:rsidR="00F867D1" w:rsidRPr="0081242F">
        <w:t xml:space="preserve"> –</w:t>
      </w:r>
      <w:r w:rsidRPr="0081242F">
        <w:t xml:space="preserve"> </w:t>
      </w:r>
      <w:r w:rsidR="00234EEC" w:rsidRPr="0081242F">
        <w:t>„</w:t>
      </w:r>
      <w:r w:rsidRPr="0081242F">
        <w:t xml:space="preserve">Þegar eftir þrengingu þeirra daga“ </w:t>
      </w:r>
      <w:r w:rsidR="000675A3" w:rsidRPr="0081242F">
        <w:t>–</w:t>
      </w:r>
      <w:r w:rsidRPr="0081242F">
        <w:t xml:space="preserve"> þá vísa þau til þess tíma er mennirnir verða þjáðir og aðþrengdir</w:t>
      </w:r>
      <w:r w:rsidR="003A66F1">
        <w:t>,</w:t>
      </w:r>
      <w:r w:rsidRPr="0081242F">
        <w:t xml:space="preserve"> þegar síðustu geislarnir frá sól sannleikans og ávöxturinn af tré þekkingar og visku eru horfnir mönn</w:t>
      </w:r>
      <w:r w:rsidR="003A66F1">
        <w:t>un</w:t>
      </w:r>
      <w:r w:rsidRPr="0081242F">
        <w:t>um</w:t>
      </w:r>
      <w:r w:rsidR="003A66F1">
        <w:t>,</w:t>
      </w:r>
      <w:r w:rsidRPr="0081242F">
        <w:t xml:space="preserve"> þegar mannkynið lýtur stjórn hinna fávísu og fáfróðu</w:t>
      </w:r>
      <w:r w:rsidR="003A66F1">
        <w:t>,</w:t>
      </w:r>
      <w:r w:rsidRPr="0081242F">
        <w:t xml:space="preserve"> þegar hlið himneskrar einingar og skilnings </w:t>
      </w:r>
      <w:r w:rsidR="000675A3" w:rsidRPr="0081242F">
        <w:t>–</w:t>
      </w:r>
      <w:r w:rsidRPr="0081242F">
        <w:t xml:space="preserve"> innsta og hæsta markmið sköpunarinnar </w:t>
      </w:r>
      <w:r w:rsidR="000675A3" w:rsidRPr="0081242F">
        <w:t>–</w:t>
      </w:r>
      <w:r w:rsidRPr="0081242F">
        <w:t xml:space="preserve"> hafa lokast</w:t>
      </w:r>
      <w:r w:rsidR="003A66F1">
        <w:t>,</w:t>
      </w:r>
      <w:r w:rsidRPr="0081242F">
        <w:t xml:space="preserve"> þegar hégómlegar ímyndanir eru komnar í stað vissrar þekkingar og spilling situr í hásæti réttlætis. Slíkt er ástand mála í dag þegar fávísir leiðtogar halda stjórntaumum sérhvers samfélags í hendi sér og stýra því samkvæmt eigin geðþótta og hneigðum. Minning Guðs er nafnið tómt á vörum þeirra; fyrir þeim er heilagt orð </w:t>
      </w:r>
      <w:r w:rsidR="00D96AC9" w:rsidRPr="0081242F">
        <w:t>Hans</w:t>
      </w:r>
      <w:r w:rsidRPr="0081242F">
        <w:t xml:space="preserve"> dauður bókstafur. Slík er</w:t>
      </w:r>
      <w:r w:rsidR="00BF7462">
        <w:t>u</w:t>
      </w:r>
      <w:r w:rsidRPr="0081242F">
        <w:t xml:space="preserve"> áhrif</w:t>
      </w:r>
      <w:r w:rsidR="00BF7462">
        <w:t>in</w:t>
      </w:r>
      <w:r w:rsidRPr="0081242F">
        <w:t xml:space="preserve"> </w:t>
      </w:r>
      <w:r w:rsidR="00BF7462">
        <w:t xml:space="preserve">af </w:t>
      </w:r>
      <w:r w:rsidRPr="0081242F">
        <w:t>ástríð</w:t>
      </w:r>
      <w:r w:rsidR="006F216E">
        <w:t>um</w:t>
      </w:r>
      <w:r w:rsidRPr="0081242F">
        <w:t xml:space="preserve"> þeirra, að slokknað hefur á lampa samvisku og skynsemi í hjörtum þeirra og það þótt fingur </w:t>
      </w:r>
      <w:r w:rsidRPr="0081242F">
        <w:lastRenderedPageBreak/>
        <w:t xml:space="preserve">himnesks </w:t>
      </w:r>
      <w:r w:rsidR="008D1DC4">
        <w:t>valds</w:t>
      </w:r>
      <w:r w:rsidRPr="0081242F">
        <w:t xml:space="preserve"> hafi opnað hlið þekkingar Guðs og ljós himneskrar þekkingar og guðlegrar náðar hafi upplýst og innblásið innsta </w:t>
      </w:r>
      <w:r w:rsidR="008D1DC4">
        <w:t>eðli</w:t>
      </w:r>
      <w:r w:rsidRPr="0081242F">
        <w:t xml:space="preserve"> allra skapaðra hluta </w:t>
      </w:r>
      <w:r w:rsidR="000675A3" w:rsidRPr="0081242F">
        <w:t>–</w:t>
      </w:r>
      <w:r w:rsidRPr="0081242F">
        <w:t xml:space="preserve"> og það í þeim mæli að dyr þekkingar hafa opnast í sérhverjum hlut og vottur af sólinni verið birtur í sérhverri öreind. Og þrátt fyrir allar þessar margvíslegu opinberanir guðlegrar þekkingar</w:t>
      </w:r>
      <w:r w:rsidR="00EC52A1">
        <w:t>,</w:t>
      </w:r>
      <w:r w:rsidRPr="0081242F">
        <w:t xml:space="preserve"> sem hafa umlukið heiminn</w:t>
      </w:r>
      <w:r w:rsidR="00EC52A1">
        <w:t>,</w:t>
      </w:r>
      <w:r w:rsidRPr="0081242F">
        <w:t xml:space="preserve"> ímynda þeir sér í hégómleik sínum að dyr þekkingar séu lokaðar og regnskúrir náðar séu hættar að falla. Í fastheldni við hégómlegar ímyndanir hafa þeir villst langt frá </w:t>
      </w:r>
      <w:hyperlink w:anchor="d_urvatulvuthqá" w:history="1">
        <w:r w:rsidRPr="00FC275D">
          <w:rPr>
            <w:rStyle w:val="Hyperlink"/>
          </w:rPr>
          <w:t>‘Urvatu’l-Vu</w:t>
        </w:r>
        <w:r w:rsidRPr="006D6D75">
          <w:rPr>
            <w:rStyle w:val="Hyperlink"/>
            <w:u w:val="single"/>
          </w:rPr>
          <w:t>th</w:t>
        </w:r>
        <w:r w:rsidRPr="00FC275D">
          <w:rPr>
            <w:rStyle w:val="Hyperlink"/>
          </w:rPr>
          <w:t>qá</w:t>
        </w:r>
      </w:hyperlink>
      <w:r w:rsidRPr="0081242F">
        <w:t xml:space="preserve"> himneskrar þekkingar. Hjörtu þeirra virðast ekki hneigjast til þekkingar og dyr</w:t>
      </w:r>
      <w:r w:rsidR="00AA181E">
        <w:t>un</w:t>
      </w:r>
      <w:r w:rsidR="0079553C">
        <w:t>um sem að henni liggja</w:t>
      </w:r>
      <w:r w:rsidRPr="0081242F">
        <w:t xml:space="preserve"> né heldur huga þeir að birtingum hennar, því að í fánýtri ímyndun</w:t>
      </w:r>
      <w:r w:rsidR="00AA181E">
        <w:t xml:space="preserve"> sinni</w:t>
      </w:r>
      <w:r w:rsidRPr="0081242F">
        <w:t xml:space="preserve"> hafa þeir fundið dyr</w:t>
      </w:r>
      <w:r w:rsidR="004A374B">
        <w:t>nar sem liggja</w:t>
      </w:r>
      <w:r w:rsidRPr="0081242F">
        <w:t xml:space="preserve"> að jarðneskum auðæfum, en í opinberanda þekkingar sjá þeir aftur á móti ekkert nema hvöt til sjálfsfórnar. Þeir halda því vitaskuld fast við hið fyrra og flýja hið síðara. Þótt þeir viðurkenni í hjarta sínu að lög Guðs eru ein og hin sömu, gefa þeir úr öllum áttum út nýjar tilskipanir og á hverri árstíð láta þeir útganga ný boð. Hvergi er meðal þeirra að finna tvo menn sem eru sammála um ein og sömu lög því </w:t>
      </w:r>
      <w:r w:rsidR="004F2B40">
        <w:t xml:space="preserve">að </w:t>
      </w:r>
      <w:r w:rsidRPr="0081242F">
        <w:t>þeir leita einskis Guðs nema sinna</w:t>
      </w:r>
      <w:r w:rsidR="005A5E23">
        <w:t>r</w:t>
      </w:r>
      <w:r w:rsidRPr="0081242F">
        <w:t xml:space="preserve"> eigin </w:t>
      </w:r>
      <w:r w:rsidR="005A5E23">
        <w:t>ástríðu</w:t>
      </w:r>
      <w:r w:rsidRPr="0081242F">
        <w:t xml:space="preserve"> og feta enga stigu nema stigu villunnar. Í forystu hafa þeir fundið sitt helsta takmark</w:t>
      </w:r>
      <w:r w:rsidR="005A5E23">
        <w:t>,</w:t>
      </w:r>
      <w:r w:rsidRPr="0081242F">
        <w:t xml:space="preserve"> og stolt og hroki er æðsta uppfylling óskanna sem þeir ala í hjörtum sínum. Þeir hafa sett auvirðileg vélabrögð sín ofar guðlegri ákvörðun, afneitað undirgefni undir vilja Guðs, verið uppteknir af eigin hag og gengið vegu hræsnarans. Þeir reyna af öllum styrk sínum og mætti að tryggja sjálfa sig í lítilmótlegri eftirsókn sinni, fullir ótta við minnsta vott af vantrausti sem gæti grafið undan myndugleika þeirra eða varpað rýrð á mikilleik þeirra. Ef augað væri smurt og upplýst með græðismyrsli þekkingar Guðs, m</w:t>
      </w:r>
      <w:r w:rsidR="002A0F83">
        <w:t>y</w:t>
      </w:r>
      <w:r w:rsidRPr="0081242F">
        <w:t>ndi það vissulega sjá hvernig fjöldi gráðugra villidýra hefur safnast saman og bíður færis á hræjunum af sálum mannanna.</w:t>
      </w:r>
    </w:p>
    <w:p w14:paraId="4B74AD9B" w14:textId="17AAFB8F" w:rsidR="00C11E9A" w:rsidRPr="0081242F" w:rsidRDefault="00C9468E" w:rsidP="00357D98">
      <w:pPr>
        <w:pStyle w:val="B-Text"/>
      </w:pPr>
      <w:r w:rsidRPr="0081242F">
        <w:t xml:space="preserve">Hvaða </w:t>
      </w:r>
      <w:r w:rsidR="00234EEC" w:rsidRPr="0081242F">
        <w:t>„</w:t>
      </w:r>
      <w:r w:rsidRPr="0081242F">
        <w:t xml:space="preserve">þrenging“ er meiri en sú sem hér hefur verið greint frá? Hvaða </w:t>
      </w:r>
      <w:r w:rsidR="00234EEC" w:rsidRPr="0081242F">
        <w:t>„</w:t>
      </w:r>
      <w:r w:rsidRPr="0081242F">
        <w:t xml:space="preserve">þrenging“ er hörmulegri en sú, að sál sem leitar sannleikans og vill öðlast þekkingu á Guði skuli ekki vita frá hverjum eða hvar hennar skuli leitað? Því að sundrung hefur magnast og leiðirnar til að ná til Guðs margfaldast. Þessi </w:t>
      </w:r>
      <w:r w:rsidR="00234EEC" w:rsidRPr="0081242F">
        <w:t>„</w:t>
      </w:r>
      <w:r w:rsidRPr="0081242F">
        <w:t xml:space="preserve">þrenging“ er höfuðeinkenni sérhverrar opinberunar. Ef hún birtist ekki kemur sól sannleikans ekki í ljós. Því </w:t>
      </w:r>
      <w:r w:rsidR="00E91019">
        <w:t xml:space="preserve">að </w:t>
      </w:r>
      <w:r w:rsidRPr="0081242F">
        <w:t xml:space="preserve">árdagsljómi guðlegrar leiðsagnar kemur í kjölfar dimmrar nætur villunnar. </w:t>
      </w:r>
      <w:r w:rsidR="005E16FF" w:rsidRPr="0081242F">
        <w:t>Þess vegna</w:t>
      </w:r>
      <w:r w:rsidRPr="0081242F">
        <w:t xml:space="preserve"> er í öllum krón</w:t>
      </w:r>
      <w:r w:rsidR="00B83BA8" w:rsidRPr="0081242F">
        <w:t>í</w:t>
      </w:r>
      <w:r w:rsidRPr="0081242F">
        <w:t xml:space="preserve">kum og arfsögnum skírskotað til þessara hluta, þ.e. að ójöfnuður muni hylja yfirborð jarðarinnar og myrkrið umlykja mannkynið. Þar sem arfsagnirnar sem vísað er til eru vel þekktar og þessi þjónn vill </w:t>
      </w:r>
      <w:r w:rsidR="004E771B">
        <w:t>stytta mál sitt</w:t>
      </w:r>
      <w:r w:rsidRPr="0081242F">
        <w:t xml:space="preserve"> mun </w:t>
      </w:r>
      <w:r w:rsidR="007F50FD" w:rsidRPr="0081242F">
        <w:t>Hann</w:t>
      </w:r>
      <w:r w:rsidRPr="0081242F">
        <w:t xml:space="preserve"> ekki vitna til texta þessara arfsagna.</w:t>
      </w:r>
    </w:p>
    <w:p w14:paraId="47D3B878" w14:textId="62BAFCD0" w:rsidR="00C11E9A" w:rsidRPr="0081242F" w:rsidRDefault="00C9468E" w:rsidP="00357D98">
      <w:pPr>
        <w:pStyle w:val="B-Text"/>
      </w:pPr>
      <w:r w:rsidRPr="0081242F">
        <w:t xml:space="preserve">Væri þessi </w:t>
      </w:r>
      <w:r w:rsidR="00234EEC" w:rsidRPr="0081242F">
        <w:t>„</w:t>
      </w:r>
      <w:r w:rsidRPr="0081242F">
        <w:t xml:space="preserve">þrenging“ (sem bókstaflega þýðir </w:t>
      </w:r>
      <w:r w:rsidR="00234EEC" w:rsidRPr="0081242F">
        <w:t>„</w:t>
      </w:r>
      <w:r w:rsidRPr="0081242F">
        <w:t xml:space="preserve">þrýstingur“) túlkuð þannig að allt á jörðunni </w:t>
      </w:r>
      <w:r w:rsidR="009E7B5A">
        <w:t>skryppi</w:t>
      </w:r>
      <w:r w:rsidRPr="0081242F">
        <w:t xml:space="preserve"> saman eða ef menn ímynduðu sér fávíslega að svipuð ógæfa kæmi yfir mannkynið, þá er öldungis augljóst að slíkt getur aldrei gerst. Þeir munu vissulega andæfa og </w:t>
      </w:r>
      <w:r w:rsidR="00CD697C">
        <w:t>fullyrða</w:t>
      </w:r>
      <w:r w:rsidRPr="0081242F">
        <w:t xml:space="preserve"> að þessi forsenda guðlegrar opinberunar hafi ekki verið uppfyllt. Þannig hafa röksemdir þeirra hljómað og gera </w:t>
      </w:r>
      <w:r w:rsidR="0066533B">
        <w:t xml:space="preserve">það </w:t>
      </w:r>
      <w:r w:rsidRPr="0081242F">
        <w:t xml:space="preserve">enn. En með </w:t>
      </w:r>
      <w:r w:rsidR="00234EEC" w:rsidRPr="0081242F">
        <w:t>„</w:t>
      </w:r>
      <w:r w:rsidRPr="0081242F">
        <w:t xml:space="preserve">þrengingu“ er átt við vöntun á hæfni til að öðlast andlega þekkingu og skilja orð Guðs. Með henni er átt við að þegar sól sannleikans hefur hnigið til viðar og speglarnir sem endurvarpa ljósi </w:t>
      </w:r>
      <w:r w:rsidR="00D96AC9" w:rsidRPr="0081242F">
        <w:t>Hans</w:t>
      </w:r>
      <w:r w:rsidRPr="0081242F">
        <w:t xml:space="preserve"> eru liðnir undir lok, verður mannkynið </w:t>
      </w:r>
      <w:r w:rsidR="00234EEC" w:rsidRPr="0081242F">
        <w:t>„</w:t>
      </w:r>
      <w:r w:rsidRPr="0081242F">
        <w:t xml:space="preserve">þrengingum“ að bráð og veit ekki hvar leita á leiðsagnar. Þannig fræðum </w:t>
      </w:r>
      <w:r w:rsidR="00697EED">
        <w:t>Vér</w:t>
      </w:r>
      <w:r w:rsidRPr="0081242F">
        <w:t xml:space="preserve"> þig um túlkun arfsagnanna og birtum þér leyndardóma guðlegrar visku svo að þér megi auðnast að skilja merkingu hennar og komast í hóp þeirra sem hafa drukkið af bikar himneskrar þekkingar og skilnings.</w:t>
      </w:r>
    </w:p>
    <w:p w14:paraId="030B43A2" w14:textId="7C717827" w:rsidR="00C11E9A" w:rsidRPr="0081242F" w:rsidRDefault="00C9468E" w:rsidP="00357D98">
      <w:pPr>
        <w:pStyle w:val="B-Text"/>
      </w:pPr>
      <w:r w:rsidRPr="0081242F">
        <w:t xml:space="preserve">Og íhuga nú þessi orð </w:t>
      </w:r>
      <w:r w:rsidR="00D96AC9" w:rsidRPr="0081242F">
        <w:t>Hans</w:t>
      </w:r>
      <w:r w:rsidRPr="0081242F">
        <w:t xml:space="preserve">: </w:t>
      </w:r>
      <w:r w:rsidR="00234EEC" w:rsidRPr="0081242F">
        <w:t>„</w:t>
      </w:r>
      <w:r w:rsidRPr="0081242F">
        <w:t xml:space="preserve">Sólin mun sortna og tunglið ekki gefa skin sitt og stjörnurnar hrapa af himni.“ Með orðunum </w:t>
      </w:r>
      <w:r w:rsidR="00234EEC" w:rsidRPr="0081242F">
        <w:t>„</w:t>
      </w:r>
      <w:r w:rsidRPr="0081242F">
        <w:t xml:space="preserve">sól“ og </w:t>
      </w:r>
      <w:r w:rsidR="00234EEC" w:rsidRPr="0081242F">
        <w:t>„</w:t>
      </w:r>
      <w:r w:rsidRPr="0081242F">
        <w:t xml:space="preserve">tungl“ sem notuð er í ritningum spámanna Guðs er ekki aðeins átt við sól og mána hins sýnilega alheims. Nei, þeir hafa gætt þessi orð margvíslegum merkingum. Í sérhverju tilviki hafa þeir gefið þeim ákveðna </w:t>
      </w:r>
      <w:r w:rsidRPr="0081242F">
        <w:lastRenderedPageBreak/>
        <w:t xml:space="preserve">þýðingu. Þannig </w:t>
      </w:r>
      <w:r w:rsidR="00174E9C">
        <w:t>táknar</w:t>
      </w:r>
      <w:r w:rsidRPr="0081242F">
        <w:t xml:space="preserve"> </w:t>
      </w:r>
      <w:r w:rsidR="00234EEC" w:rsidRPr="0081242F">
        <w:t>„</w:t>
      </w:r>
      <w:r w:rsidRPr="0081242F">
        <w:t xml:space="preserve">sól“ í einum skilningi orðsins þær sólir sannleikans sem rísa frá dagsbrún </w:t>
      </w:r>
      <w:r w:rsidR="00F67E5E">
        <w:t>aldinnar</w:t>
      </w:r>
      <w:r w:rsidRPr="0081242F">
        <w:t xml:space="preserve"> dýrðar og </w:t>
      </w:r>
      <w:r w:rsidR="00B702EC">
        <w:t>úthella</w:t>
      </w:r>
      <w:r w:rsidR="00075F47">
        <w:t xml:space="preserve"> af örlæti sínu </w:t>
      </w:r>
      <w:r w:rsidR="001A33D9">
        <w:t>náð og miskunn</w:t>
      </w:r>
      <w:r w:rsidRPr="0081242F">
        <w:t xml:space="preserve"> af hæðum</w:t>
      </w:r>
      <w:r w:rsidR="00E918FD">
        <w:t xml:space="preserve"> yfir veröldina</w:t>
      </w:r>
      <w:r w:rsidRPr="0081242F">
        <w:t>. Þessar sólir sannleikans eru</w:t>
      </w:r>
      <w:r w:rsidR="00471C68" w:rsidRPr="0081242F">
        <w:t xml:space="preserve"> </w:t>
      </w:r>
      <w:r w:rsidRPr="0081242F">
        <w:t>allsherjar</w:t>
      </w:r>
      <w:r w:rsidR="00E918FD">
        <w:t>opinberendur</w:t>
      </w:r>
      <w:r w:rsidRPr="0081242F">
        <w:t xml:space="preserve"> Guðs í heimum eiginda </w:t>
      </w:r>
      <w:r w:rsidR="00D96AC9" w:rsidRPr="0081242F">
        <w:t>Hans</w:t>
      </w:r>
      <w:r w:rsidRPr="0081242F">
        <w:t xml:space="preserve"> og nafna og gegna sama hlutverki og hin sýnilega sól sem fyrir ákvörðun Guðs, hins sanna</w:t>
      </w:r>
      <w:r w:rsidR="005629A8">
        <w:t xml:space="preserve"> og</w:t>
      </w:r>
      <w:r w:rsidRPr="0081242F">
        <w:t xml:space="preserve"> </w:t>
      </w:r>
      <w:r w:rsidR="00E918FD">
        <w:t>tilbeðna</w:t>
      </w:r>
      <w:r w:rsidRPr="0081242F">
        <w:t xml:space="preserve">, stuðlar að þroska allra jarðneskra </w:t>
      </w:r>
      <w:r w:rsidR="0084454F">
        <w:t>hluta</w:t>
      </w:r>
      <w:r w:rsidRPr="0081242F">
        <w:t xml:space="preserve">, svo sem trjánna og ávaxtanna og litbrigða þeirra, steinefna jarðar og alls </w:t>
      </w:r>
      <w:r w:rsidR="00EB5D4A">
        <w:t xml:space="preserve">þess </w:t>
      </w:r>
      <w:r w:rsidRPr="0081242F">
        <w:t xml:space="preserve">sem augað sér í heimi sköpunarinnar. Þannig koma hinir guðlegu ljósgjafar því til vegar með ástríki sínu og þroskandi áhrifum að tré guðlegrar einingar, ávöxtur eindar </w:t>
      </w:r>
      <w:r w:rsidR="00D96AC9" w:rsidRPr="0081242F">
        <w:t>Hans</w:t>
      </w:r>
      <w:r w:rsidRPr="0081242F">
        <w:t xml:space="preserve">, lauf andlegrar lausnar, blóm þekkingar og fullvissu og myrtur visku og máls birtast og lifna. </w:t>
      </w:r>
      <w:r w:rsidR="005E16FF" w:rsidRPr="0081242F">
        <w:t>Þess vegna</w:t>
      </w:r>
      <w:r w:rsidRPr="0081242F">
        <w:t xml:space="preserve"> endurnýjast heimurinn við upprás þessara ljósgjafa Guðs, vötn eilífs lífs streyma fram, öldur ástríkis rísa, ský náðar hnappast saman og andblæ</w:t>
      </w:r>
      <w:r w:rsidR="00965918">
        <w:t>r</w:t>
      </w:r>
      <w:r w:rsidRPr="0081242F">
        <w:t xml:space="preserve"> gjafmildi andar yfir all</w:t>
      </w:r>
      <w:r w:rsidR="008D6204">
        <w:t>t sem skapað er</w:t>
      </w:r>
      <w:r w:rsidRPr="0081242F">
        <w:t xml:space="preserve">. Hitinn sem þessar sólir Guðs gefa frá sér og þeir ódeyjandi eldar sem þær kveikja valda því að ljós ástar Guðs skín skært í hjörtum mannkynsins. Fyrir ríkulega náð þessara tákna </w:t>
      </w:r>
      <w:r w:rsidR="00A07FCA">
        <w:t>andlegrar lausnar</w:t>
      </w:r>
      <w:r w:rsidRPr="0081242F">
        <w:t xml:space="preserve"> er anda eilífs lífs blásið í líkama hinna d</w:t>
      </w:r>
      <w:r w:rsidR="00A07FCA">
        <w:t>auðu</w:t>
      </w:r>
      <w:r w:rsidRPr="0081242F">
        <w:t xml:space="preserve">. Vissulegu er hin sýnilega sól aðeins tákn um dýrð þessarar sólar sannleikans; ljósgjafa sem engan jafningja getur átt, enga líkingu eða keppinaut. Allt sem til er lifir, hrærist og hefur verund sína með atbeina </w:t>
      </w:r>
      <w:r w:rsidR="00D96AC9" w:rsidRPr="0081242F">
        <w:t>Hans</w:t>
      </w:r>
      <w:r w:rsidRPr="0081242F">
        <w:t xml:space="preserve">. Það birtist fyrir náð </w:t>
      </w:r>
      <w:r w:rsidR="00D96AC9" w:rsidRPr="0081242F">
        <w:t>Hans</w:t>
      </w:r>
      <w:r w:rsidRPr="0081242F">
        <w:t xml:space="preserve"> og til </w:t>
      </w:r>
      <w:r w:rsidR="00D96AC9" w:rsidRPr="0081242F">
        <w:t>Hans</w:t>
      </w:r>
      <w:r w:rsidRPr="0081242F">
        <w:t xml:space="preserve"> snýr það aftur. Frá </w:t>
      </w:r>
      <w:r w:rsidR="000F6A22" w:rsidRPr="0081242F">
        <w:t>Honum</w:t>
      </w:r>
      <w:r w:rsidRPr="0081242F">
        <w:t xml:space="preserve"> eru allir hlutir komnir og til hirslna opinberunar </w:t>
      </w:r>
      <w:r w:rsidR="00D96AC9" w:rsidRPr="0081242F">
        <w:t>Hans</w:t>
      </w:r>
      <w:r w:rsidRPr="0081242F">
        <w:t xml:space="preserve"> hafa þeir allir snúið aftur. Frá </w:t>
      </w:r>
      <w:r w:rsidR="000F6A22" w:rsidRPr="0081242F">
        <w:t>Honum</w:t>
      </w:r>
      <w:r w:rsidRPr="0081242F">
        <w:t xml:space="preserve"> kom allt sem skapað er og til hirslna laga </w:t>
      </w:r>
      <w:r w:rsidR="00D96AC9" w:rsidRPr="0081242F">
        <w:t>Hans</w:t>
      </w:r>
      <w:r w:rsidRPr="0081242F">
        <w:t xml:space="preserve"> hverfur það aftur.</w:t>
      </w:r>
    </w:p>
    <w:p w14:paraId="24B9834A" w14:textId="42478DD5" w:rsidR="00C11E9A" w:rsidRPr="0081242F" w:rsidRDefault="00F2684C" w:rsidP="00357D98">
      <w:pPr>
        <w:pStyle w:val="B-Text"/>
      </w:pPr>
      <w:r>
        <w:t>A</w:t>
      </w:r>
      <w:r w:rsidR="00C9468E" w:rsidRPr="0081242F">
        <w:t xml:space="preserve">ð þessar guðlegu sólir virtust stundum </w:t>
      </w:r>
      <w:r w:rsidR="00F35832">
        <w:t>einskorðast við</w:t>
      </w:r>
      <w:r w:rsidR="00C9468E" w:rsidRPr="0081242F">
        <w:t xml:space="preserve"> sérst</w:t>
      </w:r>
      <w:r w:rsidR="00F35832">
        <w:t>a</w:t>
      </w:r>
      <w:r w:rsidR="00C9468E" w:rsidRPr="0081242F">
        <w:t>k</w:t>
      </w:r>
      <w:r w:rsidR="00F35832">
        <w:t>a</w:t>
      </w:r>
      <w:r w:rsidR="00C9468E" w:rsidRPr="0081242F">
        <w:t xml:space="preserve"> titl</w:t>
      </w:r>
      <w:r w:rsidR="00F35832">
        <w:t>a</w:t>
      </w:r>
      <w:r w:rsidR="00C9468E" w:rsidRPr="0081242F">
        <w:t xml:space="preserve"> og eigind</w:t>
      </w:r>
      <w:r w:rsidR="00F35832">
        <w:t>ir,</w:t>
      </w:r>
      <w:r w:rsidR="00C9468E" w:rsidRPr="0081242F">
        <w:t xml:space="preserve"> eins og þú hefur séð og sérð enn, </w:t>
      </w:r>
      <w:r w:rsidR="00E21B2C">
        <w:t xml:space="preserve">stafar </w:t>
      </w:r>
      <w:r w:rsidR="0075404C">
        <w:t>eingöngu af</w:t>
      </w:r>
      <w:r w:rsidR="00C9468E" w:rsidRPr="0081242F">
        <w:t xml:space="preserve"> ófullkomnum og takmörkuðum skilningi vissra huga. Annars eru þ</w:t>
      </w:r>
      <w:r w:rsidR="0075404C">
        <w:t>ær</w:t>
      </w:r>
      <w:r w:rsidR="00C9468E" w:rsidRPr="0081242F">
        <w:t xml:space="preserve"> ævinlega og munu um alla eilífð vera upphafn</w:t>
      </w:r>
      <w:r w:rsidR="008C0915">
        <w:t>a</w:t>
      </w:r>
      <w:r w:rsidR="00C9468E" w:rsidRPr="0081242F">
        <w:t xml:space="preserve">r yfir </w:t>
      </w:r>
      <w:r w:rsidR="000B7A7B">
        <w:t>öll lofsverð nöfn</w:t>
      </w:r>
      <w:r w:rsidR="00C9468E" w:rsidRPr="0081242F">
        <w:t xml:space="preserve"> og helgað</w:t>
      </w:r>
      <w:r w:rsidR="002B5778">
        <w:t>a</w:t>
      </w:r>
      <w:r w:rsidR="00C9468E" w:rsidRPr="0081242F">
        <w:t>r frá sérhverri eigind sem gæti lýst þeim. Innst</w:t>
      </w:r>
      <w:r w:rsidR="007E0866">
        <w:t>a eðli</w:t>
      </w:r>
      <w:r w:rsidR="00C9468E" w:rsidRPr="0081242F">
        <w:t xml:space="preserve"> allra nafna getur ekki vænst þess að fá inngöngu í </w:t>
      </w:r>
      <w:r w:rsidR="000A6E7E">
        <w:t>heilagt aðsetur</w:t>
      </w:r>
      <w:r w:rsidR="00C9468E" w:rsidRPr="0081242F">
        <w:t xml:space="preserve"> þeirra og hin æðsta og hreinasta allra eiginda getur aldrei nálgast dýrðarríki þeirra. Ómælanlega hátt eru spámenn Guðs upphafnir yfir skilning manna sem geta aldrei þekkt þá nema í gegnum þeirra eigin sjálf. Fjarri sé það dýrð </w:t>
      </w:r>
      <w:r w:rsidR="00D96AC9" w:rsidRPr="0081242F">
        <w:t>Hans</w:t>
      </w:r>
      <w:r w:rsidR="00C9468E" w:rsidRPr="0081242F">
        <w:t xml:space="preserve"> að hægt sé að mikla </w:t>
      </w:r>
      <w:r w:rsidR="00D96AC9" w:rsidRPr="0081242F">
        <w:t>Hans</w:t>
      </w:r>
      <w:r w:rsidR="00C9468E" w:rsidRPr="0081242F">
        <w:t xml:space="preserve"> útvöldu með nokkru öðru en þeirra eigin persónum. Dýrlegir eru þeir ofar lofgjörð manna; upphafnir yfir mannlegan skilning!</w:t>
      </w:r>
    </w:p>
    <w:p w14:paraId="04CEC471" w14:textId="07774A4C" w:rsidR="00C11E9A" w:rsidRPr="0081242F" w:rsidRDefault="00C9468E" w:rsidP="00357D98">
      <w:pPr>
        <w:pStyle w:val="B-Text"/>
      </w:pPr>
      <w:r w:rsidRPr="0081242F">
        <w:t xml:space="preserve">Orðið </w:t>
      </w:r>
      <w:r w:rsidR="00234EEC" w:rsidRPr="0081242F">
        <w:t>„</w:t>
      </w:r>
      <w:r w:rsidRPr="0081242F">
        <w:t>sólir“ hefur oft verið notað í rit</w:t>
      </w:r>
      <w:r w:rsidR="001742BE">
        <w:t>um</w:t>
      </w:r>
      <w:r w:rsidRPr="0081242F">
        <w:t xml:space="preserve"> hinna </w:t>
      </w:r>
      <w:r w:rsidR="00234EEC" w:rsidRPr="0081242F">
        <w:t>„</w:t>
      </w:r>
      <w:r w:rsidRPr="0081242F">
        <w:t xml:space="preserve">flekklausu sálna“ um spámenn Guðs, þessi geislandi tákn andlegrar lausnar. Meðal þessara rita eru eftirfarandi orð </w:t>
      </w:r>
      <w:r w:rsidR="000E5521">
        <w:t>að finna</w:t>
      </w:r>
      <w:r w:rsidRPr="0081242F">
        <w:t xml:space="preserve"> í </w:t>
      </w:r>
      <w:r w:rsidR="00234EEC" w:rsidRPr="0081242F">
        <w:t>„</w:t>
      </w:r>
      <w:r w:rsidRPr="0081242F">
        <w:t xml:space="preserve">Bæn </w:t>
      </w:r>
      <w:hyperlink w:anchor="d_nudbih" w:history="1">
        <w:r w:rsidRPr="0005796C">
          <w:rPr>
            <w:rStyle w:val="Hyperlink"/>
          </w:rPr>
          <w:t>Nudbih</w:t>
        </w:r>
      </w:hyperlink>
      <w:r w:rsidRPr="0081242F">
        <w:t>“</w:t>
      </w:r>
      <w:r w:rsidR="00476162" w:rsidRPr="0081242F">
        <w:t>:</w:t>
      </w:r>
      <w:hyperlink w:anchor="n023">
        <w:r w:rsidR="00476162" w:rsidRPr="281A44BB">
          <w:rPr>
            <w:rStyle w:val="Hyperlink"/>
            <w:vertAlign w:val="superscript"/>
          </w:rPr>
          <w:t>23</w:t>
        </w:r>
      </w:hyperlink>
      <w:bookmarkStart w:id="23" w:name="r023"/>
      <w:bookmarkEnd w:id="23"/>
      <w:r w:rsidRPr="0081242F">
        <w:t xml:space="preserve"> </w:t>
      </w:r>
      <w:r w:rsidR="00234EEC" w:rsidRPr="0081242F">
        <w:t>„</w:t>
      </w:r>
      <w:r w:rsidRPr="0081242F">
        <w:t xml:space="preserve">Hvað er orðið af hinum ljómandi sólum! Hvað er orðið af þessum lýsandi tunglum og tindrandi stjörnum?“ Af þessu er augljóst að orðin </w:t>
      </w:r>
      <w:r w:rsidR="00234EEC" w:rsidRPr="0081242F">
        <w:t>„</w:t>
      </w:r>
      <w:r w:rsidRPr="0081242F">
        <w:t xml:space="preserve">sól“, </w:t>
      </w:r>
      <w:r w:rsidR="00234EEC" w:rsidRPr="0081242F">
        <w:t>„</w:t>
      </w:r>
      <w:r w:rsidRPr="0081242F">
        <w:t xml:space="preserve">tungl“ og </w:t>
      </w:r>
      <w:r w:rsidR="00234EEC" w:rsidRPr="0081242F">
        <w:t>„</w:t>
      </w:r>
      <w:r w:rsidRPr="0081242F">
        <w:t xml:space="preserve">stjörnur“ tákna fyrst og fremst spámenn Guðs, dýrlingana og félaga þeirra </w:t>
      </w:r>
      <w:r w:rsidR="000675A3" w:rsidRPr="0081242F">
        <w:t>–</w:t>
      </w:r>
      <w:r w:rsidRPr="0081242F">
        <w:t xml:space="preserve"> sólir sem hafa stafað ljósi þekkingar sinnar á veraldir hins sýnilega og ósýnilega.</w:t>
      </w:r>
    </w:p>
    <w:p w14:paraId="020E60F7" w14:textId="54BE2FA1" w:rsidR="00C11E9A" w:rsidRPr="0081242F" w:rsidRDefault="00C9468E" w:rsidP="00AF404A">
      <w:pPr>
        <w:pStyle w:val="B-Text"/>
      </w:pPr>
      <w:r w:rsidRPr="0081242F">
        <w:t xml:space="preserve">Í öðrum skilningi er með þessum orðum átt við guðsmenn fyrri trúarkerfa sem lifa á dögum síðari opinberanna og veita trúarbrögðunum forystu. Ef þessir guðsmenn eru upplýstir ljósi síðari opinberunar verða þeir þóknanlegir Guði og </w:t>
      </w:r>
      <w:r w:rsidR="003B495F">
        <w:t>geisla</w:t>
      </w:r>
      <w:r w:rsidRPr="0081242F">
        <w:t xml:space="preserve"> eilífu ljósi. Að öðrum kosti eru</w:t>
      </w:r>
      <w:r w:rsidR="00471C68" w:rsidRPr="0081242F">
        <w:t xml:space="preserve"> </w:t>
      </w:r>
      <w:r w:rsidRPr="0081242F">
        <w:t xml:space="preserve">þeir </w:t>
      </w:r>
      <w:r w:rsidR="00494A49">
        <w:t>sagði</w:t>
      </w:r>
      <w:r w:rsidR="00550A95">
        <w:t>r</w:t>
      </w:r>
      <w:r w:rsidRPr="0081242F">
        <w:t xml:space="preserve"> myrkvaðir, jafnvel þótt þeir séu á ytra borði leiðtogar manna, því að trú og vantrú, leiðsögn og villa, hamingja og auðnuleysi, ljós og myrkur, er allt háð leyfi </w:t>
      </w:r>
      <w:r w:rsidR="00D96AC9" w:rsidRPr="0081242F">
        <w:t>Hans</w:t>
      </w:r>
      <w:r w:rsidRPr="0081242F">
        <w:t xml:space="preserve"> sem er sól sannleikans. Hver sá á meðal guðsmanna sérhverrar aldar sem á degi reikningsskilanna fær vitnisburð trúar frá uppsprettu sannrar þekkingar þiggur vissulega lærdóm, guðlegri hylli og ljós sanns skilnings. Að öðrum kosti verð</w:t>
      </w:r>
      <w:r w:rsidR="00012EC9">
        <w:t>a</w:t>
      </w:r>
      <w:r w:rsidR="008031EE">
        <w:t xml:space="preserve"> auð</w:t>
      </w:r>
      <w:r w:rsidR="00C22F34">
        <w:t>kenn</w:t>
      </w:r>
      <w:r w:rsidR="00012EC9">
        <w:t>i hans</w:t>
      </w:r>
      <w:r w:rsidR="00223175">
        <w:t xml:space="preserve"> </w:t>
      </w:r>
      <w:r w:rsidRPr="0081242F">
        <w:t>flón</w:t>
      </w:r>
      <w:r w:rsidR="00012EC9">
        <w:t>ska</w:t>
      </w:r>
      <w:r w:rsidRPr="0081242F">
        <w:t>, afneit</w:t>
      </w:r>
      <w:r w:rsidR="00550A95">
        <w:t>un</w:t>
      </w:r>
      <w:r w:rsidRPr="0081242F">
        <w:t>, guðlast og kúgun.</w:t>
      </w:r>
    </w:p>
    <w:p w14:paraId="3464015D" w14:textId="6FBB3C02" w:rsidR="00C11E9A" w:rsidRPr="0081242F" w:rsidRDefault="00C9468E" w:rsidP="00357D98">
      <w:pPr>
        <w:pStyle w:val="B-Text"/>
      </w:pPr>
      <w:r w:rsidRPr="0081242F">
        <w:t>Það er ljóst hverjum skilningsríkum áhorfanda, að líkt og ljós</w:t>
      </w:r>
      <w:r w:rsidR="00471C68" w:rsidRPr="0081242F">
        <w:t xml:space="preserve"> </w:t>
      </w:r>
      <w:r w:rsidRPr="0081242F">
        <w:t xml:space="preserve">stjörnunnar bliknar fyrir geisladýrð sólarinnar, þannig verða sólir jarðneskrar þekkingar, visku og skilnings að engu andspænis geisladýrð </w:t>
      </w:r>
      <w:r w:rsidR="00DD4E29" w:rsidRPr="0081242F">
        <w:t xml:space="preserve">dagstjörnu </w:t>
      </w:r>
      <w:r w:rsidRPr="0081242F">
        <w:t>sannleikans, sól guðlegrar upplýsingar.</w:t>
      </w:r>
    </w:p>
    <w:p w14:paraId="241A183F" w14:textId="1F1BBC8B" w:rsidR="00C11E9A" w:rsidRPr="0081242F" w:rsidRDefault="00C9468E" w:rsidP="00357D98">
      <w:pPr>
        <w:pStyle w:val="B-Text"/>
      </w:pPr>
      <w:r w:rsidRPr="0081242F">
        <w:lastRenderedPageBreak/>
        <w:t xml:space="preserve">Að orðið </w:t>
      </w:r>
      <w:r w:rsidR="00234EEC" w:rsidRPr="0081242F">
        <w:t>„</w:t>
      </w:r>
      <w:r w:rsidRPr="0081242F">
        <w:t xml:space="preserve">sól“ hefur verið notað um trúarleiðtoga </w:t>
      </w:r>
      <w:r w:rsidR="009E3933">
        <w:t>stafar af</w:t>
      </w:r>
      <w:r w:rsidRPr="0081242F">
        <w:t xml:space="preserve"> upphafinni stöðu þeirra, frægð og orðstír. Slíkir eru hinir almennt viðurkenndu guðsmenn hverrar aldar sem mæla af myndugleika og byggja orðstír sinn á traustum grunni. Ef þeir líkjast sól sannleikans verða þeir vissulega taldir meðal hinna upphöfnustu allra ljósgjafa; að öðrum kosti verður litið á þá sem miðdepla vítiselds. </w:t>
      </w:r>
      <w:r w:rsidR="009E3933">
        <w:t>L</w:t>
      </w:r>
      <w:r w:rsidR="00DC787A">
        <w:t>íkt</w:t>
      </w:r>
      <w:r w:rsidRPr="0081242F">
        <w:t xml:space="preserve"> og </w:t>
      </w:r>
      <w:r w:rsidR="007F50FD" w:rsidRPr="0081242F">
        <w:t>Hann</w:t>
      </w:r>
      <w:r w:rsidRPr="0081242F">
        <w:t xml:space="preserve"> sagði: </w:t>
      </w:r>
      <w:r w:rsidR="00234EEC" w:rsidRPr="0081242F">
        <w:t>„</w:t>
      </w:r>
      <w:r w:rsidRPr="0081242F">
        <w:t>Vissulega eru bæði sól og máni dæmd til að þjást í vítiseldi.“</w:t>
      </w:r>
      <w:hyperlink w:anchor="n024">
        <w:r w:rsidR="00476162" w:rsidRPr="281A44BB">
          <w:rPr>
            <w:rStyle w:val="Hyperlink"/>
            <w:vertAlign w:val="superscript"/>
          </w:rPr>
          <w:t>24</w:t>
        </w:r>
      </w:hyperlink>
      <w:bookmarkStart w:id="24" w:name="r024"/>
      <w:bookmarkEnd w:id="24"/>
      <w:r w:rsidRPr="0081242F">
        <w:t xml:space="preserve"> Þú ert vafalaust kunnugur túlkun orðanna </w:t>
      </w:r>
      <w:r w:rsidR="00234EEC" w:rsidRPr="0081242F">
        <w:t>„</w:t>
      </w:r>
      <w:r w:rsidRPr="0081242F">
        <w:t xml:space="preserve">sól“ og </w:t>
      </w:r>
      <w:r w:rsidR="00234EEC" w:rsidRPr="0081242F">
        <w:t>„</w:t>
      </w:r>
      <w:r w:rsidRPr="0081242F">
        <w:t xml:space="preserve">máni“ sem </w:t>
      </w:r>
      <w:r w:rsidR="00DC787A">
        <w:t>nefnd</w:t>
      </w:r>
      <w:r w:rsidRPr="0081242F">
        <w:t xml:space="preserve"> er</w:t>
      </w:r>
      <w:r w:rsidR="00DC787A">
        <w:t>u</w:t>
      </w:r>
      <w:r w:rsidRPr="0081242F">
        <w:t xml:space="preserve"> í þessu versi; </w:t>
      </w:r>
      <w:r w:rsidR="005E16FF" w:rsidRPr="0081242F">
        <w:t>þess vegna</w:t>
      </w:r>
      <w:r w:rsidRPr="0081242F">
        <w:t xml:space="preserve"> er engin þörf á að vitna til þess. Og hver sá sem</w:t>
      </w:r>
      <w:r w:rsidR="00DB252A">
        <w:t xml:space="preserve"> gerður</w:t>
      </w:r>
      <w:r w:rsidRPr="0081242F">
        <w:t xml:space="preserve"> er af efni þessarar </w:t>
      </w:r>
      <w:r w:rsidR="00234EEC" w:rsidRPr="0081242F">
        <w:t>„</w:t>
      </w:r>
      <w:r w:rsidRPr="0081242F">
        <w:t xml:space="preserve">sólar“ og þessa </w:t>
      </w:r>
      <w:r w:rsidR="00234EEC" w:rsidRPr="0081242F">
        <w:t>„</w:t>
      </w:r>
      <w:r w:rsidRPr="0081242F">
        <w:t>mána“, þ.e. fylgir fordæmi þessara leiðtoga með því að játast falsi og snúa baki við sannleikanum, hann kemur án nokkurs vafa úr myrkri vítis og hverfur þangað aftur.</w:t>
      </w:r>
    </w:p>
    <w:p w14:paraId="43BD7EE6" w14:textId="7FCF8C08" w:rsidR="00C11E9A" w:rsidRPr="0081242F" w:rsidRDefault="00C9468E" w:rsidP="00357D98">
      <w:pPr>
        <w:pStyle w:val="B-Text"/>
      </w:pPr>
      <w:r w:rsidRPr="0081242F">
        <w:t xml:space="preserve">Og nú sæmir okkur, ó leitandi, að halda fast við </w:t>
      </w:r>
      <w:hyperlink w:anchor="d_urvatulvuthqá" w:history="1">
        <w:r w:rsidRPr="00FC275D">
          <w:rPr>
            <w:rStyle w:val="Hyperlink"/>
          </w:rPr>
          <w:t>‘Urvatu’l-Vu</w:t>
        </w:r>
        <w:r w:rsidRPr="006D6D75">
          <w:rPr>
            <w:rStyle w:val="Hyperlink"/>
            <w:u w:val="single"/>
          </w:rPr>
          <w:t>th</w:t>
        </w:r>
        <w:r w:rsidRPr="00FC275D">
          <w:rPr>
            <w:rStyle w:val="Hyperlink"/>
          </w:rPr>
          <w:t>qá</w:t>
        </w:r>
      </w:hyperlink>
      <w:r w:rsidRPr="0081242F">
        <w:t>, svo að okkur auðn</w:t>
      </w:r>
      <w:r w:rsidR="00684A1B">
        <w:t>i</w:t>
      </w:r>
      <w:r w:rsidRPr="0081242F">
        <w:t xml:space="preserve">st að snúa baki við dimmri nótt villunnar og umfaðma morgunbirtu guðlegrar leiðsagnar. Eigum við ekki að flýja ásjónu afneitunar og leita í svalandi forsælu </w:t>
      </w:r>
      <w:r w:rsidR="00684A1B">
        <w:t>full</w:t>
      </w:r>
      <w:r w:rsidRPr="0081242F">
        <w:t xml:space="preserve">vissunnar? Eigum við ekki að frelsa okkur frá hryllingi djöfullegs svartnættis og hraða ferð okkar til rísandi ljóss </w:t>
      </w:r>
      <w:r w:rsidR="00F3414E">
        <w:t>H</w:t>
      </w:r>
      <w:r w:rsidR="00F3414E" w:rsidRPr="0081242F">
        <w:t xml:space="preserve">innar </w:t>
      </w:r>
      <w:r w:rsidRPr="0081242F">
        <w:t xml:space="preserve">himnesku </w:t>
      </w:r>
      <w:r w:rsidR="00F3414E">
        <w:t>f</w:t>
      </w:r>
      <w:r w:rsidRPr="0081242F">
        <w:t xml:space="preserve">egurðar? Þannig gefum við þér ávexti af tré himneskrar þekkingar svo að þú, glaður og fagnandi, megir hvílast í </w:t>
      </w:r>
      <w:hyperlink w:anchor="d_ridván" w:history="1">
        <w:r w:rsidR="001F20E5" w:rsidRPr="00B50E12">
          <w:rPr>
            <w:rStyle w:val="Hyperlink"/>
          </w:rPr>
          <w:t>Riḍván</w:t>
        </w:r>
      </w:hyperlink>
      <w:r w:rsidRPr="0081242F">
        <w:t xml:space="preserve"> guðlegrar visku.</w:t>
      </w:r>
    </w:p>
    <w:p w14:paraId="1AF1FA6A" w14:textId="0316301F" w:rsidR="00C11E9A" w:rsidRPr="0081242F" w:rsidRDefault="00C9468E" w:rsidP="00357D98">
      <w:pPr>
        <w:pStyle w:val="B-Text"/>
      </w:pPr>
      <w:r w:rsidRPr="0081242F">
        <w:t xml:space="preserve">Í öðrum skilningi er með orðunum </w:t>
      </w:r>
      <w:r w:rsidR="00234EEC" w:rsidRPr="0081242F">
        <w:t>„</w:t>
      </w:r>
      <w:r w:rsidRPr="0081242F">
        <w:t xml:space="preserve">sól“, </w:t>
      </w:r>
      <w:r w:rsidR="00234EEC" w:rsidRPr="0081242F">
        <w:t>„</w:t>
      </w:r>
      <w:r w:rsidRPr="0081242F">
        <w:t xml:space="preserve">máni“ og </w:t>
      </w:r>
      <w:r w:rsidR="00234EEC" w:rsidRPr="0081242F">
        <w:t>„</w:t>
      </w:r>
      <w:r w:rsidRPr="0081242F">
        <w:t xml:space="preserve">stjörnur“ átt við þau lög og kenningar sem hafa verið grundvallaðar og kunngerðar í sérhverju trúarkerfi, svo sem lög um bænir og föstu. Þegar fegurð </w:t>
      </w:r>
      <w:r w:rsidR="00D63748" w:rsidRPr="0081242F">
        <w:t>Múhameð</w:t>
      </w:r>
      <w:r w:rsidRPr="0081242F">
        <w:t xml:space="preserve">s spámanns hvarf sýnum voru þessi lög, að boði Kóransins, talin hin veigamestu og þungvægustu af lögum trúarkerfis </w:t>
      </w:r>
      <w:r w:rsidR="00D96AC9" w:rsidRPr="0081242F">
        <w:t>Hans</w:t>
      </w:r>
      <w:r w:rsidRPr="0081242F">
        <w:t xml:space="preserve">. Þessu bera textar arfsagnanna og króníkanna vitni. Ekki þarf að vitna til þeirra hér vegna þess hve þekktar þær eru. Nei, áhersla hefur öllu fremur verið lögð á bænalögin í sérhverju trúarkerfi og þeim hvarvetna framfylgt. Þessu bera vitni skráðar arfsagnir sem eru eignaðar þeim geislum sem stafað hefur frá sól sannleikans, </w:t>
      </w:r>
      <w:r w:rsidR="00373001">
        <w:t>verund</w:t>
      </w:r>
      <w:r w:rsidRPr="0081242F">
        <w:t xml:space="preserve"> </w:t>
      </w:r>
      <w:r w:rsidR="00D63748" w:rsidRPr="0081242F">
        <w:t>Múhameð</w:t>
      </w:r>
      <w:r w:rsidRPr="0081242F">
        <w:t>s spámanns.</w:t>
      </w:r>
    </w:p>
    <w:p w14:paraId="09A0596D" w14:textId="39A3E721" w:rsidR="00C11E9A" w:rsidRPr="00C30B62" w:rsidRDefault="00C9468E" w:rsidP="00357D98">
      <w:pPr>
        <w:pStyle w:val="B-Text"/>
      </w:pPr>
      <w:r w:rsidRPr="0081242F">
        <w:t>Arfsagnirnar staðfestu þá staðreynd, að í öllum trúarkerfum hafa bænalögin verið grundvallarþáttur í opinberunum allra spámanna Guðs. Form þeirra og háttur hefur verið lagaður</w:t>
      </w:r>
      <w:r w:rsidR="00373001">
        <w:t xml:space="preserve"> að</w:t>
      </w:r>
      <w:r w:rsidRPr="0081242F">
        <w:t xml:space="preserve"> breytilegum þörfum sérhverrar aldar. Þar sem sérhver síðari opinberun hefur numið úr gildi siði, venjur og kenningar sem voru augljóslega, sérstaklega og tryggilega grundvallaðar í fyrri trúarkerfum, hefur þeim þannig á táknrænan hátt verið lýst með orðunum </w:t>
      </w:r>
      <w:r w:rsidR="00234EEC" w:rsidRPr="0081242F">
        <w:t>„</w:t>
      </w:r>
      <w:r w:rsidRPr="0081242F">
        <w:t xml:space="preserve">sól“ og </w:t>
      </w:r>
      <w:r w:rsidR="00234EEC" w:rsidRPr="0081242F">
        <w:t>„</w:t>
      </w:r>
      <w:r w:rsidRPr="0081242F">
        <w:t xml:space="preserve">máni“. </w:t>
      </w:r>
      <w:r w:rsidR="00234EEC" w:rsidRPr="0081242F">
        <w:t>„</w:t>
      </w:r>
      <w:r w:rsidRPr="0081242F">
        <w:t xml:space="preserve">Að </w:t>
      </w:r>
      <w:r w:rsidR="00476162" w:rsidRPr="0081242F">
        <w:t xml:space="preserve">Hann </w:t>
      </w:r>
      <w:r w:rsidRPr="0081242F">
        <w:t xml:space="preserve">mætti </w:t>
      </w:r>
      <w:r w:rsidR="00AC1394">
        <w:t>ganga úr skugga um</w:t>
      </w:r>
      <w:r w:rsidRPr="0081242F">
        <w:t xml:space="preserve"> hver yðar bæri af í gerðum.“</w:t>
      </w:r>
      <w:hyperlink w:anchor="n025">
        <w:r w:rsidR="00476162" w:rsidRPr="281A44BB">
          <w:rPr>
            <w:rStyle w:val="Hyperlink"/>
            <w:vertAlign w:val="superscript"/>
          </w:rPr>
          <w:t>25</w:t>
        </w:r>
      </w:hyperlink>
      <w:bookmarkStart w:id="25" w:name="r025"/>
      <w:bookmarkEnd w:id="25"/>
    </w:p>
    <w:p w14:paraId="1A2E205B" w14:textId="3023BB7F" w:rsidR="00C11E9A" w:rsidRPr="0081242F" w:rsidRDefault="00C9468E" w:rsidP="00357D98">
      <w:pPr>
        <w:pStyle w:val="B-Text"/>
      </w:pPr>
      <w:r w:rsidRPr="0081242F">
        <w:t xml:space="preserve">Auk þess hafa orðin </w:t>
      </w:r>
      <w:r w:rsidR="00234EEC" w:rsidRPr="0081242F">
        <w:t>„</w:t>
      </w:r>
      <w:r w:rsidRPr="0081242F">
        <w:t xml:space="preserve">sól“ og </w:t>
      </w:r>
      <w:r w:rsidR="00234EEC" w:rsidRPr="0081242F">
        <w:t>„</w:t>
      </w:r>
      <w:r w:rsidRPr="0081242F">
        <w:t xml:space="preserve">máni“ í arfsögnunum verið notuð um bæn og föstu, </w:t>
      </w:r>
      <w:r w:rsidR="00AC1394">
        <w:t>eins</w:t>
      </w:r>
      <w:r w:rsidRPr="0081242F">
        <w:t xml:space="preserve"> og sagt er: </w:t>
      </w:r>
      <w:r w:rsidR="00234EEC" w:rsidRPr="0081242F">
        <w:t>„</w:t>
      </w:r>
      <w:r w:rsidRPr="0081242F">
        <w:t xml:space="preserve">Fasta er upplýsing, bæn er ljós.“ Dag einn heimsótti </w:t>
      </w:r>
      <w:r w:rsidR="00BA2DEA" w:rsidRPr="0081242F">
        <w:t xml:space="preserve">Oss </w:t>
      </w:r>
      <w:r w:rsidRPr="0081242F">
        <w:t xml:space="preserve">nafntogaður guðsmaður. Í samræðum vorum færði hann í tal fyrrgreinda arfsögn. Hann sagði: </w:t>
      </w:r>
      <w:r w:rsidR="00234EEC" w:rsidRPr="0081242F">
        <w:t>„</w:t>
      </w:r>
      <w:r w:rsidRPr="0081242F">
        <w:t xml:space="preserve">Þar eð fasta veldur því að líkamshitinn hækkar hefur henni verið líkt við ljós sólarinnar og þar sem bæn á næturstund endurnærir manninn hefur henni verið líkt við </w:t>
      </w:r>
      <w:r w:rsidR="00AC1394">
        <w:t>skin</w:t>
      </w:r>
      <w:r w:rsidRPr="0081242F">
        <w:t xml:space="preserve"> mánans.“ Og þá skildum </w:t>
      </w:r>
      <w:r w:rsidR="00BA2DEA" w:rsidRPr="0081242F">
        <w:t xml:space="preserve">Vér </w:t>
      </w:r>
      <w:r w:rsidRPr="0081242F">
        <w:t xml:space="preserve">að vesalings manninum hafði ekki verið miðlað einum dropa af hafi sanns skilnings og hann hafði villst langt frá brennandi þyrnirunna guðlegrar visku. Vér sögðum því hæversklega við hann: </w:t>
      </w:r>
      <w:r w:rsidR="00234EEC" w:rsidRPr="0081242F">
        <w:t>„</w:t>
      </w:r>
      <w:r w:rsidRPr="0081242F">
        <w:t xml:space="preserve">Túlkun yðar göfga á þessari arfsögn er sú sem tíðkast meðal manna. Væri ekki hægt að túlka hana öðruvísi?“ Hann spurði </w:t>
      </w:r>
      <w:r w:rsidR="00D0237E">
        <w:t>Oss</w:t>
      </w:r>
      <w:r w:rsidRPr="0081242F">
        <w:t xml:space="preserve">: </w:t>
      </w:r>
      <w:r w:rsidR="00234EEC" w:rsidRPr="0081242F">
        <w:t>„</w:t>
      </w:r>
      <w:r w:rsidRPr="0081242F">
        <w:t xml:space="preserve">Hvernig?“ Vér svöruðum: </w:t>
      </w:r>
      <w:r w:rsidR="00234EEC" w:rsidRPr="0081242F">
        <w:t>„</w:t>
      </w:r>
      <w:r w:rsidR="00D63748" w:rsidRPr="0081242F">
        <w:t>Múhameð</w:t>
      </w:r>
      <w:r w:rsidRPr="0081242F">
        <w:t xml:space="preserve">, </w:t>
      </w:r>
      <w:hyperlink w:anchor="d_innsiglispámannanna" w:history="1">
        <w:r w:rsidRPr="00047B02">
          <w:rPr>
            <w:rStyle w:val="Hyperlink"/>
          </w:rPr>
          <w:t>innsigli spámannanna</w:t>
        </w:r>
      </w:hyperlink>
      <w:r w:rsidRPr="0081242F">
        <w:t xml:space="preserve"> og hinn virtasti af hinum útvöldu Guðs hefur líkt trúarkerfi Kóransins við himin vegna upphafningar þess, háleitra áhrifa, tignar og þeirrar staðreyndar að það felur í sér öll trúarbrögðin. Og þar sem sólin og máninn eru björtustu og mest áberandi hnettirnir á festingunni, þannig hafa tveir skínandi hnettir verið ákvarðaðir himni trúar Guðs </w:t>
      </w:r>
      <w:r w:rsidR="000675A3" w:rsidRPr="0081242F">
        <w:t>–</w:t>
      </w:r>
      <w:r w:rsidRPr="0081242F">
        <w:t xml:space="preserve"> fasta og bæn. </w:t>
      </w:r>
      <w:r w:rsidR="00062062" w:rsidRPr="0081242F">
        <w:t>‚</w:t>
      </w:r>
      <w:r w:rsidR="00E10626" w:rsidRPr="0081242F">
        <w:t xml:space="preserve">Íslam </w:t>
      </w:r>
      <w:r w:rsidRPr="0081242F">
        <w:t>er himinn; fasta er sól þess, bæn tungl þess.</w:t>
      </w:r>
      <w:r w:rsidR="00062062" w:rsidRPr="0081242F">
        <w:t>‘“</w:t>
      </w:r>
    </w:p>
    <w:p w14:paraId="58D7B13C" w14:textId="14C5A3A1" w:rsidR="00C11E9A" w:rsidRPr="00C30B62" w:rsidRDefault="00C9468E" w:rsidP="00357D98">
      <w:pPr>
        <w:pStyle w:val="B-Text"/>
      </w:pPr>
      <w:r w:rsidRPr="0081242F">
        <w:lastRenderedPageBreak/>
        <w:t xml:space="preserve">Þetta er tilgangurinn með táknrænum orðum </w:t>
      </w:r>
      <w:r w:rsidR="00F96D0B">
        <w:t>opinberenda</w:t>
      </w:r>
      <w:r w:rsidRPr="0081242F">
        <w:t xml:space="preserve"> Guðs. </w:t>
      </w:r>
      <w:r w:rsidR="005E16FF" w:rsidRPr="0081242F">
        <w:t>Þar af leiðandi</w:t>
      </w:r>
      <w:r w:rsidRPr="0081242F">
        <w:t xml:space="preserve"> er notkun orðanna </w:t>
      </w:r>
      <w:r w:rsidR="00234EEC" w:rsidRPr="0081242F">
        <w:t>„</w:t>
      </w:r>
      <w:r w:rsidRPr="0081242F">
        <w:t xml:space="preserve">sól“ og </w:t>
      </w:r>
      <w:r w:rsidR="00234EEC" w:rsidRPr="0081242F">
        <w:t>„</w:t>
      </w:r>
      <w:r w:rsidRPr="0081242F">
        <w:t xml:space="preserve">máni“ um þá hluti sem þegar hefur verið minnst á </w:t>
      </w:r>
      <w:r w:rsidR="00282F46">
        <w:t>rökstudd</w:t>
      </w:r>
      <w:r w:rsidRPr="0081242F">
        <w:t xml:space="preserve"> og réttlætt með texta heilagra versa og skráðra arfsagna. Því er auðsætt að með orðunum </w:t>
      </w:r>
      <w:r w:rsidR="00234EEC" w:rsidRPr="0081242F">
        <w:t>„</w:t>
      </w:r>
      <w:r w:rsidRPr="0081242F">
        <w:t xml:space="preserve">sólin mun sortna og tunglið ekki gefa skin sitt og stjörnurnar hrapa af himni“ er átt við vegvillu guðsmannanna og ógildingu laga sem hafa verið tryggilega grundvölluð með guðlegri opinberun. Birting Guðs hefur sagt allt þetta fyrir á táknrænu máli. Engir nema hinir réttlátu munu bergja á þessum bikar; engir nema hinir guðlegu fá skerf af honum. </w:t>
      </w:r>
      <w:r w:rsidR="00234EEC" w:rsidRPr="0081242F">
        <w:t>„</w:t>
      </w:r>
      <w:r w:rsidRPr="0081242F">
        <w:t xml:space="preserve">Hinir réttlátu </w:t>
      </w:r>
      <w:r w:rsidR="00EF045A" w:rsidRPr="0081242F">
        <w:t xml:space="preserve">munu </w:t>
      </w:r>
      <w:r w:rsidRPr="0081242F">
        <w:t>drekka af bikar sem er tempraður við kamfórubrunninn.“</w:t>
      </w:r>
      <w:hyperlink w:anchor="n026">
        <w:r w:rsidR="00476162" w:rsidRPr="281A44BB">
          <w:rPr>
            <w:rStyle w:val="Hyperlink"/>
            <w:vertAlign w:val="superscript"/>
          </w:rPr>
          <w:t>26</w:t>
        </w:r>
      </w:hyperlink>
      <w:bookmarkStart w:id="26" w:name="r026"/>
      <w:bookmarkEnd w:id="26"/>
    </w:p>
    <w:p w14:paraId="3D13DDC0" w14:textId="308C4BAE" w:rsidR="00C11E9A" w:rsidRPr="0081242F" w:rsidRDefault="00C9468E" w:rsidP="00357D98">
      <w:pPr>
        <w:pStyle w:val="B-Text"/>
      </w:pPr>
      <w:r w:rsidRPr="0081242F">
        <w:t>Það verður ekki dregið í efa að í hverri nýrri opinberun</w:t>
      </w:r>
      <w:r w:rsidR="00471C68" w:rsidRPr="0081242F">
        <w:t xml:space="preserve"> </w:t>
      </w:r>
      <w:r w:rsidRPr="0081242F">
        <w:t xml:space="preserve">myrkvast </w:t>
      </w:r>
      <w:r w:rsidR="00234EEC" w:rsidRPr="0081242F">
        <w:t>„</w:t>
      </w:r>
      <w:r w:rsidRPr="0081242F">
        <w:t xml:space="preserve">sól“ og </w:t>
      </w:r>
      <w:r w:rsidR="00234EEC" w:rsidRPr="0081242F">
        <w:t>„</w:t>
      </w:r>
      <w:r w:rsidRPr="0081242F">
        <w:t xml:space="preserve">máni“ kenninga, laga, boða og banna sem </w:t>
      </w:r>
      <w:r w:rsidR="0058728A">
        <w:t>voru</w:t>
      </w:r>
      <w:r w:rsidRPr="0081242F">
        <w:t xml:space="preserve"> grundvölluð í undanfarandi trúarkerfi og yfirskygg</w:t>
      </w:r>
      <w:r w:rsidR="0058728A">
        <w:t>ðu</w:t>
      </w:r>
      <w:r w:rsidRPr="0081242F">
        <w:t xml:space="preserve"> menn þeirrar aldar </w:t>
      </w:r>
      <w:r w:rsidR="000675A3" w:rsidRPr="0081242F">
        <w:t>–</w:t>
      </w:r>
      <w:r w:rsidRPr="0081242F">
        <w:t xml:space="preserve"> þ.e. þau eru </w:t>
      </w:r>
      <w:r w:rsidR="001F0850">
        <w:t>útkuln</w:t>
      </w:r>
      <w:r w:rsidR="00086DD9">
        <w:t>uð</w:t>
      </w:r>
      <w:r w:rsidRPr="0081242F">
        <w:t xml:space="preserve"> og hafa ekki lengur áhrif. Íhuga nú: Ef fylgjendur guðspjallanna hefði skilið táknræna merkingu orðanna </w:t>
      </w:r>
      <w:r w:rsidR="00234EEC" w:rsidRPr="0081242F">
        <w:t>„</w:t>
      </w:r>
      <w:r w:rsidRPr="0081242F">
        <w:t xml:space="preserve">sólar“ og </w:t>
      </w:r>
      <w:r w:rsidR="00234EEC" w:rsidRPr="0081242F">
        <w:t>„</w:t>
      </w:r>
      <w:r w:rsidRPr="0081242F">
        <w:t xml:space="preserve">mána“; ef þeir hefðu, andstætt hinum vegvilltu og öfugsnúnu, leitað upplýsingar frá </w:t>
      </w:r>
      <w:r w:rsidR="000F6A22" w:rsidRPr="0081242F">
        <w:t>Honum</w:t>
      </w:r>
      <w:r w:rsidRPr="0081242F">
        <w:t xml:space="preserve"> sem er opinberandi himneskrar þekkingar, hefðu þeir vissulega skilið tilgang þessara orða og ekki þjáðst og kvalist í myrkri eigingjarnra ástríðna sinna. En þar eð þeim mistókst að afla sér sannrar þekkingar frá sjálfri uppsprettunni hafa þeir tortímst í h</w:t>
      </w:r>
      <w:r w:rsidR="0082718D">
        <w:t>áska</w:t>
      </w:r>
      <w:r w:rsidRPr="0081242F">
        <w:t xml:space="preserve">legum dal villu og vantrúar. Þeir hafa ekki </w:t>
      </w:r>
      <w:r w:rsidR="00672A8C" w:rsidRPr="0081242F">
        <w:t>enn þá</w:t>
      </w:r>
      <w:r w:rsidRPr="0081242F">
        <w:t xml:space="preserve"> vaknað og skilið að öll </w:t>
      </w:r>
      <w:r w:rsidR="004A40C2">
        <w:t xml:space="preserve">hin </w:t>
      </w:r>
      <w:r w:rsidRPr="0081242F">
        <w:t xml:space="preserve">fyrirheitnu tákn hafa verið opinberuð, að </w:t>
      </w:r>
      <w:r w:rsidR="00C66C42">
        <w:t>sólin</w:t>
      </w:r>
      <w:r w:rsidRPr="0081242F">
        <w:t xml:space="preserve"> fyrirheitna</w:t>
      </w:r>
      <w:r w:rsidRPr="0081242F" w:rsidDel="00C66C42">
        <w:t xml:space="preserve"> </w:t>
      </w:r>
      <w:r w:rsidRPr="0081242F">
        <w:t xml:space="preserve">hefur risið yfir sjónhring guðlegrar opinberunar og að </w:t>
      </w:r>
      <w:r w:rsidR="00234EEC" w:rsidRPr="0081242F">
        <w:t>„</w:t>
      </w:r>
      <w:r w:rsidRPr="0081242F">
        <w:t xml:space="preserve">sól“ og </w:t>
      </w:r>
      <w:r w:rsidR="00234EEC" w:rsidRPr="0081242F">
        <w:t>„</w:t>
      </w:r>
      <w:r w:rsidRPr="0081242F">
        <w:t>máni“ kenninga, laga og lærdóms fyrri trúarkerfa hafa sortnað og hnigið til viðar.</w:t>
      </w:r>
    </w:p>
    <w:p w14:paraId="28AEF9C1" w14:textId="2DD04919" w:rsidR="00C11E9A" w:rsidRPr="0081242F" w:rsidRDefault="00C9468E" w:rsidP="00357D98">
      <w:pPr>
        <w:pStyle w:val="B-Text"/>
      </w:pPr>
      <w:r w:rsidRPr="0081242F">
        <w:t xml:space="preserve">Og gakk nú með einörðu augnaráði og styrkum vængjum inn á braut fullvissu og sannleika: </w:t>
      </w:r>
      <w:r w:rsidR="00234EEC" w:rsidRPr="0081242F">
        <w:t>„</w:t>
      </w:r>
      <w:r w:rsidRPr="0081242F">
        <w:t xml:space="preserve">Seg: </w:t>
      </w:r>
      <w:r w:rsidR="003069A4">
        <w:t>Þ</w:t>
      </w:r>
      <w:r w:rsidRPr="0081242F">
        <w:t>að er Guð</w:t>
      </w:r>
      <w:r w:rsidR="007C1C63" w:rsidRPr="0081242F">
        <w:t xml:space="preserve">; </w:t>
      </w:r>
      <w:r w:rsidRPr="0081242F">
        <w:t xml:space="preserve">Leyf þeim svo að gamna sér </w:t>
      </w:r>
      <w:r w:rsidR="00BE2ACA" w:rsidRPr="0081242F">
        <w:t>við hrakyrði sín</w:t>
      </w:r>
      <w:r w:rsidRPr="0081242F">
        <w:t>.“</w:t>
      </w:r>
      <w:hyperlink w:anchor="n027">
        <w:r w:rsidR="00476162" w:rsidRPr="281A44BB">
          <w:rPr>
            <w:rStyle w:val="Hyperlink"/>
            <w:vertAlign w:val="superscript"/>
          </w:rPr>
          <w:t>27</w:t>
        </w:r>
      </w:hyperlink>
      <w:bookmarkStart w:id="27" w:name="r027"/>
      <w:bookmarkEnd w:id="27"/>
      <w:r w:rsidRPr="0081242F">
        <w:t xml:space="preserve"> Þannig munt þú komast í hóp þeirra félaga og vina sem </w:t>
      </w:r>
      <w:r w:rsidR="00BA2DEA" w:rsidRPr="0081242F">
        <w:t>Hann</w:t>
      </w:r>
      <w:r w:rsidRPr="0081242F">
        <w:t xml:space="preserve"> sagði um: </w:t>
      </w:r>
      <w:r w:rsidR="00234EEC" w:rsidRPr="0081242F">
        <w:t>„</w:t>
      </w:r>
      <w:r w:rsidRPr="0081242F">
        <w:t xml:space="preserve">Þeir sem segja: </w:t>
      </w:r>
      <w:r w:rsidR="00DE5E24" w:rsidRPr="0081242F">
        <w:rPr>
          <w:rFonts w:cs="Linux Libertine O"/>
        </w:rPr>
        <w:t>‚</w:t>
      </w:r>
      <w:r w:rsidRPr="0081242F">
        <w:t xml:space="preserve">Drottinn okkar er Guð‘ og ganga staðfastir á vegi </w:t>
      </w:r>
      <w:r w:rsidR="00D96AC9" w:rsidRPr="0081242F">
        <w:t>Hans</w:t>
      </w:r>
      <w:r w:rsidRPr="0081242F">
        <w:t>, yfir þá munu englarnir vissulega stíga niður.“</w:t>
      </w:r>
      <w:hyperlink w:anchor="n028">
        <w:r w:rsidR="00476162" w:rsidRPr="281A44BB">
          <w:rPr>
            <w:rStyle w:val="Hyperlink"/>
            <w:vertAlign w:val="superscript"/>
          </w:rPr>
          <w:t>28</w:t>
        </w:r>
      </w:hyperlink>
      <w:bookmarkStart w:id="28" w:name="r028"/>
      <w:bookmarkEnd w:id="28"/>
      <w:r w:rsidRPr="0081242F">
        <w:t xml:space="preserve"> Þá munt þú sjá alla þessa leyndardóma með þínum eigin augum.</w:t>
      </w:r>
    </w:p>
    <w:p w14:paraId="0F0C9FC5" w14:textId="4C958B72" w:rsidR="00C11E9A" w:rsidRPr="0081242F" w:rsidRDefault="00C9468E" w:rsidP="00357D98">
      <w:pPr>
        <w:pStyle w:val="B-Text"/>
      </w:pPr>
      <w:r w:rsidRPr="0081242F">
        <w:t xml:space="preserve">Ó bróðir minn! Tak skref andans, svo að þú megir með leifturhraða þjóta yfir eyðimerkur fjarlægðar og sorgar, komast til </w:t>
      </w:r>
      <w:hyperlink w:anchor="d_ridván" w:history="1">
        <w:r w:rsidR="001F20E5" w:rsidRPr="00B50E12">
          <w:rPr>
            <w:rStyle w:val="Hyperlink"/>
          </w:rPr>
          <w:t>Riḍván</w:t>
        </w:r>
      </w:hyperlink>
      <w:r w:rsidRPr="0081242F">
        <w:t xml:space="preserve"> eilífra endurfunda og á einu andartaki samneyta himnesku</w:t>
      </w:r>
      <w:r w:rsidR="000A273A">
        <w:t>m</w:t>
      </w:r>
      <w:r w:rsidRPr="0081242F">
        <w:t xml:space="preserve"> öndum. Því </w:t>
      </w:r>
      <w:r w:rsidR="003E5BD7">
        <w:t>á</w:t>
      </w:r>
      <w:r w:rsidRPr="0081242F">
        <w:t xml:space="preserve"> mannlegum fótum getur þú aldrei vænst þess að fara þessar ómælanlegu vegalengdir né ná takmarki þínu. Friður sé með honum sem ljós sannleikans leiðir í allan sannleika og sem í nafni Guðs stendur á vegi málstaðar </w:t>
      </w:r>
      <w:r w:rsidR="00D96AC9" w:rsidRPr="0081242F">
        <w:t>Hans</w:t>
      </w:r>
      <w:r w:rsidRPr="0081242F">
        <w:t xml:space="preserve"> á ströndum sanns skilnings.</w:t>
      </w:r>
    </w:p>
    <w:p w14:paraId="019FBE3E" w14:textId="02E70B9E" w:rsidR="00C11E9A" w:rsidRPr="0081242F" w:rsidRDefault="00C9468E" w:rsidP="00357D98">
      <w:pPr>
        <w:pStyle w:val="B-Text"/>
      </w:pPr>
      <w:r w:rsidRPr="0081242F">
        <w:t xml:space="preserve">Þetta er merking hinna helgu </w:t>
      </w:r>
      <w:r w:rsidR="00492A40">
        <w:t>orða</w:t>
      </w:r>
      <w:r w:rsidRPr="0081242F">
        <w:t xml:space="preserve">: </w:t>
      </w:r>
      <w:r w:rsidR="00234EEC" w:rsidRPr="0081242F">
        <w:t>„</w:t>
      </w:r>
      <w:r w:rsidRPr="0081242F">
        <w:t>Nei! Ég sver við Drottin austranna og vestranna</w:t>
      </w:r>
      <w:r w:rsidR="0030288F">
        <w:t>,</w:t>
      </w:r>
      <w:r w:rsidRPr="0081242F">
        <w:t>“</w:t>
      </w:r>
      <w:hyperlink w:anchor="n029">
        <w:r w:rsidR="00476162" w:rsidRPr="281A44BB">
          <w:rPr>
            <w:rStyle w:val="Hyperlink"/>
            <w:vertAlign w:val="superscript"/>
          </w:rPr>
          <w:t>29</w:t>
        </w:r>
      </w:hyperlink>
      <w:bookmarkStart w:id="29" w:name="r029"/>
      <w:bookmarkEnd w:id="29"/>
      <w:r w:rsidRPr="0081242F">
        <w:t xml:space="preserve"> því að </w:t>
      </w:r>
      <w:r w:rsidR="00234EEC" w:rsidRPr="0081242F">
        <w:t>„</w:t>
      </w:r>
      <w:r w:rsidRPr="0081242F">
        <w:t>sólirnar“ sem vísað er til</w:t>
      </w:r>
      <w:r w:rsidR="00A11849">
        <w:t>,</w:t>
      </w:r>
      <w:r w:rsidRPr="0081242F">
        <w:t xml:space="preserve"> koma upp og setjast hver á sínum sérstaka stað. Kóran-skýrendum tókst ekki að skilja táknræna merkingu þessara </w:t>
      </w:r>
      <w:r w:rsidR="00234EEC" w:rsidRPr="0081242F">
        <w:t>„</w:t>
      </w:r>
      <w:r w:rsidRPr="0081242F">
        <w:t xml:space="preserve">sólna“ og áttu </w:t>
      </w:r>
      <w:r w:rsidR="005E16FF" w:rsidRPr="0081242F">
        <w:t>þess vegna</w:t>
      </w:r>
      <w:r w:rsidRPr="0081242F">
        <w:t xml:space="preserve"> einnig í erfiðleikum með að útskýra ofangreint vers. Sumir þeirra héldu því fram að orðin </w:t>
      </w:r>
      <w:r w:rsidR="00234EEC" w:rsidRPr="0081242F">
        <w:t>„</w:t>
      </w:r>
      <w:r w:rsidRPr="0081242F">
        <w:t xml:space="preserve">austur“ og </w:t>
      </w:r>
      <w:r w:rsidR="00234EEC" w:rsidRPr="0081242F">
        <w:t>„</w:t>
      </w:r>
      <w:r w:rsidRPr="0081242F">
        <w:t>vestur“ hafi verið notuð í fleirtölu vegna þess að sólin rís á hverjum degi frá nýjum stað. Aðrir hafa skrifað að versið eigi við árstíðirnar fjórar, því að sólaruppkoma og sólsetur breyt</w:t>
      </w:r>
      <w:r w:rsidR="000F4DEE">
        <w:t>a</w:t>
      </w:r>
      <w:r w:rsidRPr="0081242F">
        <w:t>st með árstíðunum. Svo næmur er skilningur þeirra! Engu að síður halda þeir áfram að tileinka þessum gimsteinum þekkingar, þessum óaðfinnanlegu og skærustu táknum viskunnar, rangindi og flónsku.</w:t>
      </w:r>
    </w:p>
    <w:p w14:paraId="2A6DE855" w14:textId="306C022A" w:rsidR="00C11E9A" w:rsidRPr="0081242F" w:rsidRDefault="00C9468E" w:rsidP="00357D98">
      <w:pPr>
        <w:pStyle w:val="B-Text"/>
      </w:pPr>
      <w:r w:rsidRPr="0081242F">
        <w:t>Reyn einnig í ljósi þessarar skýru, öflugu og ótvíræðu fullyrðinga</w:t>
      </w:r>
      <w:r w:rsidR="00471C68" w:rsidRPr="0081242F">
        <w:t xml:space="preserve"> </w:t>
      </w:r>
      <w:r w:rsidRPr="0081242F">
        <w:t xml:space="preserve">að skilja merkingu orðanna </w:t>
      </w:r>
      <w:r w:rsidR="00234EEC" w:rsidRPr="0081242F">
        <w:t>„</w:t>
      </w:r>
      <w:r w:rsidRPr="0081242F">
        <w:t xml:space="preserve">klofning himnanna“ </w:t>
      </w:r>
      <w:r w:rsidR="000675A3" w:rsidRPr="0081242F">
        <w:t>–</w:t>
      </w:r>
      <w:r w:rsidRPr="0081242F">
        <w:t xml:space="preserve"> eitt þeirra tákna sem boðar komu hinnar síðustu stundar, upprisudagsins. </w:t>
      </w:r>
      <w:r w:rsidR="003F39C4">
        <w:t>Líkt</w:t>
      </w:r>
      <w:r w:rsidRPr="0081242F">
        <w:t xml:space="preserve"> og </w:t>
      </w:r>
      <w:r w:rsidR="00BA2DEA" w:rsidRPr="0081242F">
        <w:t>Hann</w:t>
      </w:r>
      <w:r w:rsidRPr="0081242F">
        <w:t xml:space="preserve"> sagði: </w:t>
      </w:r>
      <w:r w:rsidR="00234EEC" w:rsidRPr="0081242F">
        <w:t>„</w:t>
      </w:r>
      <w:r w:rsidRPr="0081242F">
        <w:t>Þegar himinninn verður klofinn sundur.“</w:t>
      </w:r>
      <w:hyperlink w:anchor="n030">
        <w:r w:rsidR="00476162" w:rsidRPr="281A44BB">
          <w:rPr>
            <w:rStyle w:val="Hyperlink"/>
            <w:vertAlign w:val="superscript"/>
          </w:rPr>
          <w:t>30</w:t>
        </w:r>
      </w:hyperlink>
      <w:bookmarkStart w:id="30" w:name="r030"/>
      <w:bookmarkEnd w:id="30"/>
      <w:r w:rsidRPr="0081242F">
        <w:t xml:space="preserve"> Með </w:t>
      </w:r>
      <w:r w:rsidR="00234EEC" w:rsidRPr="0081242F">
        <w:t>„</w:t>
      </w:r>
      <w:r w:rsidRPr="0081242F">
        <w:t xml:space="preserve">himni“ er átt við himin guðlegrar opinberunar sem er hafinn upp með sérhverri nýrri </w:t>
      </w:r>
      <w:r w:rsidR="003F39C4">
        <w:t>opinberun</w:t>
      </w:r>
      <w:r w:rsidRPr="0081242F">
        <w:t xml:space="preserve"> og klofinn sundur með þeirri næstu. Með orðunum </w:t>
      </w:r>
      <w:r w:rsidR="00234EEC" w:rsidRPr="0081242F">
        <w:t>„</w:t>
      </w:r>
      <w:r w:rsidRPr="0081242F">
        <w:t xml:space="preserve">klofinn sundur“ er átt við úreldingu og </w:t>
      </w:r>
      <w:r w:rsidR="00B820D3">
        <w:t>ógildingu</w:t>
      </w:r>
      <w:r w:rsidRPr="0081242F">
        <w:t xml:space="preserve"> fyrri trúarkerfa. Ég sver við Guð! Að kljúfa þennan himin er í augum hinna skynibornu máttugri gerð en að kljúfa hinn sýnilega himin. Hugsa þig um eitt andartak: Guðleg opinberun hefur árum saman verið tryggilega grundvölluð; </w:t>
      </w:r>
      <w:r w:rsidRPr="0081242F">
        <w:lastRenderedPageBreak/>
        <w:t xml:space="preserve">allir sem hafa játast henni hafa alist upp og nærst í forsælu hennar; kynslóðir manna </w:t>
      </w:r>
      <w:r w:rsidR="006C4206">
        <w:t>þjálfaðar</w:t>
      </w:r>
      <w:r w:rsidRPr="0081242F">
        <w:t xml:space="preserve"> í ljósi laga hennar; menn hafa heyrt feður sína segja frá ágæti hennar </w:t>
      </w:r>
      <w:r w:rsidR="000675A3" w:rsidRPr="0081242F">
        <w:t>–</w:t>
      </w:r>
      <w:r w:rsidRPr="0081242F">
        <w:t xml:space="preserve"> þannig að mannsaugað hefur ekkert séð nema gagntakandi áhrif náðar hennar og dauðleg eyru ekkert heyrt nema </w:t>
      </w:r>
      <w:r w:rsidR="006B19FE">
        <w:t xml:space="preserve">ómandi </w:t>
      </w:r>
      <w:r w:rsidRPr="0081242F">
        <w:t xml:space="preserve">tign boða hennar. Er hægt að hugsa sér máttugra verk en að slík opinberun skuli með mætti Guðs vera </w:t>
      </w:r>
      <w:r w:rsidR="00234EEC" w:rsidRPr="0081242F">
        <w:t>„</w:t>
      </w:r>
      <w:r w:rsidRPr="0081242F">
        <w:t xml:space="preserve">klofin sundur“ og numin úr gildi með </w:t>
      </w:r>
      <w:r w:rsidR="00950134">
        <w:t>opinberun</w:t>
      </w:r>
      <w:r w:rsidRPr="0081242F">
        <w:t xml:space="preserve"> einnar sálar? Íhuga hvor gerðin er máttugri, þessi eða sú sem þessir auvirðilegu og fávísu menn hafa ímyndað sér að </w:t>
      </w:r>
      <w:r w:rsidR="00234EEC" w:rsidRPr="0081242F">
        <w:t>„</w:t>
      </w:r>
      <w:r w:rsidRPr="0081242F">
        <w:t>klofning himinsins“ merkti?</w:t>
      </w:r>
    </w:p>
    <w:p w14:paraId="4CBB2579" w14:textId="17D1F951" w:rsidR="00C11E9A" w:rsidRPr="0081242F" w:rsidRDefault="00C9468E" w:rsidP="00357D98">
      <w:pPr>
        <w:pStyle w:val="B-Text"/>
      </w:pPr>
      <w:r w:rsidRPr="0081242F">
        <w:t xml:space="preserve">Leið þér </w:t>
      </w:r>
      <w:r w:rsidR="005E16FF" w:rsidRPr="0081242F">
        <w:t>enn fremur</w:t>
      </w:r>
      <w:r w:rsidRPr="0081242F">
        <w:t xml:space="preserve"> í huga þrengingarnar og biturleikann í lífi þessara opinberenda </w:t>
      </w:r>
      <w:r w:rsidR="0062293C">
        <w:t>Hinnar</w:t>
      </w:r>
      <w:r w:rsidRPr="0081242F">
        <w:t xml:space="preserve"> guðlegu fegurðar. Íhuga hve einir og hjálparvana þeir stóðu gegn heiminum og öllum þjóðum hans er þeir kunngerðu lög Guðs! Hversu harðvítugar ofsóknir sem þessar helgu, dýrmætu og blíðu sálir þoldu, sýndu þær samt langlundargeð í mikilleika valds síns og þrátt fyrir herradóm sinn þjáðust þær og þreyðu.</w:t>
      </w:r>
    </w:p>
    <w:p w14:paraId="11C78D1B" w14:textId="0919B45C" w:rsidR="00C11E9A" w:rsidRPr="0081242F" w:rsidRDefault="00C9468E" w:rsidP="00357D98">
      <w:pPr>
        <w:pStyle w:val="B-Text"/>
      </w:pPr>
      <w:r w:rsidRPr="0081242F">
        <w:t xml:space="preserve">Reyn einnig að skilja merkingu orðanna </w:t>
      </w:r>
      <w:r w:rsidR="00234EEC" w:rsidRPr="0081242F">
        <w:t>„</w:t>
      </w:r>
      <w:r w:rsidRPr="0081242F">
        <w:t>umbreyting jarðarinnar“. Vita skalt</w:t>
      </w:r>
      <w:r w:rsidR="006C3CD1">
        <w:t xml:space="preserve"> þú</w:t>
      </w:r>
      <w:r w:rsidRPr="0081242F">
        <w:t xml:space="preserve"> að jarðvegi sérhvers hjarta</w:t>
      </w:r>
      <w:r w:rsidR="006C3CD1">
        <w:t>,</w:t>
      </w:r>
      <w:r w:rsidRPr="0081242F">
        <w:t xml:space="preserve"> sem örlátar regnskúrir náðar frá </w:t>
      </w:r>
      <w:r w:rsidR="00234EEC" w:rsidRPr="0081242F">
        <w:t>„</w:t>
      </w:r>
      <w:r w:rsidRPr="0081242F">
        <w:t>himni“ guðlegrar opinberunar hafa fallið á</w:t>
      </w:r>
      <w:r w:rsidR="006C3CD1">
        <w:t>,</w:t>
      </w:r>
      <w:r w:rsidRPr="0081242F">
        <w:t xml:space="preserve"> hefur vissulega verið breytt í jörð guðlegrar þekkingar og visku. Hvílíkar myrtur einingar hafa ekki sprottið úr jarðvegi hjartna þeirra! Þvílík blóm sannrar þekkingar og visku hafa ekki runnið upp af upplýstum brjóstum þeirra! Ef engin breyting hefði orðið á jarðvegi hjartna þeirra, hvernig gætu slíkar sálir sem ekki hafa lært einn bókstaf, engan kennara séð og aldrei gengið í skóla, mælt slík orð og sýnt </w:t>
      </w:r>
      <w:r w:rsidR="008B4802">
        <w:t>því</w:t>
      </w:r>
      <w:r w:rsidRPr="0081242F">
        <w:t xml:space="preserve">líka þekkingu sem ekki er á færi neins að skilja? Mér sýnist sem þeir hafi verið mótaðir úr leir takmarkalausrar þekkingar og hnoðaðir í vatni guðlegrar visku. </w:t>
      </w:r>
      <w:r w:rsidR="005E16FF" w:rsidRPr="0081242F">
        <w:t>Þess vegna</w:t>
      </w:r>
      <w:r w:rsidRPr="0081242F">
        <w:t xml:space="preserve"> hefur verið sagt: </w:t>
      </w:r>
      <w:r w:rsidR="00234EEC" w:rsidRPr="0081242F">
        <w:t>„</w:t>
      </w:r>
      <w:r w:rsidRPr="0081242F">
        <w:t xml:space="preserve">Þekking er ljós sem Guð varpar í hjarta hvers sem </w:t>
      </w:r>
      <w:r w:rsidR="00BA2DEA" w:rsidRPr="0081242F">
        <w:t>Hann</w:t>
      </w:r>
      <w:r w:rsidRPr="0081242F">
        <w:t xml:space="preserve"> vill.“ Þessi þekking er og hefur ætíð verið lofsverð</w:t>
      </w:r>
      <w:r w:rsidR="008B4802">
        <w:t>,</w:t>
      </w:r>
      <w:r w:rsidRPr="0081242F">
        <w:t xml:space="preserve"> ólíkt þeirri takmörkuðu þekkingu sem á uppruna sinn í hjúpuðum og dimmum hugum. Þessa takmörkuðu þekkingu laumast þeir jafnvel til að taka hver frá öðrum og stæra sig af henni hégómlega!</w:t>
      </w:r>
    </w:p>
    <w:p w14:paraId="689B76B3" w14:textId="609D89C7" w:rsidR="00C11E9A" w:rsidRPr="009D0A55" w:rsidRDefault="00C9468E" w:rsidP="00357D98">
      <w:pPr>
        <w:pStyle w:val="B-Text"/>
      </w:pPr>
      <w:r w:rsidRPr="0081242F">
        <w:t>Ef aðeins hjörtu mannanna gætu hreinsast af þeim takmörkunum og dimmu hugsunum sem þröngvað er upp á þá</w:t>
      </w:r>
      <w:r w:rsidR="00F359E5">
        <w:t xml:space="preserve"> og</w:t>
      </w:r>
      <w:r w:rsidRPr="0081242F">
        <w:t xml:space="preserve"> geti uppljómast af ljósi sólar sannrar þekkingar og skilið leyndardóm guðlegrar visku! Íhuga nú: Ef skrælnuð og hrjóstrug jörð þessara hjartna breytist ekki, hvernig gætu þeir nokkru sinni veitt opinberun guðlegra leyndardóma og opinberendum guðleg</w:t>
      </w:r>
      <w:r w:rsidR="008E2FA1">
        <w:t>s</w:t>
      </w:r>
      <w:r w:rsidRPr="0081242F">
        <w:t xml:space="preserve"> </w:t>
      </w:r>
      <w:r w:rsidR="008E2FA1">
        <w:t>frum</w:t>
      </w:r>
      <w:r w:rsidR="00F359E5">
        <w:t>eðlis</w:t>
      </w:r>
      <w:r w:rsidRPr="0081242F">
        <w:t xml:space="preserve"> viðtöku? Því hefur </w:t>
      </w:r>
      <w:r w:rsidR="00BA2DEA" w:rsidRPr="0081242F">
        <w:t>Hann</w:t>
      </w:r>
      <w:r w:rsidRPr="0081242F">
        <w:t xml:space="preserve"> sagt: </w:t>
      </w:r>
      <w:r w:rsidR="00234EEC" w:rsidRPr="0081242F">
        <w:t>„</w:t>
      </w:r>
      <w:r w:rsidRPr="0081242F">
        <w:t>Á þeim degi þegar jörðin verður að nýrri jörð.“</w:t>
      </w:r>
      <w:hyperlink w:anchor="n031">
        <w:r w:rsidR="00476162" w:rsidRPr="281A44BB">
          <w:rPr>
            <w:rStyle w:val="Hyperlink"/>
            <w:vertAlign w:val="superscript"/>
          </w:rPr>
          <w:t>31</w:t>
        </w:r>
      </w:hyperlink>
      <w:bookmarkStart w:id="31" w:name="r031"/>
      <w:bookmarkEnd w:id="31"/>
    </w:p>
    <w:p w14:paraId="4ECE9280" w14:textId="0E12EEE9" w:rsidR="00C11E9A" w:rsidRPr="0081242F" w:rsidRDefault="00C9468E" w:rsidP="00357D98">
      <w:pPr>
        <w:pStyle w:val="B-Text"/>
      </w:pPr>
      <w:r w:rsidRPr="0081242F">
        <w:t xml:space="preserve">Andblær hylli frá </w:t>
      </w:r>
      <w:r w:rsidR="0021551E" w:rsidRPr="0081242F">
        <w:t xml:space="preserve">Konungi </w:t>
      </w:r>
      <w:r w:rsidRPr="0081242F">
        <w:t>sköpunarinnar hefur jafnvel valdið breytingum á hinni efnislegu jörð</w:t>
      </w:r>
      <w:r w:rsidR="00561B39">
        <w:t>,</w:t>
      </w:r>
      <w:r w:rsidRPr="0081242F">
        <w:t xml:space="preserve"> ef þér hugleiðið í hjarta yðar leyndardóma guðlegrar opinberunar.</w:t>
      </w:r>
    </w:p>
    <w:p w14:paraId="07CA7B10" w14:textId="07A840D2" w:rsidR="00C11E9A" w:rsidRPr="0081242F" w:rsidRDefault="00C9468E" w:rsidP="00357D98">
      <w:pPr>
        <w:pStyle w:val="B-Text"/>
      </w:pPr>
      <w:r w:rsidRPr="0081242F">
        <w:t xml:space="preserve">Og nú hvað varðar merkingu þessarar ritningargreinar: </w:t>
      </w:r>
      <w:r w:rsidR="00234EEC" w:rsidRPr="0081242F">
        <w:t>„</w:t>
      </w:r>
      <w:r w:rsidRPr="0081242F">
        <w:t xml:space="preserve">Á upprisudeginum heldur </w:t>
      </w:r>
      <w:r w:rsidR="00BA2DEA" w:rsidRPr="0081242F">
        <w:t>Hann</w:t>
      </w:r>
      <w:r w:rsidRPr="0081242F">
        <w:t xml:space="preserve"> gjörvallri jörðunni í greip sinni og vefur himnunum saman í hægri hendi sér. Dýrð sé </w:t>
      </w:r>
      <w:r w:rsidR="000F6A22" w:rsidRPr="0081242F">
        <w:t>Honum</w:t>
      </w:r>
      <w:r w:rsidRPr="0081242F">
        <w:t xml:space="preserve">! Og hátt </w:t>
      </w:r>
      <w:r w:rsidR="00561B39">
        <w:t>er</w:t>
      </w:r>
      <w:r w:rsidRPr="0081242F">
        <w:t xml:space="preserve"> </w:t>
      </w:r>
      <w:r w:rsidR="00BA2DEA" w:rsidRPr="0081242F">
        <w:t>Hann</w:t>
      </w:r>
      <w:r w:rsidRPr="0081242F">
        <w:t xml:space="preserve"> upphafinn yfir þá jafningja sem þeir eigna </w:t>
      </w:r>
      <w:r w:rsidR="000F6A22" w:rsidRPr="0081242F">
        <w:t>Honum</w:t>
      </w:r>
      <w:r w:rsidRPr="0081242F">
        <w:t>!“</w:t>
      </w:r>
      <w:hyperlink w:anchor="n032">
        <w:r w:rsidR="00476162" w:rsidRPr="281A44BB">
          <w:rPr>
            <w:rStyle w:val="Hyperlink"/>
            <w:vertAlign w:val="superscript"/>
          </w:rPr>
          <w:t>32</w:t>
        </w:r>
      </w:hyperlink>
      <w:bookmarkStart w:id="32" w:name="r032"/>
      <w:bookmarkEnd w:id="32"/>
      <w:r w:rsidRPr="0081242F">
        <w:t xml:space="preserve"> Og dæm nú af sanngirni. Ef þessi ritningargrein táknaði það sem menn halda, að hvaða gagni kæmi hún þá manninum, mættum við spyrja? Auk þess er augljóst að engin hönd sýnileg mannlegu auga gæti framkvæmt slík verk og ekki væri heldur hægt að eigna hana upphöfnu</w:t>
      </w:r>
      <w:r w:rsidR="00181E63">
        <w:t xml:space="preserve"> eðli</w:t>
      </w:r>
      <w:r w:rsidRPr="0081242F">
        <w:t xml:space="preserve"> hins eina sanna Guðs. Nei, slík staðhæfing er aðeins opinskátt guðlast, algjör ranghverfa sannleikans. Og ef menn héldu að þessi ritningargrein ætti við </w:t>
      </w:r>
      <w:r w:rsidR="00467FFB">
        <w:t>opinberendur</w:t>
      </w:r>
      <w:r w:rsidRPr="0081242F">
        <w:t xml:space="preserve"> Guðs sem yrðu </w:t>
      </w:r>
      <w:r w:rsidR="00754CC8" w:rsidRPr="0081242F">
        <w:t>kvadd</w:t>
      </w:r>
      <w:r w:rsidR="00754CC8">
        <w:t>i</w:t>
      </w:r>
      <w:r w:rsidR="00754CC8" w:rsidRPr="0081242F">
        <w:t>r</w:t>
      </w:r>
      <w:r w:rsidRPr="0081242F">
        <w:t xml:space="preserve"> á degi dómsins til að framkvæma slíkar gerðir virðist það einnig fjarri</w:t>
      </w:r>
      <w:r w:rsidR="00467FFB">
        <w:t xml:space="preserve"> öllum</w:t>
      </w:r>
      <w:r w:rsidRPr="0081242F">
        <w:t xml:space="preserve"> sanni og slík hugmynd er vissulega einskis virði. Þvert á móti. Með orðinu </w:t>
      </w:r>
      <w:r w:rsidR="00234EEC" w:rsidRPr="0081242F">
        <w:t>„</w:t>
      </w:r>
      <w:r w:rsidRPr="0081242F">
        <w:t xml:space="preserve">jörð“ er átt við jörð skilnings og þekkingar og með </w:t>
      </w:r>
      <w:r w:rsidR="00234EEC" w:rsidRPr="0081242F">
        <w:t>„</w:t>
      </w:r>
      <w:r w:rsidRPr="0081242F">
        <w:t xml:space="preserve">himnum“ við himna guðlegrar opinberunar. Íhuga hvernig </w:t>
      </w:r>
      <w:r w:rsidR="00BA2DEA" w:rsidRPr="0081242F">
        <w:t>Hann</w:t>
      </w:r>
      <w:r w:rsidRPr="0081242F">
        <w:t xml:space="preserve"> hefur </w:t>
      </w:r>
      <w:r w:rsidR="005E16FF" w:rsidRPr="0081242F">
        <w:t>annars vegar</w:t>
      </w:r>
      <w:r w:rsidRPr="0081242F">
        <w:t xml:space="preserve"> með máttugri greip sinni breytt áður afhjúpaðri jörð þekkingar og skilnings í einskæra hnefafylli og </w:t>
      </w:r>
      <w:r w:rsidR="005E16FF" w:rsidRPr="0081242F">
        <w:t>hins vegar</w:t>
      </w:r>
      <w:r w:rsidRPr="0081242F">
        <w:t xml:space="preserve"> breitt út nýja og upphafna jörð í hjörtum manna og þannig látið hin ferskustu </w:t>
      </w:r>
      <w:r w:rsidRPr="0081242F">
        <w:lastRenderedPageBreak/>
        <w:t xml:space="preserve">og </w:t>
      </w:r>
      <w:r w:rsidR="00602C4F">
        <w:t>unaðs</w:t>
      </w:r>
      <w:r w:rsidRPr="0081242F">
        <w:t>legustu blóm og voldug</w:t>
      </w:r>
      <w:r w:rsidR="002865D4" w:rsidRPr="0081242F">
        <w:t>u</w:t>
      </w:r>
      <w:r w:rsidRPr="0081242F">
        <w:t>stu og háleitustu tré spretta úr upplýstum brjóstum manna.</w:t>
      </w:r>
    </w:p>
    <w:p w14:paraId="0FF64F52" w14:textId="612B615B" w:rsidR="00C11E9A" w:rsidRPr="0081242F" w:rsidRDefault="00C9468E" w:rsidP="00357D98">
      <w:pPr>
        <w:pStyle w:val="B-Text"/>
      </w:pPr>
      <w:r w:rsidRPr="0081242F">
        <w:t xml:space="preserve">Íhuga </w:t>
      </w:r>
      <w:r w:rsidR="005E16FF" w:rsidRPr="0081242F">
        <w:t>enn fremur</w:t>
      </w:r>
      <w:r w:rsidRPr="0081242F">
        <w:t xml:space="preserve"> hvernig upphafnir himnar trúarkerfa fortíðarinnar hafa verið undnir saman af hægri hönd máttar</w:t>
      </w:r>
      <w:r w:rsidR="00602C4F">
        <w:t>ins</w:t>
      </w:r>
      <w:r w:rsidRPr="0081242F">
        <w:t xml:space="preserve">, hvernig himnar guðlegrar opinberunar hafa verið reistir upp með skipun Guðs og skrýddir sól, mána og stjörnum undursamlegra boðorða </w:t>
      </w:r>
      <w:r w:rsidR="00D96AC9" w:rsidRPr="0081242F">
        <w:t>Hans</w:t>
      </w:r>
      <w:r w:rsidRPr="0081242F">
        <w:t xml:space="preserve">. Slíkir eru leyndardómar orðs Guðs sem hafa verið birtir og afhjúpaðir í þeim tilgangi að þú megir skynja </w:t>
      </w:r>
      <w:r w:rsidR="00602C4F">
        <w:t>árbjarma</w:t>
      </w:r>
      <w:r w:rsidRPr="0081242F">
        <w:t xml:space="preserve"> guðlegrar leiðsagnar, getir með valdi trausts og afneitunar slökkt á lampa hégómlegs hugarburðar, fánýtra ímyndana, hiks og efa og tendrað í innsta afkima hjarta þíns nýfætt ljós guðlegrar þekkingar og vissu.</w:t>
      </w:r>
    </w:p>
    <w:p w14:paraId="7CA35906" w14:textId="2B51EF84" w:rsidR="00C11E9A" w:rsidRPr="0081242F" w:rsidRDefault="00C9468E" w:rsidP="00357D98">
      <w:pPr>
        <w:pStyle w:val="B-Text"/>
      </w:pPr>
      <w:r w:rsidRPr="0081242F">
        <w:t>Vit með vissu að tilgangurinn með öllum þessum táknrænu orðum og torræðu tilvitnunum</w:t>
      </w:r>
      <w:r w:rsidR="00602C4F">
        <w:t>,</w:t>
      </w:r>
      <w:r w:rsidRPr="0081242F">
        <w:t xml:space="preserve"> sem koma frá opinberendum heilags málstaðar Guðs</w:t>
      </w:r>
      <w:r w:rsidR="00602C4F">
        <w:t>,</w:t>
      </w:r>
      <w:r w:rsidRPr="0081242F">
        <w:t xml:space="preserve"> hefur verið sá að reyna þjóðir heimsins, svo að greina megi jörð hreinna og upplýstra hjartna frá spilltum og ófrjósömum jarðvegi. Frá ómunatíð hefur Guð beitt þessari aðferð meðal skepna sinna og þetta staðfesta skráðar sagnir hinna helgu bóka.</w:t>
      </w:r>
    </w:p>
    <w:p w14:paraId="5AE5F47C" w14:textId="63233A62" w:rsidR="00C11E9A" w:rsidRPr="0081242F" w:rsidRDefault="00C9468E" w:rsidP="00357D98">
      <w:pPr>
        <w:pStyle w:val="B-Text"/>
      </w:pPr>
      <w:r w:rsidRPr="0081242F">
        <w:t xml:space="preserve">Og hugleið nú einnig opinberaða ritningargrein um </w:t>
      </w:r>
      <w:r w:rsidR="00234EEC" w:rsidRPr="0081242F">
        <w:t>„</w:t>
      </w:r>
      <w:hyperlink w:anchor="d_qiblih" w:history="1">
        <w:r w:rsidRPr="00B50E12">
          <w:rPr>
            <w:rStyle w:val="Hyperlink"/>
          </w:rPr>
          <w:t>Qiblih</w:t>
        </w:r>
      </w:hyperlink>
      <w:r w:rsidRPr="0081242F">
        <w:t>“</w:t>
      </w:r>
      <w:hyperlink w:anchor="n033">
        <w:r w:rsidR="00476162" w:rsidRPr="281A44BB">
          <w:rPr>
            <w:rStyle w:val="Hyperlink"/>
            <w:vertAlign w:val="superscript"/>
          </w:rPr>
          <w:t>33</w:t>
        </w:r>
      </w:hyperlink>
      <w:bookmarkStart w:id="33" w:name="r033"/>
      <w:bookmarkEnd w:id="33"/>
      <w:r w:rsidRPr="281A44BB">
        <w:t>.</w:t>
      </w:r>
      <w:r w:rsidRPr="0081242F">
        <w:t xml:space="preserve"> Þegar </w:t>
      </w:r>
      <w:r w:rsidR="00D63748" w:rsidRPr="0081242F">
        <w:t>Múhameð</w:t>
      </w:r>
      <w:r w:rsidRPr="0081242F">
        <w:t xml:space="preserve">, sól spámennskunnar, hafði flúið frá dagsuppsprettu </w:t>
      </w:r>
      <w:hyperlink w:anchor="d_bathá" w:history="1">
        <w:r w:rsidR="009211B8" w:rsidRPr="00222A57">
          <w:rPr>
            <w:rStyle w:val="Hyperlink"/>
          </w:rPr>
          <w:t>Baṭḥá</w:t>
        </w:r>
      </w:hyperlink>
      <w:hyperlink w:anchor="n034">
        <w:r w:rsidR="00476162" w:rsidRPr="281A44BB">
          <w:rPr>
            <w:rStyle w:val="Hyperlink"/>
            <w:vertAlign w:val="superscript"/>
          </w:rPr>
          <w:t>34</w:t>
        </w:r>
      </w:hyperlink>
      <w:bookmarkStart w:id="34" w:name="r034"/>
      <w:bookmarkEnd w:id="34"/>
      <w:r w:rsidRPr="0081242F">
        <w:t xml:space="preserve"> til </w:t>
      </w:r>
      <w:hyperlink w:anchor="d_yathrib" w:history="1">
        <w:r w:rsidRPr="00222A57">
          <w:rPr>
            <w:rStyle w:val="Hyperlink"/>
          </w:rPr>
          <w:t>Ya</w:t>
        </w:r>
        <w:r w:rsidRPr="005C4288">
          <w:rPr>
            <w:rStyle w:val="Hyperlink"/>
            <w:u w:val="single"/>
          </w:rPr>
          <w:t>th</w:t>
        </w:r>
        <w:r w:rsidRPr="00222A57">
          <w:rPr>
            <w:rStyle w:val="Hyperlink"/>
          </w:rPr>
          <w:t>rib</w:t>
        </w:r>
      </w:hyperlink>
      <w:hyperlink w:anchor="n035">
        <w:r w:rsidR="005E2A40" w:rsidRPr="281A44BB">
          <w:rPr>
            <w:rStyle w:val="Hyperlink"/>
            <w:vertAlign w:val="superscript"/>
          </w:rPr>
          <w:t>35</w:t>
        </w:r>
      </w:hyperlink>
      <w:bookmarkStart w:id="35" w:name="r035"/>
      <w:bookmarkEnd w:id="35"/>
      <w:r w:rsidRPr="0081242F">
        <w:t xml:space="preserve"> hélt </w:t>
      </w:r>
      <w:r w:rsidR="00BA2DEA" w:rsidRPr="0081242F">
        <w:t>Hann</w:t>
      </w:r>
      <w:r w:rsidRPr="0081242F">
        <w:t xml:space="preserve"> áfram þeim sið meðan </w:t>
      </w:r>
      <w:r w:rsidR="00BA2DEA" w:rsidRPr="0081242F">
        <w:t>Hann</w:t>
      </w:r>
      <w:r w:rsidRPr="0081242F">
        <w:t xml:space="preserve"> baðst fyrir að snúa ásjónu sinni til Jerúsalem, hinnar helgu borgar, allt fram til þess tíma er </w:t>
      </w:r>
      <w:r w:rsidR="00571A18">
        <w:t>G</w:t>
      </w:r>
      <w:r w:rsidRPr="0081242F">
        <w:t xml:space="preserve">yðingar byrjuðu að hrakyrða </w:t>
      </w:r>
      <w:r w:rsidR="00BA2DEA" w:rsidRPr="0081242F">
        <w:t>Hann</w:t>
      </w:r>
      <w:r w:rsidRPr="0081242F">
        <w:t xml:space="preserve">. Að endurtaka hrakyrðin hér væri óboðlegt þessum síðum og myndi þreyta lesandann. </w:t>
      </w:r>
      <w:r w:rsidR="00D63748" w:rsidRPr="0081242F">
        <w:t>Múhameð</w:t>
      </w:r>
      <w:r w:rsidRPr="0081242F">
        <w:t xml:space="preserve"> var mjög misboðið með þessum orðum. Meðan </w:t>
      </w:r>
      <w:r w:rsidR="00BA2DEA" w:rsidRPr="0081242F">
        <w:t>Hann</w:t>
      </w:r>
      <w:r w:rsidRPr="0081242F">
        <w:t xml:space="preserve"> í djúpri hugleiðslu og </w:t>
      </w:r>
      <w:r w:rsidR="00417D82">
        <w:t>undrun</w:t>
      </w:r>
      <w:r w:rsidRPr="0081242F">
        <w:t xml:space="preserve"> horfði til himins heyrði </w:t>
      </w:r>
      <w:r w:rsidR="00BA2DEA" w:rsidRPr="0081242F">
        <w:t>Hann</w:t>
      </w:r>
      <w:r w:rsidRPr="0081242F">
        <w:t xml:space="preserve"> ljúfa rödd </w:t>
      </w:r>
      <w:hyperlink w:anchor="d_gabríel" w:history="1">
        <w:r w:rsidRPr="00BE54E0">
          <w:rPr>
            <w:rStyle w:val="Hyperlink"/>
          </w:rPr>
          <w:t>Gabríels</w:t>
        </w:r>
      </w:hyperlink>
      <w:r w:rsidRPr="0081242F">
        <w:t xml:space="preserve"> sem sagði: </w:t>
      </w:r>
      <w:r w:rsidR="00234EEC" w:rsidRPr="0081242F">
        <w:t>„</w:t>
      </w:r>
      <w:r w:rsidRPr="0081242F">
        <w:t xml:space="preserve">Af hæðum sjáum </w:t>
      </w:r>
      <w:r w:rsidR="00697EED">
        <w:t>Vér</w:t>
      </w:r>
      <w:r w:rsidRPr="0081242F">
        <w:t xml:space="preserve"> </w:t>
      </w:r>
      <w:r w:rsidR="00697EED">
        <w:t>Þ</w:t>
      </w:r>
      <w:r w:rsidR="00697EED" w:rsidRPr="0081242F">
        <w:t xml:space="preserve">ig </w:t>
      </w:r>
      <w:r w:rsidRPr="0081242F">
        <w:t xml:space="preserve">snúa ásýnd </w:t>
      </w:r>
      <w:r w:rsidR="00697EED">
        <w:t>Þ</w:t>
      </w:r>
      <w:r w:rsidR="00697EED" w:rsidRPr="0081242F">
        <w:t xml:space="preserve">inni </w:t>
      </w:r>
      <w:r w:rsidRPr="0081242F">
        <w:t xml:space="preserve">til himins; en </w:t>
      </w:r>
      <w:r w:rsidR="00697EED">
        <w:t>V</w:t>
      </w:r>
      <w:r w:rsidR="00697EED" w:rsidRPr="0081242F">
        <w:t xml:space="preserve">ér </w:t>
      </w:r>
      <w:r w:rsidRPr="0081242F">
        <w:t xml:space="preserve">munum snúa </w:t>
      </w:r>
      <w:r w:rsidR="00697EED">
        <w:t>Þ</w:t>
      </w:r>
      <w:r w:rsidR="00697EED" w:rsidRPr="0081242F">
        <w:t xml:space="preserve">ér </w:t>
      </w:r>
      <w:r w:rsidRPr="0081242F">
        <w:t xml:space="preserve">til </w:t>
      </w:r>
      <w:hyperlink w:anchor="d_qiblih" w:history="1">
        <w:r w:rsidRPr="00B50E12">
          <w:rPr>
            <w:rStyle w:val="Hyperlink"/>
          </w:rPr>
          <w:t>Qiblih</w:t>
        </w:r>
      </w:hyperlink>
      <w:r w:rsidRPr="0081242F">
        <w:t xml:space="preserve"> sem </w:t>
      </w:r>
      <w:r w:rsidR="00697EED">
        <w:t>Þ</w:t>
      </w:r>
      <w:r w:rsidR="00697EED" w:rsidRPr="0081242F">
        <w:t xml:space="preserve">ér </w:t>
      </w:r>
      <w:r w:rsidRPr="0081242F">
        <w:t xml:space="preserve">mun </w:t>
      </w:r>
      <w:r w:rsidR="004D02B6">
        <w:t>hugnast</w:t>
      </w:r>
      <w:r w:rsidRPr="0081242F">
        <w:t>.“</w:t>
      </w:r>
      <w:hyperlink w:anchor="n036">
        <w:r w:rsidR="005E2A40" w:rsidRPr="281A44BB">
          <w:rPr>
            <w:rStyle w:val="Hyperlink"/>
            <w:vertAlign w:val="superscript"/>
          </w:rPr>
          <w:t>36</w:t>
        </w:r>
      </w:hyperlink>
      <w:bookmarkStart w:id="36" w:name="r036"/>
      <w:bookmarkEnd w:id="36"/>
      <w:r w:rsidRPr="0081242F">
        <w:t xml:space="preserve"> Næsta dag</w:t>
      </w:r>
      <w:r w:rsidR="004D02B6">
        <w:t>,</w:t>
      </w:r>
      <w:r w:rsidRPr="0081242F">
        <w:t xml:space="preserve"> þegar spámaðurinn bað hádegisbænina með félögum sínum og hafði framkvæmt tvær hinna lögboðnu </w:t>
      </w:r>
      <w:hyperlink w:anchor="d_rakah" w:history="1">
        <w:r w:rsidR="000B2477" w:rsidRPr="00B50E12">
          <w:rPr>
            <w:rStyle w:val="Hyperlink"/>
          </w:rPr>
          <w:t>rak</w:t>
        </w:r>
        <w:r w:rsidR="002F6E14" w:rsidRPr="00B50E12">
          <w:rPr>
            <w:rStyle w:val="Hyperlink"/>
          </w:rPr>
          <w:t>‘ah</w:t>
        </w:r>
      </w:hyperlink>
      <w:r w:rsidRPr="0081242F">
        <w:t>,</w:t>
      </w:r>
      <w:hyperlink w:anchor="n037">
        <w:r w:rsidR="005E2A40" w:rsidRPr="281A44BB">
          <w:rPr>
            <w:rStyle w:val="Hyperlink"/>
            <w:vertAlign w:val="superscript"/>
          </w:rPr>
          <w:t>37</w:t>
        </w:r>
      </w:hyperlink>
      <w:bookmarkStart w:id="37" w:name="r037"/>
      <w:bookmarkEnd w:id="37"/>
      <w:r w:rsidRPr="0081242F">
        <w:t xml:space="preserve"> heyrðist rödd </w:t>
      </w:r>
      <w:hyperlink w:anchor="d_gabríel" w:history="1">
        <w:r w:rsidRPr="00BE54E0">
          <w:rPr>
            <w:rStyle w:val="Hyperlink"/>
          </w:rPr>
          <w:t>Gabríels</w:t>
        </w:r>
      </w:hyperlink>
      <w:r w:rsidRPr="0081242F">
        <w:t xml:space="preserve"> aftur: </w:t>
      </w:r>
      <w:r w:rsidR="00234EEC" w:rsidRPr="0081242F">
        <w:t>„</w:t>
      </w:r>
      <w:r w:rsidRPr="0081242F">
        <w:t xml:space="preserve">Bein augliti </w:t>
      </w:r>
      <w:r w:rsidR="00F77DBD">
        <w:t>Þínu</w:t>
      </w:r>
      <w:r w:rsidRPr="0081242F">
        <w:t xml:space="preserve"> til hinnar heilögu mosku.“</w:t>
      </w:r>
      <w:hyperlink w:anchor="n038">
        <w:r w:rsidRPr="281A44BB">
          <w:rPr>
            <w:rStyle w:val="Hyperlink"/>
            <w:vertAlign w:val="superscript"/>
          </w:rPr>
          <w:t>38</w:t>
        </w:r>
      </w:hyperlink>
      <w:hyperlink w:anchor="n039">
        <w:r w:rsidR="005E2A40" w:rsidRPr="281A44BB">
          <w:rPr>
            <w:rStyle w:val="Hyperlink"/>
            <w:vertAlign w:val="superscript"/>
          </w:rPr>
          <w:t>39</w:t>
        </w:r>
      </w:hyperlink>
      <w:bookmarkStart w:id="38" w:name="r038"/>
      <w:bookmarkStart w:id="39" w:name="r039"/>
      <w:bookmarkEnd w:id="38"/>
      <w:bookmarkEnd w:id="39"/>
      <w:r w:rsidRPr="0081242F">
        <w:t xml:space="preserve"> Í miðri þessari sömu bæn sneri </w:t>
      </w:r>
      <w:r w:rsidR="00D63748" w:rsidRPr="0081242F">
        <w:t>Múhameð</w:t>
      </w:r>
      <w:r w:rsidRPr="0081242F">
        <w:t xml:space="preserve"> skyndilega ásýnd sinni frá Jerúsalem til </w:t>
      </w:r>
      <w:hyperlink w:anchor="d_kabih" w:history="1">
        <w:r w:rsidRPr="00D808FE">
          <w:rPr>
            <w:rStyle w:val="Hyperlink"/>
          </w:rPr>
          <w:t>Ka‘bih</w:t>
        </w:r>
      </w:hyperlink>
      <w:r w:rsidRPr="0081242F">
        <w:t xml:space="preserve">. Þá greip mikil skelfing félaga spámannsins. Reynt var vægðarlaust á trú þeirra. Svo mikill var ótti þeirra að margir hættu að biðjast fyrir og sneru baki við trú sinni. Vissulega olli Guð þessu uppnámi í þeim tilgangi einum að láta reyna til þrautar á þjóna sína. Annars hefði </w:t>
      </w:r>
      <w:r w:rsidR="00BA2DEA" w:rsidRPr="0081242F">
        <w:t>Hann</w:t>
      </w:r>
      <w:r w:rsidRPr="0081242F">
        <w:t xml:space="preserve">, hinn fullkomni konungur, auðveldlega getað látið </w:t>
      </w:r>
      <w:hyperlink w:anchor="d_qiblih" w:history="1">
        <w:r w:rsidRPr="00B50E12">
          <w:rPr>
            <w:rStyle w:val="Hyperlink"/>
          </w:rPr>
          <w:t>Qiblih</w:t>
        </w:r>
      </w:hyperlink>
      <w:r w:rsidRPr="0081242F">
        <w:t xml:space="preserve"> verið óbreytta og Jerúsalem vera áfram miðdepil lofgjörðar í trúarkerfi </w:t>
      </w:r>
      <w:r w:rsidR="00D96AC9" w:rsidRPr="0081242F">
        <w:t>Hans</w:t>
      </w:r>
      <w:r w:rsidRPr="0081242F">
        <w:t xml:space="preserve"> og ekki </w:t>
      </w:r>
      <w:r w:rsidR="005E16FF" w:rsidRPr="0081242F">
        <w:t>svipt</w:t>
      </w:r>
      <w:r w:rsidRPr="0081242F">
        <w:t xml:space="preserve"> þá helgu borg þeirri sérstöku </w:t>
      </w:r>
      <w:r w:rsidR="004930D2">
        <w:t>hylli</w:t>
      </w:r>
      <w:r w:rsidRPr="0081242F">
        <w:t xml:space="preserve"> sem henni hafði verið sýnd.</w:t>
      </w:r>
    </w:p>
    <w:p w14:paraId="531C57EA" w14:textId="5602FE61" w:rsidR="00C11E9A" w:rsidRPr="0081242F" w:rsidRDefault="00C9468E" w:rsidP="00357D98">
      <w:pPr>
        <w:pStyle w:val="B-Text"/>
      </w:pPr>
      <w:r w:rsidRPr="0081242F">
        <w:t>Enginn hinna mörgu spámanna sem hafa verið sendir sem boð</w:t>
      </w:r>
      <w:r w:rsidR="004930D2">
        <w:t>berar</w:t>
      </w:r>
      <w:r w:rsidRPr="0081242F">
        <w:t xml:space="preserve"> Guðs orðs frá því Móse var birtur, svo sem Davíð, Jesús og aðrir meðal hinna upphafnari opinberenda sem komu fram á tímaskeiðinu milli opinberana Móse og </w:t>
      </w:r>
      <w:r w:rsidR="00D63748" w:rsidRPr="0081242F">
        <w:t>Múhameð</w:t>
      </w:r>
      <w:r w:rsidRPr="0081242F">
        <w:t xml:space="preserve">s, breyttu nokkru sinni reglunni um </w:t>
      </w:r>
      <w:hyperlink w:anchor="d_qiblih" w:history="1">
        <w:r w:rsidRPr="00B50E12">
          <w:rPr>
            <w:rStyle w:val="Hyperlink"/>
          </w:rPr>
          <w:t>Qiblih</w:t>
        </w:r>
      </w:hyperlink>
      <w:r w:rsidRPr="0081242F">
        <w:t xml:space="preserve">. Þessir sendiboðar Drottins sköpunarinnar hafa allir sem einn boðið þjóðum sínum að snúa sér í sömu átt. Í augum Guðs, hins fullkomna konungs, eru allir staðir jarðarinnar einn og hinn sami nema sá sem </w:t>
      </w:r>
      <w:r w:rsidR="00BA2DEA" w:rsidRPr="0081242F">
        <w:t>Hann</w:t>
      </w:r>
      <w:r w:rsidRPr="0081242F">
        <w:t xml:space="preserve"> ákvarðar sérstakt hlutverk á dögum opinberendanna. </w:t>
      </w:r>
      <w:r w:rsidR="004930D2">
        <w:t>Líkt</w:t>
      </w:r>
      <w:r w:rsidRPr="0081242F">
        <w:t xml:space="preserve"> og </w:t>
      </w:r>
      <w:r w:rsidR="00BA2DEA" w:rsidRPr="0081242F">
        <w:t>Hann</w:t>
      </w:r>
      <w:r w:rsidRPr="0081242F">
        <w:t xml:space="preserve"> hefur opinberað: </w:t>
      </w:r>
      <w:r w:rsidR="00234EEC" w:rsidRPr="0081242F">
        <w:t>„</w:t>
      </w:r>
      <w:r w:rsidRPr="0081242F">
        <w:t>Austrið og vestrið eru Guðs</w:t>
      </w:r>
      <w:r w:rsidR="00BA2DEA" w:rsidRPr="0081242F">
        <w:t>,</w:t>
      </w:r>
      <w:r w:rsidRPr="0081242F">
        <w:t xml:space="preserve"> því hvert sem þér snúið yður, þar er ásýnd Guðs.“</w:t>
      </w:r>
      <w:hyperlink w:anchor="n040">
        <w:r w:rsidR="000059A7" w:rsidRPr="281A44BB">
          <w:rPr>
            <w:rStyle w:val="Hyperlink"/>
            <w:vertAlign w:val="superscript"/>
          </w:rPr>
          <w:t>40</w:t>
        </w:r>
      </w:hyperlink>
      <w:bookmarkStart w:id="40" w:name="r040"/>
      <w:bookmarkEnd w:id="40"/>
      <w:r w:rsidRPr="0081242F">
        <w:t xml:space="preserve"> En þrátt fyrir þennan sannleika, </w:t>
      </w:r>
      <w:r w:rsidR="005E16FF" w:rsidRPr="0081242F">
        <w:t>hvers vegna</w:t>
      </w:r>
      <w:r w:rsidRPr="0081242F">
        <w:t xml:space="preserve"> hefði átt að </w:t>
      </w:r>
      <w:r w:rsidR="00B0107C">
        <w:t>breyta</w:t>
      </w:r>
      <w:r w:rsidRPr="0081242F">
        <w:t xml:space="preserve"> </w:t>
      </w:r>
      <w:hyperlink w:anchor="d_qiblih" w:history="1">
        <w:r w:rsidRPr="00B50E12">
          <w:rPr>
            <w:rStyle w:val="Hyperlink"/>
          </w:rPr>
          <w:t>Qiblih</w:t>
        </w:r>
      </w:hyperlink>
      <w:r w:rsidRPr="0081242F">
        <w:t xml:space="preserve"> og valda þannig undrun og ofboði meðal manna með þeim afleiðingum að félagar spámannsins tvístigu og komust í slíkt uppnám? Já, slíkir atburðir sem slá hjörtu allra manna felmtri eru aðeins prófraun Guðs fyrir sérhverja sál svo </w:t>
      </w:r>
      <w:r w:rsidR="00A23DCF">
        <w:t xml:space="preserve">að </w:t>
      </w:r>
      <w:r w:rsidRPr="0081242F">
        <w:t xml:space="preserve">sannleikurinn megi </w:t>
      </w:r>
      <w:r w:rsidR="00A23DCF">
        <w:t>koma í ljós</w:t>
      </w:r>
      <w:r w:rsidRPr="0081242F">
        <w:t xml:space="preserve"> og aðgrein</w:t>
      </w:r>
      <w:r w:rsidR="00A23DCF">
        <w:t>ast</w:t>
      </w:r>
      <w:r w:rsidRPr="0081242F">
        <w:t xml:space="preserve"> frá falsi. Þ</w:t>
      </w:r>
      <w:r w:rsidR="00A50E72">
        <w:t xml:space="preserve">ví opinberaði </w:t>
      </w:r>
      <w:r w:rsidR="00BA2DEA" w:rsidRPr="0081242F" w:rsidDel="00A50E72">
        <w:t>Hann</w:t>
      </w:r>
      <w:r w:rsidRPr="0081242F" w:rsidDel="00A50E72">
        <w:t xml:space="preserve"> </w:t>
      </w:r>
      <w:r w:rsidRPr="0081242F">
        <w:t>eftir</w:t>
      </w:r>
      <w:r w:rsidR="00EC194B">
        <w:t xml:space="preserve"> þessa</w:t>
      </w:r>
      <w:r w:rsidRPr="0081242F">
        <w:t xml:space="preserve"> sundrung meðal mannanna: </w:t>
      </w:r>
      <w:r w:rsidR="00234EEC" w:rsidRPr="0081242F">
        <w:t>„</w:t>
      </w:r>
      <w:r w:rsidRPr="0081242F">
        <w:t xml:space="preserve">Vér settum ekki </w:t>
      </w:r>
      <w:hyperlink w:anchor="d_qiblih" w:history="1">
        <w:r w:rsidRPr="00B50E12">
          <w:rPr>
            <w:rStyle w:val="Hyperlink"/>
          </w:rPr>
          <w:t>Qiblih</w:t>
        </w:r>
      </w:hyperlink>
      <w:r w:rsidRPr="0081242F">
        <w:t xml:space="preserve"> að </w:t>
      </w:r>
      <w:r w:rsidR="00697EED">
        <w:t>Þ</w:t>
      </w:r>
      <w:r w:rsidR="00697EED" w:rsidRPr="0081242F">
        <w:t xml:space="preserve">ínum </w:t>
      </w:r>
      <w:r w:rsidRPr="0081242F">
        <w:t xml:space="preserve">vilja heldur vildum </w:t>
      </w:r>
      <w:r w:rsidR="00697EED">
        <w:t>Vér</w:t>
      </w:r>
      <w:r w:rsidRPr="0081242F">
        <w:t xml:space="preserve"> þekkja þá sem fylgja postulanum frá þeim sem snúast á hæla.“</w:t>
      </w:r>
      <w:hyperlink w:anchor="n041">
        <w:r w:rsidR="000059A7" w:rsidRPr="281A44BB">
          <w:rPr>
            <w:rStyle w:val="Hyperlink"/>
            <w:vertAlign w:val="superscript"/>
          </w:rPr>
          <w:t>41</w:t>
        </w:r>
      </w:hyperlink>
      <w:bookmarkStart w:id="41" w:name="r041"/>
      <w:bookmarkEnd w:id="41"/>
      <w:r w:rsidRPr="0081242F">
        <w:t xml:space="preserve"> </w:t>
      </w:r>
      <w:r w:rsidR="00234EEC" w:rsidRPr="0081242F">
        <w:t>„</w:t>
      </w:r>
      <w:r w:rsidRPr="0081242F">
        <w:t>Hræddar ösnur sem flýja ljón.“</w:t>
      </w:r>
      <w:hyperlink w:anchor="n042">
        <w:r w:rsidR="000059A7" w:rsidRPr="281A44BB">
          <w:rPr>
            <w:rStyle w:val="Hyperlink"/>
            <w:vertAlign w:val="superscript"/>
          </w:rPr>
          <w:t>42</w:t>
        </w:r>
      </w:hyperlink>
      <w:bookmarkStart w:id="42" w:name="r042"/>
      <w:bookmarkEnd w:id="42"/>
      <w:r w:rsidR="000059A7" w:rsidRPr="281A44BB">
        <w:t xml:space="preserve"> </w:t>
      </w:r>
    </w:p>
    <w:p w14:paraId="32226118" w14:textId="5FE14FC1" w:rsidR="00C11E9A" w:rsidRPr="0081242F" w:rsidRDefault="00C9468E" w:rsidP="00357D98">
      <w:pPr>
        <w:pStyle w:val="B-Text"/>
      </w:pPr>
      <w:r w:rsidRPr="0081242F">
        <w:t xml:space="preserve">Ef þú hugleiðir um stund þessi orð í hjarta þínu munt þú vissulega sjá hlið skilnings opnast og alla þekkingu og leyndardóma þeirra birtast augum þínum. Slíkir atburðir </w:t>
      </w:r>
      <w:r w:rsidRPr="0081242F">
        <w:lastRenderedPageBreak/>
        <w:t xml:space="preserve">verða aðeins til þess að sálir mannanna </w:t>
      </w:r>
      <w:r w:rsidR="002F5986">
        <w:t>megi</w:t>
      </w:r>
      <w:r w:rsidRPr="0081242F">
        <w:t xml:space="preserve"> þroskast og frelsast úr prísund sjálfs og ástríðu. Annars hefur sá fullkomni </w:t>
      </w:r>
      <w:r w:rsidR="00BA2DEA" w:rsidRPr="0081242F">
        <w:t xml:space="preserve">Konungur </w:t>
      </w:r>
      <w:r w:rsidRPr="0081242F">
        <w:t xml:space="preserve">um alla eilífð í </w:t>
      </w:r>
      <w:r w:rsidR="002F5986">
        <w:t>eðli</w:t>
      </w:r>
      <w:r w:rsidRPr="0081242F">
        <w:t xml:space="preserve"> sínu verið óháður skilningi allra vera og </w:t>
      </w:r>
      <w:r w:rsidR="00BA2DEA" w:rsidRPr="0081242F">
        <w:t>Hann</w:t>
      </w:r>
      <w:r w:rsidRPr="0081242F">
        <w:t xml:space="preserve"> verður um alla eilífð í sinni eigin verund upphafinn yfir vegsömun sérhverrar sálar. Einn andblær auðlegðar </w:t>
      </w:r>
      <w:r w:rsidR="00D96AC9" w:rsidRPr="0081242F">
        <w:t>Hans</w:t>
      </w:r>
      <w:r w:rsidRPr="0081242F">
        <w:t xml:space="preserve"> nægir til að skrýða allt mannkyn kyrtli ríkidæmis og einn dropi úr hafi örlátrar náðar </w:t>
      </w:r>
      <w:r w:rsidR="00D96AC9" w:rsidRPr="0081242F">
        <w:t>Hans</w:t>
      </w:r>
      <w:r w:rsidRPr="0081242F">
        <w:t xml:space="preserve"> nægir til að færa öllum verum dýrð eilífs lífs. En þar sem hið guðlega áform felur í sér að sannleikann skuli greina frá falsi og sól frá skugga, hefur </w:t>
      </w:r>
      <w:r w:rsidR="00BA2DEA" w:rsidRPr="0081242F">
        <w:t>Hann</w:t>
      </w:r>
      <w:r w:rsidRPr="0081242F">
        <w:t xml:space="preserve"> á sérhverri árstíð sent skúrir þolrauna niður yfir mannkynið frá ríki dýrðar sinnar.</w:t>
      </w:r>
    </w:p>
    <w:p w14:paraId="7F1E788F" w14:textId="22D16014" w:rsidR="00C11E9A" w:rsidRPr="00F17E17" w:rsidRDefault="00C9468E" w:rsidP="00357D98">
      <w:pPr>
        <w:pStyle w:val="B-Text"/>
      </w:pPr>
      <w:r w:rsidRPr="0081242F">
        <w:t>Ef menn hugleiddu líf hinna fornu spámanna, m</w:t>
      </w:r>
      <w:r w:rsidR="000940A7">
        <w:t>y</w:t>
      </w:r>
      <w:r w:rsidRPr="0081242F">
        <w:t>ndi þeim veitast svo auðvelt að þekkja og skilja vegu þessara spámanna að þeir hættu að láta orð og gerðir</w:t>
      </w:r>
      <w:r w:rsidR="00A032AB">
        <w:t>,</w:t>
      </w:r>
      <w:r w:rsidRPr="0081242F">
        <w:t xml:space="preserve"> sem ganga gegn þeirra eigin veraldlegu ástríðum</w:t>
      </w:r>
      <w:r w:rsidR="000940A7">
        <w:t>,</w:t>
      </w:r>
      <w:r w:rsidRPr="0081242F">
        <w:t xml:space="preserve"> byrgja sér sýn. Þannig myndu þeir eyða sérhverri byrgjandi blæju með eldinum sem brennur í runn</w:t>
      </w:r>
      <w:r w:rsidR="005E5B05">
        <w:t>a</w:t>
      </w:r>
      <w:r w:rsidRPr="0081242F">
        <w:t xml:space="preserve"> guðlegrar þekkingar og fá tryggilega staðfestu í hásæti friðar og fullvissu. Íhuga t</w:t>
      </w:r>
      <w:r w:rsidR="000940A7">
        <w:t xml:space="preserve">il </w:t>
      </w:r>
      <w:r w:rsidR="007A0575">
        <w:t>að mynda</w:t>
      </w:r>
      <w:r w:rsidRPr="0081242F">
        <w:t xml:space="preserve"> Móse, son </w:t>
      </w:r>
      <w:hyperlink w:anchor="d_imrán" w:history="1">
        <w:r w:rsidRPr="000F2AAF">
          <w:rPr>
            <w:rStyle w:val="Hyperlink"/>
          </w:rPr>
          <w:t>‘Imráns</w:t>
        </w:r>
      </w:hyperlink>
      <w:r w:rsidRPr="0081242F">
        <w:t xml:space="preserve">, einn hinna upphöfnu spámanna og höfund guðlega opinberaðrar bókar. Er </w:t>
      </w:r>
      <w:r w:rsidR="00BA2DEA" w:rsidRPr="0081242F">
        <w:t>Hann</w:t>
      </w:r>
      <w:r w:rsidRPr="0081242F">
        <w:t xml:space="preserve"> dag einn gekk gegnum markaðinn á yngri árum sínum áður en ætlunarverk </w:t>
      </w:r>
      <w:r w:rsidR="00D96AC9" w:rsidRPr="0081242F">
        <w:t>Hans</w:t>
      </w:r>
      <w:r w:rsidRPr="0081242F">
        <w:t xml:space="preserve"> var kunngert, sá </w:t>
      </w:r>
      <w:r w:rsidR="00BA2DEA" w:rsidRPr="0081242F">
        <w:t>Hann</w:t>
      </w:r>
      <w:r w:rsidRPr="0081242F">
        <w:t xml:space="preserve"> tvo menn fljúgast á. Annar þeirra bað Móse að hjálpa sér gegn andstæðingi sínum. </w:t>
      </w:r>
      <w:r w:rsidR="00A47E9E" w:rsidRPr="0081242F">
        <w:t>Móse</w:t>
      </w:r>
      <w:r w:rsidRPr="0081242F">
        <w:t xml:space="preserve"> skarst þá í leikinn og drap hann. Þessu ber vitni texti hinnar helgu bókar. Ef skýra ætti frá smáatriðum </w:t>
      </w:r>
      <w:r w:rsidR="003320AA">
        <w:t>mynd</w:t>
      </w:r>
      <w:r w:rsidRPr="0081242F">
        <w:t xml:space="preserve">i það lengja og trufla röksemdafærsluna. Fregnin um þetta atvik breiddist um borgina og </w:t>
      </w:r>
      <w:r w:rsidR="00A47E9E" w:rsidRPr="0081242F">
        <w:t>Móse</w:t>
      </w:r>
      <w:r w:rsidRPr="0081242F">
        <w:t xml:space="preserve"> var óttasleginn eins og texti bókarinnar ber vitni. Og þegar viðvörunin </w:t>
      </w:r>
      <w:r w:rsidR="00234EEC" w:rsidRPr="0081242F">
        <w:t>„</w:t>
      </w:r>
      <w:r w:rsidRPr="0081242F">
        <w:t xml:space="preserve">Ó </w:t>
      </w:r>
      <w:r w:rsidR="00A47E9E" w:rsidRPr="0081242F">
        <w:t>Móse</w:t>
      </w:r>
      <w:r w:rsidRPr="0081242F">
        <w:t xml:space="preserve">! </w:t>
      </w:r>
      <w:r w:rsidR="007B2796">
        <w:t>Vissulega</w:t>
      </w:r>
      <w:r w:rsidRPr="0081242F">
        <w:t xml:space="preserve"> taka höfðingjarnir ráð saman um að drepa </w:t>
      </w:r>
      <w:r w:rsidR="00B95C91">
        <w:t>Þig</w:t>
      </w:r>
      <w:r w:rsidRPr="0081242F">
        <w:t>“</w:t>
      </w:r>
      <w:hyperlink w:anchor="n043">
        <w:r w:rsidR="00804E4C" w:rsidRPr="281A44BB">
          <w:rPr>
            <w:rStyle w:val="Hyperlink"/>
            <w:vertAlign w:val="superscript"/>
          </w:rPr>
          <w:t>43</w:t>
        </w:r>
      </w:hyperlink>
      <w:bookmarkStart w:id="43" w:name="r043"/>
      <w:bookmarkEnd w:id="43"/>
      <w:r w:rsidRPr="0081242F">
        <w:t xml:space="preserve"> náði eyrum </w:t>
      </w:r>
      <w:r w:rsidR="00D96AC9" w:rsidRPr="0081242F">
        <w:t>Hans</w:t>
      </w:r>
      <w:r w:rsidRPr="0081242F">
        <w:t xml:space="preserve">, fór </w:t>
      </w:r>
      <w:r w:rsidR="00BA2DEA" w:rsidRPr="0081242F">
        <w:t>Hann</w:t>
      </w:r>
      <w:r w:rsidRPr="0081242F">
        <w:t xml:space="preserve"> úr borginni og tók sér bústað í </w:t>
      </w:r>
      <w:hyperlink w:anchor="d_midían" w:history="1">
        <w:r w:rsidRPr="00AA5D13">
          <w:rPr>
            <w:rStyle w:val="Hyperlink"/>
          </w:rPr>
          <w:t>Midíanslandi</w:t>
        </w:r>
      </w:hyperlink>
      <w:r w:rsidRPr="0081242F">
        <w:t xml:space="preserve"> í þjónustu </w:t>
      </w:r>
      <w:hyperlink w:anchor="d_shoeb" w:history="1">
        <w:r w:rsidRPr="00D061A9">
          <w:rPr>
            <w:rStyle w:val="Hyperlink"/>
          </w:rPr>
          <w:t>Shoebs</w:t>
        </w:r>
      </w:hyperlink>
      <w:r w:rsidRPr="0081242F">
        <w:t xml:space="preserve">. Er </w:t>
      </w:r>
      <w:r w:rsidR="00A47E9E" w:rsidRPr="0081242F">
        <w:t>Móse</w:t>
      </w:r>
      <w:r w:rsidRPr="0081242F">
        <w:t xml:space="preserve"> sneri aftur kom </w:t>
      </w:r>
      <w:r w:rsidR="00BA2DEA" w:rsidRPr="0081242F">
        <w:t>Hann</w:t>
      </w:r>
      <w:r w:rsidRPr="0081242F">
        <w:t xml:space="preserve"> í dalinn helga í </w:t>
      </w:r>
      <w:hyperlink w:anchor="d_sínaí" w:history="1">
        <w:r w:rsidR="00217FBA" w:rsidRPr="00D061A9">
          <w:rPr>
            <w:rStyle w:val="Hyperlink"/>
          </w:rPr>
          <w:t>Sínaí</w:t>
        </w:r>
      </w:hyperlink>
      <w:r w:rsidRPr="0081242F">
        <w:t xml:space="preserve">-eyðimörkinni. Þar vitraðist </w:t>
      </w:r>
      <w:r w:rsidR="00BA2DEA" w:rsidRPr="0081242F">
        <w:t xml:space="preserve">Konungur </w:t>
      </w:r>
      <w:r w:rsidRPr="0081242F">
        <w:t xml:space="preserve">dýrðarinnar </w:t>
      </w:r>
      <w:r w:rsidR="000F6A22" w:rsidRPr="0081242F">
        <w:t>Honum</w:t>
      </w:r>
      <w:r w:rsidRPr="0081242F">
        <w:t xml:space="preserve"> í </w:t>
      </w:r>
      <w:r w:rsidR="00234EEC" w:rsidRPr="0081242F">
        <w:t>„</w:t>
      </w:r>
      <w:r w:rsidR="00FB280A" w:rsidRPr="0081242F">
        <w:t>t</w:t>
      </w:r>
      <w:r w:rsidRPr="0081242F">
        <w:t>rénu sem hvorki er af austri né vestri“</w:t>
      </w:r>
      <w:hyperlink w:anchor="n044">
        <w:r w:rsidR="00804E4C" w:rsidRPr="281A44BB">
          <w:rPr>
            <w:rStyle w:val="Hyperlink"/>
            <w:vertAlign w:val="superscript"/>
          </w:rPr>
          <w:t>44</w:t>
        </w:r>
      </w:hyperlink>
      <w:bookmarkStart w:id="44" w:name="r044"/>
      <w:bookmarkEnd w:id="44"/>
      <w:r w:rsidRPr="281A44BB">
        <w:t>.</w:t>
      </w:r>
      <w:r w:rsidRPr="0081242F">
        <w:t xml:space="preserve"> Þar heyrði </w:t>
      </w:r>
      <w:r w:rsidR="00BA2DEA" w:rsidRPr="0081242F">
        <w:t>Hann</w:t>
      </w:r>
      <w:r w:rsidRPr="0081242F">
        <w:t xml:space="preserve"> hugnæma rödd andans tala úr eldsloganum og bjóða </w:t>
      </w:r>
      <w:r w:rsidR="000F6A22" w:rsidRPr="0081242F">
        <w:t>Honum</w:t>
      </w:r>
      <w:r w:rsidRPr="0081242F">
        <w:t xml:space="preserve"> að upplýsa faraó</w:t>
      </w:r>
      <w:r w:rsidR="000059A7" w:rsidRPr="0081242F">
        <w:t>í</w:t>
      </w:r>
      <w:r w:rsidRPr="0081242F">
        <w:t xml:space="preserve">skar sálir ljósi guðlegrar leiðsagnar og frelsa þær frá skuggunum í dal sjálfs og ástríðu svo þær mættu komast á </w:t>
      </w:r>
      <w:r w:rsidR="006D0B3A">
        <w:t>gróðurlendi</w:t>
      </w:r>
      <w:r w:rsidRPr="0081242F">
        <w:t xml:space="preserve"> himnesks unaðar og frelsa</w:t>
      </w:r>
      <w:r w:rsidR="0050724B">
        <w:t>st</w:t>
      </w:r>
      <w:r w:rsidRPr="0081242F" w:rsidDel="0050724B">
        <w:t xml:space="preserve"> </w:t>
      </w:r>
      <w:r w:rsidRPr="0081242F">
        <w:t xml:space="preserve">með </w:t>
      </w:r>
      <w:hyperlink w:anchor="d_salsabíl" w:history="1">
        <w:r w:rsidRPr="005D3E94">
          <w:rPr>
            <w:rStyle w:val="Hyperlink"/>
          </w:rPr>
          <w:t>Salsabíl</w:t>
        </w:r>
      </w:hyperlink>
      <w:r w:rsidRPr="0081242F">
        <w:t xml:space="preserve"> afneitunar frá villu fjarlægðar </w:t>
      </w:r>
      <w:r w:rsidR="006D0B3A">
        <w:t>og</w:t>
      </w:r>
      <w:r w:rsidRPr="0081242F">
        <w:t xml:space="preserve"> gengið inn í friðsæla borg himneskrar návistar. Þegar </w:t>
      </w:r>
      <w:r w:rsidR="00A47E9E" w:rsidRPr="0081242F">
        <w:t>Móse</w:t>
      </w:r>
      <w:r w:rsidRPr="0081242F">
        <w:t xml:space="preserve"> kom til </w:t>
      </w:r>
      <w:hyperlink w:anchor="d_faraó" w:history="1">
        <w:r w:rsidR="009258C1" w:rsidRPr="00710DC1">
          <w:rPr>
            <w:rStyle w:val="Hyperlink"/>
          </w:rPr>
          <w:t>faraó</w:t>
        </w:r>
        <w:r w:rsidRPr="00710DC1">
          <w:rPr>
            <w:rStyle w:val="Hyperlink"/>
          </w:rPr>
          <w:t>s</w:t>
        </w:r>
      </w:hyperlink>
      <w:r w:rsidRPr="0081242F">
        <w:t xml:space="preserve"> og flutti honum </w:t>
      </w:r>
      <w:r w:rsidR="00F730C5">
        <w:t>þessa</w:t>
      </w:r>
      <w:r w:rsidRPr="0081242F">
        <w:t xml:space="preserve"> himnesku orðsendingu að boði Guðs</w:t>
      </w:r>
      <w:r w:rsidR="00221BBF">
        <w:t>,</w:t>
      </w:r>
      <w:r w:rsidRPr="0081242F">
        <w:t xml:space="preserve"> mælti </w:t>
      </w:r>
      <w:hyperlink w:anchor="d_faraó" w:history="1">
        <w:r w:rsidR="009258C1" w:rsidRPr="00710DC1">
          <w:rPr>
            <w:rStyle w:val="Hyperlink"/>
          </w:rPr>
          <w:t>faraó</w:t>
        </w:r>
      </w:hyperlink>
      <w:r w:rsidRPr="0081242F">
        <w:t xml:space="preserve"> í móðg</w:t>
      </w:r>
      <w:r w:rsidR="001650B8">
        <w:t>unar</w:t>
      </w:r>
      <w:r w:rsidRPr="0081242F">
        <w:t xml:space="preserve">tón og sagði: </w:t>
      </w:r>
      <w:r w:rsidR="00234EEC" w:rsidRPr="0081242F">
        <w:t>„</w:t>
      </w:r>
      <w:r w:rsidRPr="0081242F">
        <w:t xml:space="preserve">Ert þú ekki sá sem framdir morð og gerðist trúvillingur?“ Þannig skýrði Drottinn tignar frá þeim orðum sem </w:t>
      </w:r>
      <w:hyperlink w:anchor="d_faraó" w:history="1">
        <w:r w:rsidR="009258C1" w:rsidRPr="00710DC1">
          <w:rPr>
            <w:rStyle w:val="Hyperlink"/>
          </w:rPr>
          <w:t>faraó</w:t>
        </w:r>
      </w:hyperlink>
      <w:r w:rsidRPr="0081242F">
        <w:t xml:space="preserve"> mælti við Móse: </w:t>
      </w:r>
      <w:r w:rsidR="00234EEC" w:rsidRPr="0081242F">
        <w:t>„</w:t>
      </w:r>
      <w:r w:rsidRPr="0081242F">
        <w:t xml:space="preserve">Hvaða verknað hefur </w:t>
      </w:r>
      <w:r w:rsidR="007159DB">
        <w:t>Þ</w:t>
      </w:r>
      <w:r w:rsidR="007159DB" w:rsidRPr="0081242F">
        <w:t xml:space="preserve">ú </w:t>
      </w:r>
      <w:r w:rsidRPr="0081242F">
        <w:t xml:space="preserve">framið! Þú tilheyrir hinum vanþakklátu. Hann sagði: </w:t>
      </w:r>
      <w:r w:rsidR="00DE5E24" w:rsidRPr="0081242F">
        <w:rPr>
          <w:rFonts w:cs="Linux Libertine O"/>
        </w:rPr>
        <w:t>‚</w:t>
      </w:r>
      <w:r w:rsidRPr="0081242F">
        <w:t>Ég gerði það vissulega og tilheyrði þeim sem fór villur vega</w:t>
      </w:r>
      <w:r w:rsidR="00221BBF">
        <w:t>r</w:t>
      </w:r>
      <w:r w:rsidRPr="0081242F">
        <w:t xml:space="preserve">. Og </w:t>
      </w:r>
      <w:r w:rsidR="007159DB">
        <w:t xml:space="preserve">Ég </w:t>
      </w:r>
      <w:r w:rsidRPr="0081242F">
        <w:t xml:space="preserve">flúði frá þér þegar </w:t>
      </w:r>
      <w:r w:rsidR="00C8522A">
        <w:t>Ég óttaðist þig</w:t>
      </w:r>
      <w:r w:rsidRPr="0081242F">
        <w:t xml:space="preserve">, en Drottinn </w:t>
      </w:r>
      <w:r w:rsidR="007159DB">
        <w:t>M</w:t>
      </w:r>
      <w:r w:rsidR="007159DB" w:rsidRPr="0081242F">
        <w:t xml:space="preserve">inn </w:t>
      </w:r>
      <w:r w:rsidRPr="0081242F">
        <w:t xml:space="preserve">hefur gefið </w:t>
      </w:r>
      <w:r w:rsidR="007159DB">
        <w:t>M</w:t>
      </w:r>
      <w:r w:rsidR="007159DB" w:rsidRPr="0081242F">
        <w:t xml:space="preserve">ér </w:t>
      </w:r>
      <w:r w:rsidRPr="0081242F">
        <w:t xml:space="preserve">visku og gert </w:t>
      </w:r>
      <w:r w:rsidR="007159DB">
        <w:t>M</w:t>
      </w:r>
      <w:r w:rsidR="007159DB" w:rsidRPr="0081242F">
        <w:t xml:space="preserve">ig </w:t>
      </w:r>
      <w:r w:rsidRPr="0081242F">
        <w:t>einn af postulum sínum</w:t>
      </w:r>
      <w:r w:rsidR="00DE5E24" w:rsidRPr="0081242F">
        <w:t>.</w:t>
      </w:r>
      <w:r w:rsidRPr="0081242F">
        <w:t>‘“</w:t>
      </w:r>
      <w:hyperlink w:anchor="n045">
        <w:r w:rsidR="00FB280A" w:rsidRPr="281A44BB">
          <w:rPr>
            <w:rStyle w:val="Hyperlink"/>
            <w:vertAlign w:val="superscript"/>
          </w:rPr>
          <w:t>45</w:t>
        </w:r>
      </w:hyperlink>
      <w:bookmarkStart w:id="45" w:name="r045"/>
      <w:bookmarkEnd w:id="45"/>
    </w:p>
    <w:p w14:paraId="6702A835" w14:textId="4DF68DF5" w:rsidR="00C11E9A" w:rsidRPr="0081242F" w:rsidRDefault="00C9468E" w:rsidP="00357D98">
      <w:pPr>
        <w:pStyle w:val="B-Text"/>
      </w:pPr>
      <w:r w:rsidRPr="0081242F">
        <w:t xml:space="preserve">Og hugleið nú í hjarta þínu uppnámið sem Guð olli. Hugsa um þær einkennilegu og margvíslegu þrautir sem </w:t>
      </w:r>
      <w:r w:rsidR="00BA2DEA" w:rsidRPr="0081242F">
        <w:t>Hann</w:t>
      </w:r>
      <w:r w:rsidRPr="0081242F">
        <w:t xml:space="preserve"> reynir þjóna sína með. Íhugaðu hvernig </w:t>
      </w:r>
      <w:r w:rsidR="00BA2DEA" w:rsidRPr="0081242F">
        <w:t>Hann</w:t>
      </w:r>
      <w:r w:rsidRPr="0081242F">
        <w:t xml:space="preserve"> skyndilega útvaldi einn af þjónum sínum og treysti </w:t>
      </w:r>
      <w:r w:rsidR="000F6A22" w:rsidRPr="0081242F">
        <w:t>Honum</w:t>
      </w:r>
      <w:r w:rsidRPr="0081242F">
        <w:t xml:space="preserve"> fyrir upphöfnu hlutverki himneskrar leiðsagnar. Manni sem var þekktur fyrir morð og hafði sjálfur viðurkennt grimmd sína og sem í nær 30 ár hafði í augsýn heimsins </w:t>
      </w:r>
      <w:r w:rsidR="00A932B2">
        <w:t>alist upp</w:t>
      </w:r>
      <w:r w:rsidRPr="0081242F">
        <w:t xml:space="preserve"> á heimili </w:t>
      </w:r>
      <w:hyperlink w:anchor="d_faraó" w:history="1">
        <w:r w:rsidR="009258C1" w:rsidRPr="00710DC1">
          <w:rPr>
            <w:rStyle w:val="Hyperlink"/>
          </w:rPr>
          <w:t>faraó</w:t>
        </w:r>
        <w:r w:rsidRPr="00710DC1">
          <w:rPr>
            <w:rStyle w:val="Hyperlink"/>
          </w:rPr>
          <w:t>s</w:t>
        </w:r>
      </w:hyperlink>
      <w:r w:rsidRPr="0081242F">
        <w:t xml:space="preserve"> og nær</w:t>
      </w:r>
      <w:r w:rsidR="00E33BD2">
        <w:t>st</w:t>
      </w:r>
      <w:r w:rsidRPr="0081242F">
        <w:t xml:space="preserve"> við borð hans. Gat Guð, </w:t>
      </w:r>
      <w:r w:rsidR="008123D8">
        <w:t>konungurinn almáttki</w:t>
      </w:r>
      <w:r w:rsidRPr="0081242F">
        <w:t xml:space="preserve">, ekki haldið aftur af Móse, </w:t>
      </w:r>
      <w:r w:rsidR="00E0228B">
        <w:t xml:space="preserve">til þess að </w:t>
      </w:r>
      <w:r w:rsidRPr="0081242F">
        <w:t xml:space="preserve">ekki mætti ásaka </w:t>
      </w:r>
      <w:r w:rsidR="00BA2DEA" w:rsidRPr="0081242F">
        <w:t>Hann</w:t>
      </w:r>
      <w:r w:rsidRPr="0081242F">
        <w:t xml:space="preserve"> um manndráp og valda þannig andúð og </w:t>
      </w:r>
      <w:r w:rsidR="00281461">
        <w:t>úrræða</w:t>
      </w:r>
      <w:r w:rsidRPr="0081242F">
        <w:t>leysi meðal manna?</w:t>
      </w:r>
    </w:p>
    <w:p w14:paraId="3AEBC2B4" w14:textId="25F24E10" w:rsidR="00C11E9A" w:rsidRPr="0081242F" w:rsidRDefault="00C9468E" w:rsidP="00357D98">
      <w:pPr>
        <w:pStyle w:val="B-Text"/>
      </w:pPr>
      <w:r w:rsidRPr="0081242F">
        <w:t xml:space="preserve">Leið þér </w:t>
      </w:r>
      <w:r w:rsidR="005E16FF" w:rsidRPr="0081242F">
        <w:t>enn fremur</w:t>
      </w:r>
      <w:r w:rsidRPr="0081242F">
        <w:t xml:space="preserve"> í huga ástand og aðstæður Maríu. Svo mikið var úrræðaleysi þessarar </w:t>
      </w:r>
      <w:r w:rsidR="00E0228B">
        <w:t>undurfögru</w:t>
      </w:r>
      <w:r w:rsidRPr="0081242F">
        <w:t xml:space="preserve"> ásýndar og kringumstæður hennar svo hörmulegar, að hún harmaði beisklega að hafa nokkru sinni fæðst. Þessu ber vitni texti hins heilaga vers þar sem þess er getið að eftir að hún hafði fætt Jesú</w:t>
      </w:r>
      <w:r w:rsidR="001B39F9">
        <w:t>m</w:t>
      </w:r>
      <w:r w:rsidRPr="0081242F">
        <w:t xml:space="preserve"> kveinaði hún yfir hlutskipti sínu og hrópaði: </w:t>
      </w:r>
      <w:r w:rsidR="00234EEC" w:rsidRPr="0081242F">
        <w:t>„</w:t>
      </w:r>
      <w:r w:rsidRPr="0081242F">
        <w:t>Ó</w:t>
      </w:r>
      <w:r w:rsidR="0092238D">
        <w:t>,</w:t>
      </w:r>
      <w:r w:rsidRPr="0081242F">
        <w:t xml:space="preserve"> að ég hefði dáið áður en til þessa kom og væri öldungis gleymd!“</w:t>
      </w:r>
      <w:hyperlink w:anchor="n046">
        <w:r w:rsidR="000838D0" w:rsidRPr="281A44BB">
          <w:rPr>
            <w:rStyle w:val="Hyperlink"/>
            <w:vertAlign w:val="superscript"/>
          </w:rPr>
          <w:t>46</w:t>
        </w:r>
      </w:hyperlink>
      <w:bookmarkStart w:id="46" w:name="r046"/>
      <w:bookmarkEnd w:id="46"/>
      <w:r w:rsidRPr="281A44BB">
        <w:t xml:space="preserve"> Ég sver við Guð!</w:t>
      </w:r>
      <w:r w:rsidRPr="0081242F">
        <w:t xml:space="preserve"> Slíkt kvein tærir hjartað og skekur verundina. Slíkt felmtur einnar sálar, slík örv</w:t>
      </w:r>
      <w:r w:rsidR="00067863">
        <w:t>i</w:t>
      </w:r>
      <w:r w:rsidRPr="0081242F">
        <w:t xml:space="preserve">lnun, gæti ekki átt sér neinar aðrar orsakir en átölur óvinarins og aðfinnslur </w:t>
      </w:r>
      <w:r w:rsidR="00A55DA1">
        <w:t>vantrúarmannsins</w:t>
      </w:r>
      <w:r w:rsidRPr="0081242F">
        <w:t xml:space="preserve"> og hinna öfugsnúnu. Íhuga </w:t>
      </w:r>
      <w:r w:rsidR="000675A3" w:rsidRPr="0081242F">
        <w:t>–</w:t>
      </w:r>
      <w:r w:rsidRPr="0081242F">
        <w:t xml:space="preserve"> hvaða svar gat María gefið samferðafólki sínu? Hvernig gat </w:t>
      </w:r>
      <w:r w:rsidRPr="0081242F">
        <w:lastRenderedPageBreak/>
        <w:t xml:space="preserve">hún fullyrt að ófeðrað barn væri getið af heilögum anda? </w:t>
      </w:r>
      <w:r w:rsidR="005E16FF" w:rsidRPr="0081242F">
        <w:t>Þess vegna</w:t>
      </w:r>
      <w:r w:rsidRPr="0081242F">
        <w:t xml:space="preserve"> tók María, </w:t>
      </w:r>
      <w:r w:rsidR="004C7AA3">
        <w:t>sú</w:t>
      </w:r>
      <w:r w:rsidRPr="0081242F">
        <w:t xml:space="preserve"> hulda og ódauðlega ásýnd, upp barn sitt og sneri heim. Fólkið hafði ekki fyrr komið auga á hana en það hóf upp </w:t>
      </w:r>
      <w:r w:rsidR="009D2DAD">
        <w:t>raust</w:t>
      </w:r>
      <w:r w:rsidRPr="0081242F">
        <w:t xml:space="preserve"> sína og sagði: </w:t>
      </w:r>
      <w:r w:rsidR="00234EEC" w:rsidRPr="0081242F">
        <w:t>„</w:t>
      </w:r>
      <w:r w:rsidRPr="0081242F">
        <w:t>Ó systir A</w:t>
      </w:r>
      <w:r w:rsidR="007A3CCC" w:rsidRPr="0081242F">
        <w:t>a</w:t>
      </w:r>
      <w:r w:rsidRPr="0081242F">
        <w:t>rons! Ekki var faðir þinn illmenni né móðir þín lauslát.“</w:t>
      </w:r>
      <w:hyperlink w:anchor="n047">
        <w:r w:rsidR="000838D0" w:rsidRPr="281A44BB">
          <w:rPr>
            <w:rStyle w:val="Hyperlink"/>
            <w:vertAlign w:val="superscript"/>
          </w:rPr>
          <w:t>47</w:t>
        </w:r>
      </w:hyperlink>
      <w:bookmarkStart w:id="47" w:name="r047"/>
      <w:bookmarkEnd w:id="47"/>
      <w:r w:rsidR="00FB280A" w:rsidRPr="281A44BB">
        <w:t xml:space="preserve"> </w:t>
      </w:r>
    </w:p>
    <w:p w14:paraId="726B1423" w14:textId="3BFAED1E" w:rsidR="00C11E9A" w:rsidRPr="0081242F" w:rsidRDefault="00C9468E" w:rsidP="00357D98">
      <w:pPr>
        <w:pStyle w:val="B-Text"/>
      </w:pPr>
      <w:r w:rsidRPr="0081242F">
        <w:t>Og huglei</w:t>
      </w:r>
      <w:r w:rsidR="0092238D">
        <w:t>ð</w:t>
      </w:r>
      <w:r w:rsidRPr="0081242F">
        <w:t xml:space="preserve"> nú þetta mesta umrót, þessa átakanlegu prófraun. Þrátt fyrir allt þetta íklæddi Guð þe</w:t>
      </w:r>
      <w:r w:rsidR="005C321B">
        <w:t>tta</w:t>
      </w:r>
      <w:r w:rsidRPr="0081242F">
        <w:t xml:space="preserve"> </w:t>
      </w:r>
      <w:r w:rsidR="005C321B">
        <w:t>frum</w:t>
      </w:r>
      <w:r w:rsidR="008F444F">
        <w:t>eðli</w:t>
      </w:r>
      <w:r w:rsidRPr="0081242F">
        <w:t xml:space="preserve"> andans</w:t>
      </w:r>
      <w:r w:rsidR="008F444F">
        <w:t>,</w:t>
      </w:r>
      <w:r w:rsidRPr="0081242F">
        <w:t xml:space="preserve"> sem þekktur var meðal manna sem föðurleysingi, dýrð spámennskunnar og gerði </w:t>
      </w:r>
      <w:r w:rsidR="00BA2DEA" w:rsidRPr="0081242F">
        <w:t>Hann</w:t>
      </w:r>
      <w:r w:rsidRPr="0081242F">
        <w:t xml:space="preserve"> að vitnisburði sínum öllum sem eru á himnum og jörðu.</w:t>
      </w:r>
    </w:p>
    <w:p w14:paraId="7254B743" w14:textId="346E36DE" w:rsidR="00C11E9A" w:rsidRPr="0081242F" w:rsidRDefault="00C9468E" w:rsidP="00357D98">
      <w:pPr>
        <w:pStyle w:val="B-Text"/>
      </w:pPr>
      <w:r w:rsidRPr="0081242F">
        <w:t xml:space="preserve">Sjá hve ólíkir vegir </w:t>
      </w:r>
      <w:r w:rsidR="008F444F">
        <w:t>opinberenda</w:t>
      </w:r>
      <w:r w:rsidRPr="0081242F">
        <w:t xml:space="preserve"> Guðs</w:t>
      </w:r>
      <w:r w:rsidR="00FB7C13" w:rsidRPr="0081242F">
        <w:t>,</w:t>
      </w:r>
      <w:r w:rsidRPr="0081242F">
        <w:t xml:space="preserve"> sem </w:t>
      </w:r>
      <w:r w:rsidR="00FB7C13" w:rsidRPr="0081242F">
        <w:t xml:space="preserve">Konungur </w:t>
      </w:r>
      <w:r w:rsidRPr="0081242F">
        <w:t xml:space="preserve">sköpunarinnar hefur ákvarðað, eru aðferðum og ástríðum manna! Þegar þú skilur </w:t>
      </w:r>
      <w:r w:rsidR="008F444F">
        <w:t>eðli</w:t>
      </w:r>
      <w:r w:rsidRPr="0081242F">
        <w:t xml:space="preserve"> þessara guðlegu leyndardóma munt þú skilja áform Guðs, hin</w:t>
      </w:r>
      <w:r w:rsidR="00D721E6">
        <w:t>nar</w:t>
      </w:r>
      <w:r w:rsidRPr="0081242F">
        <w:t xml:space="preserve"> guðleg</w:t>
      </w:r>
      <w:r w:rsidR="00D721E6">
        <w:t>u</w:t>
      </w:r>
      <w:r w:rsidRPr="0081242F">
        <w:t xml:space="preserve"> </w:t>
      </w:r>
      <w:r w:rsidR="00D721E6">
        <w:t>fegurðar</w:t>
      </w:r>
      <w:r w:rsidRPr="0081242F">
        <w:t xml:space="preserve">, hins ástfólgna. Þú munt líta á orð og gerðir þessa almáttuga </w:t>
      </w:r>
      <w:r w:rsidR="005A6FCC">
        <w:t>Y</w:t>
      </w:r>
      <w:r w:rsidRPr="0081242F">
        <w:t>fir</w:t>
      </w:r>
      <w:r w:rsidR="00116562">
        <w:t>bjóðanda</w:t>
      </w:r>
      <w:r w:rsidRPr="0081242F">
        <w:t xml:space="preserve"> sem eitt og hið sama og það í þeim mæli, að hvaðeina sem þú sérð í gerðum </w:t>
      </w:r>
      <w:r w:rsidR="00D96AC9" w:rsidRPr="0081242F">
        <w:t>Hans</w:t>
      </w:r>
      <w:r w:rsidRPr="0081242F">
        <w:t xml:space="preserve"> munt</w:t>
      </w:r>
      <w:r w:rsidR="002638D8">
        <w:t xml:space="preserve"> þú</w:t>
      </w:r>
      <w:r w:rsidRPr="0081242F">
        <w:t xml:space="preserve"> einnig finna í orðum </w:t>
      </w:r>
      <w:r w:rsidR="00D96AC9" w:rsidRPr="0081242F">
        <w:t>Hans</w:t>
      </w:r>
      <w:r w:rsidRPr="0081242F">
        <w:t xml:space="preserve">. Og hvaðeina sem þú lest í orðum </w:t>
      </w:r>
      <w:r w:rsidR="00D96AC9" w:rsidRPr="0081242F">
        <w:t>Hans</w:t>
      </w:r>
      <w:r w:rsidR="005A719E">
        <w:t>,</w:t>
      </w:r>
      <w:r w:rsidRPr="0081242F">
        <w:t xml:space="preserve"> þekkir þú aftur í gerðum </w:t>
      </w:r>
      <w:r w:rsidR="00D96AC9" w:rsidRPr="0081242F">
        <w:t>Hans</w:t>
      </w:r>
      <w:r w:rsidRPr="0081242F">
        <w:t>. Hið ytra er</w:t>
      </w:r>
      <w:r w:rsidR="008C3CF0">
        <w:t>u</w:t>
      </w:r>
      <w:r w:rsidRPr="0081242F">
        <w:t xml:space="preserve"> því slíkar gerðir og orð hefndareldur </w:t>
      </w:r>
      <w:r w:rsidR="00AB36B7">
        <w:t xml:space="preserve">fyrir </w:t>
      </w:r>
      <w:r w:rsidRPr="0081242F">
        <w:t xml:space="preserve">illræðismennina og hið innra eru þau vatn miskunnar fyrir hina réttlátu. Ef auga hjartans opnaðist </w:t>
      </w:r>
      <w:r w:rsidR="003320AA">
        <w:t>mynd</w:t>
      </w:r>
      <w:r w:rsidRPr="0081242F">
        <w:t>i það vissulega sjá að orðin sem opinberast frá himni vilja Guðs eru ígildi gerðanna sem hafa komið frá ríki guðlegs valds.</w:t>
      </w:r>
    </w:p>
    <w:p w14:paraId="35E01FBA" w14:textId="4CFC3AA8" w:rsidR="00C11E9A" w:rsidRPr="0081242F" w:rsidRDefault="00C9468E" w:rsidP="00357D98">
      <w:pPr>
        <w:pStyle w:val="B-Text"/>
      </w:pPr>
      <w:r w:rsidRPr="0081242F">
        <w:t>Og ver nú varkár, ó bróðir! Ef slíkir atburðir gerðust í þessu trúarkerfi og þvílíkir viðburðir yrðu á þessum tímum, hvað m</w:t>
      </w:r>
      <w:r w:rsidR="007D094C">
        <w:t>y</w:t>
      </w:r>
      <w:r w:rsidRPr="0081242F">
        <w:t xml:space="preserve">ndu mennirnir þá taka til bragðs? </w:t>
      </w:r>
      <w:r w:rsidR="000838D0" w:rsidRPr="0081242F">
        <w:t>Ég</w:t>
      </w:r>
      <w:r w:rsidRPr="0081242F">
        <w:t xml:space="preserve"> sver við </w:t>
      </w:r>
      <w:r w:rsidR="00BA2DEA" w:rsidRPr="0081242F">
        <w:t>Hann</w:t>
      </w:r>
      <w:r w:rsidRPr="0081242F">
        <w:t xml:space="preserve"> sem er sannur fræðari mannkynsins og opinberandi orð</w:t>
      </w:r>
      <w:r w:rsidR="00AB36B7">
        <w:t>a</w:t>
      </w:r>
      <w:r w:rsidRPr="0081242F">
        <w:t xml:space="preserve"> Guðs: menn m</w:t>
      </w:r>
      <w:r w:rsidR="00AB36B7">
        <w:t>y</w:t>
      </w:r>
      <w:r w:rsidRPr="0081242F">
        <w:t xml:space="preserve">ndu án nokkurs vafa strax lýsa </w:t>
      </w:r>
      <w:r w:rsidR="00BA2DEA" w:rsidRPr="0081242F">
        <w:t>Hann</w:t>
      </w:r>
      <w:r w:rsidRPr="0081242F">
        <w:t xml:space="preserve"> trúvilling og dæma </w:t>
      </w:r>
      <w:r w:rsidR="00BA2DEA" w:rsidRPr="0081242F">
        <w:t>Hann</w:t>
      </w:r>
      <w:r w:rsidRPr="0081242F">
        <w:t xml:space="preserve"> til dauða. Hversu fjarri fer því að þeir hlýði á röddina sem segir: Sjá! Jesús hefur birst frá anda heilags anda og </w:t>
      </w:r>
      <w:r w:rsidR="00A47E9E" w:rsidRPr="0081242F">
        <w:t>Móse</w:t>
      </w:r>
      <w:r w:rsidRPr="0081242F">
        <w:t xml:space="preserve"> er kallaður til verkefnis sem Guð hefur ákvarðað! Þótt aragrúi radda hljómaði m</w:t>
      </w:r>
      <w:r w:rsidR="00AB36B7">
        <w:t>y</w:t>
      </w:r>
      <w:r w:rsidRPr="0081242F">
        <w:t>ndi ekkert eyra hlusta</w:t>
      </w:r>
      <w:r w:rsidR="006F1324">
        <w:t>,</w:t>
      </w:r>
      <w:r w:rsidR="00471C68" w:rsidRPr="0081242F">
        <w:t xml:space="preserve"> </w:t>
      </w:r>
      <w:r w:rsidR="00697EED">
        <w:t>ef V</w:t>
      </w:r>
      <w:r w:rsidR="00697EED" w:rsidRPr="0081242F">
        <w:t xml:space="preserve">ér </w:t>
      </w:r>
      <w:r w:rsidRPr="0081242F">
        <w:t xml:space="preserve">segðum að föðurlaust barn hefði </w:t>
      </w:r>
      <w:r w:rsidR="006F1324">
        <w:t xml:space="preserve">fengið </w:t>
      </w:r>
      <w:r w:rsidRPr="0081242F">
        <w:t>spámanns</w:t>
      </w:r>
      <w:r w:rsidR="006F1324">
        <w:t>köllun</w:t>
      </w:r>
      <w:r w:rsidRPr="0081242F">
        <w:t xml:space="preserve"> eða morðingi hlýtt á boðskapinn: </w:t>
      </w:r>
      <w:r w:rsidR="00234EEC" w:rsidRPr="0081242F">
        <w:t>„</w:t>
      </w:r>
      <w:r w:rsidRPr="0081242F">
        <w:t xml:space="preserve">Sannlega, sannlega er </w:t>
      </w:r>
      <w:r w:rsidR="007159DB">
        <w:t xml:space="preserve">Ég </w:t>
      </w:r>
      <w:r w:rsidRPr="0081242F">
        <w:t>Guð!“ úr loga hins brennandi þyrnirunna.</w:t>
      </w:r>
    </w:p>
    <w:p w14:paraId="6564E5EA" w14:textId="0732B795" w:rsidR="00C11E9A" w:rsidRPr="0081242F" w:rsidRDefault="00C9468E" w:rsidP="00357D98">
      <w:pPr>
        <w:pStyle w:val="B-Text"/>
      </w:pPr>
      <w:r w:rsidRPr="0081242F">
        <w:t>Ef augu réttlætisins opnuðust m</w:t>
      </w:r>
      <w:r w:rsidR="0076191F">
        <w:t>y</w:t>
      </w:r>
      <w:r w:rsidRPr="0081242F">
        <w:t xml:space="preserve">ndu þau strax skynja í ljósi ofangreindra orða, að </w:t>
      </w:r>
      <w:r w:rsidR="00BA2DEA" w:rsidRPr="0081242F">
        <w:t>Hann</w:t>
      </w:r>
      <w:r w:rsidRPr="0081242F">
        <w:t xml:space="preserve"> sem er málstaður og hinsta áform allra þessara hluta er opinberaður á þessum degi. Þótt svipaðir viðburðir hafi ekki gerst í þessu trúarkerfi halda mennirnir samt fast við þes</w:t>
      </w:r>
      <w:r w:rsidR="005E16FF" w:rsidRPr="0081242F">
        <w:t>s konar</w:t>
      </w:r>
      <w:r w:rsidRPr="0081242F">
        <w:t xml:space="preserve"> hégiljur sem óþokkinn elur með sér. Hversu hörmulegar eru ekki ákærurnar sem </w:t>
      </w:r>
      <w:r w:rsidR="00BA2DEA" w:rsidRPr="0081242F">
        <w:t>Hann</w:t>
      </w:r>
      <w:r w:rsidRPr="0081242F">
        <w:t xml:space="preserve"> er borinn! Hversu heiftugar eru ekki ofsóknirnar sem </w:t>
      </w:r>
      <w:r w:rsidR="00BA2DEA" w:rsidRPr="0081242F">
        <w:t>Hann</w:t>
      </w:r>
      <w:r w:rsidRPr="0081242F">
        <w:t xml:space="preserve"> er ofurseldur. Aldrei fyrr hafa menn orðið vitni að ákærum og ofsóknum sem jafnast á við þessar!</w:t>
      </w:r>
    </w:p>
    <w:p w14:paraId="102C3C62" w14:textId="04556EA0" w:rsidR="00C11E9A" w:rsidRPr="0081242F" w:rsidRDefault="00C9468E" w:rsidP="00357D98">
      <w:pPr>
        <w:pStyle w:val="B-Text"/>
      </w:pPr>
      <w:r w:rsidRPr="0081242F">
        <w:t xml:space="preserve">Máttugi Guð! Þegar flaumur orðanna var kominn á þetta stig sáum </w:t>
      </w:r>
      <w:r w:rsidR="00BA2DEA" w:rsidRPr="0081242F">
        <w:t xml:space="preserve">Vér </w:t>
      </w:r>
      <w:r w:rsidRPr="0081242F">
        <w:t xml:space="preserve">og sjá! Ilmsætur blær Guðs barst frá dögun opinberunar og morgunandvari blés frá </w:t>
      </w:r>
      <w:hyperlink w:anchor="d_sheba" w:history="1">
        <w:r w:rsidRPr="000C1311">
          <w:rPr>
            <w:rStyle w:val="Hyperlink"/>
          </w:rPr>
          <w:t>Sheba</w:t>
        </w:r>
      </w:hyperlink>
      <w:r w:rsidRPr="0081242F">
        <w:t xml:space="preserve"> </w:t>
      </w:r>
      <w:r w:rsidR="000678B8">
        <w:t>Hins</w:t>
      </w:r>
      <w:r w:rsidRPr="0081242F">
        <w:t xml:space="preserve"> eilífa. Tíðindi hans glöddu hjartað á ný og færðu sálinni óumræðilega gleði. Hann gerði alla hluti nýja og færði ótölulegar og ómetanlegar gjafir frá </w:t>
      </w:r>
      <w:r w:rsidR="00BA2DEA" w:rsidRPr="0081242F">
        <w:t xml:space="preserve">Hinum </w:t>
      </w:r>
      <w:r w:rsidRPr="0081242F">
        <w:t>óþekkjanlega vini. Kyrtill mannleg</w:t>
      </w:r>
      <w:r w:rsidR="00D06B28">
        <w:t xml:space="preserve">rar </w:t>
      </w:r>
      <w:r w:rsidR="22E3522D">
        <w:t>vegsömunar</w:t>
      </w:r>
      <w:r w:rsidRPr="0081242F">
        <w:t xml:space="preserve"> getur aldrei vænst þess að sæma göfugri tignarstöðu hans. Klæði máls</w:t>
      </w:r>
      <w:r w:rsidR="00071596">
        <w:t xml:space="preserve"> og </w:t>
      </w:r>
      <w:r w:rsidR="7FB000A6">
        <w:t>orða</w:t>
      </w:r>
      <w:r w:rsidRPr="0081242F">
        <w:t xml:space="preserve"> geta aldrei hæft skínandi mynd hans. Hann afhjúpar innri leyndarmál án orða og birtir hulda dóma hinna guðlegu orða án máls. Hann kennir næturgölunum sem kvaka á greinum fjarlægðar og sorgar, kvein og andvörp, uppfræðir þá í list ástarinnar og sýnir þeim leyndardóminn </w:t>
      </w:r>
      <w:r w:rsidR="00071596">
        <w:t xml:space="preserve">sem býr </w:t>
      </w:r>
      <w:r w:rsidR="7FB000A6">
        <w:t>í</w:t>
      </w:r>
      <w:r w:rsidRPr="0081242F">
        <w:t xml:space="preserve"> uppgjöf hjartans. Blómum í </w:t>
      </w:r>
      <w:hyperlink w:anchor="d_ridván" w:history="1">
        <w:r w:rsidR="001F20E5" w:rsidRPr="00B50E12">
          <w:rPr>
            <w:rStyle w:val="Hyperlink"/>
          </w:rPr>
          <w:t>Riḍván</w:t>
        </w:r>
      </w:hyperlink>
      <w:r w:rsidRPr="0081242F">
        <w:t xml:space="preserve"> himneskrar sameiningar sýnir hann blíðuhót ástríðufulla elskhuga og afhjúpar töfra hins undurfagra. Anemónum í garði ástarinnar skýrir hann frá leyndarmálum sannleikans og hjörtum elskhuganna treystir hann fyrir táknum hinna innstu, óskilgreinanlegu leyndardóma. Á þessari stundu er úthelling náðar hans svo ríkuleg að sjálfur heilagur andi fyllist öfund! Hann hefur </w:t>
      </w:r>
      <w:r w:rsidR="28C78034">
        <w:t>gert</w:t>
      </w:r>
      <w:r w:rsidRPr="0081242F">
        <w:t xml:space="preserve"> dropan</w:t>
      </w:r>
      <w:r w:rsidR="00BD6B1B">
        <w:t xml:space="preserve">n </w:t>
      </w:r>
      <w:r w:rsidR="3E4B3337">
        <w:t>að</w:t>
      </w:r>
      <w:r w:rsidR="4BBBE5D9">
        <w:t xml:space="preserve"> bylgju</w:t>
      </w:r>
      <w:r w:rsidR="3E4B3337">
        <w:t>m</w:t>
      </w:r>
      <w:r w:rsidRPr="0081242F">
        <w:t xml:space="preserve"> hafsins og gætt mýfluguna ljóma sólarinnar. Svo mikil er úthelling örlætis hans að auvirðilegasta bjalla hefur leitað moskusilmsins og leðurblakan ljóss sólarinnar. </w:t>
      </w:r>
      <w:r w:rsidR="3E4B3337">
        <w:t>Hann</w:t>
      </w:r>
      <w:r w:rsidRPr="0081242F">
        <w:t xml:space="preserve"> hefur lífgað hina dauðu </w:t>
      </w:r>
      <w:r w:rsidRPr="0081242F">
        <w:lastRenderedPageBreak/>
        <w:t xml:space="preserve">með anda lífsins og fengið þá til að hraða sér út úr gröfum dauðlegra líkama sinna. </w:t>
      </w:r>
      <w:r w:rsidR="3E4B3337">
        <w:t>Hann</w:t>
      </w:r>
      <w:r w:rsidRPr="0081242F">
        <w:t xml:space="preserve"> hefur staðfest hinn fáfróða í sessi lærdóms og hafið </w:t>
      </w:r>
      <w:r w:rsidR="016D1096">
        <w:t>kúgarann</w:t>
      </w:r>
      <w:r w:rsidRPr="0081242F">
        <w:t xml:space="preserve"> í hásæti réttlætis.</w:t>
      </w:r>
    </w:p>
    <w:p w14:paraId="22BEEF52" w14:textId="426AB994" w:rsidR="00C11E9A" w:rsidRPr="0081242F" w:rsidRDefault="00C9468E" w:rsidP="00357D98">
      <w:pPr>
        <w:pStyle w:val="B-Text"/>
      </w:pPr>
      <w:r w:rsidRPr="0081242F">
        <w:t xml:space="preserve">Alheimurinn er þrunginn þessum margbreytilegu og ósýnilegu gjöfum og bíður þeirrar stundar þegar áhrifa þeirra fer að gæta í þessum heimi og hinir löngunarfullu og sárþyrstu höndla </w:t>
      </w:r>
      <w:hyperlink w:anchor="d_kawthar" w:history="1">
        <w:r w:rsidRPr="00950F02">
          <w:rPr>
            <w:rStyle w:val="Hyperlink"/>
          </w:rPr>
          <w:t>Kaw</w:t>
        </w:r>
        <w:r w:rsidRPr="00950F02">
          <w:rPr>
            <w:rStyle w:val="Hyperlink"/>
            <w:u w:val="single"/>
          </w:rPr>
          <w:t>th</w:t>
        </w:r>
        <w:r w:rsidRPr="00950F02">
          <w:rPr>
            <w:rStyle w:val="Hyperlink"/>
          </w:rPr>
          <w:t>ar</w:t>
        </w:r>
      </w:hyperlink>
      <w:r w:rsidRPr="0081242F">
        <w:t xml:space="preserve"> síns heittelskaða og vegvilltur förumaður, týndur á auðnum fjarlægðar og eiveru, gengur inn í helgidóm lífsins og sameinast þrá hjarta síns. </w:t>
      </w:r>
      <w:r w:rsidR="007D4D23">
        <w:t>Úr</w:t>
      </w:r>
      <w:r w:rsidRPr="0081242F">
        <w:t xml:space="preserve"> jarðvegi hvaða hjarta munu þessi heilögu fræ vaxa? Í garði hvaða sálar munu blóm hin</w:t>
      </w:r>
      <w:r w:rsidR="002E0497">
        <w:t>s</w:t>
      </w:r>
      <w:r w:rsidRPr="0081242F">
        <w:t xml:space="preserve"> ósýnileg</w:t>
      </w:r>
      <w:r w:rsidR="002E0497">
        <w:t>a</w:t>
      </w:r>
      <w:r w:rsidRPr="0081242F">
        <w:t xml:space="preserve"> raunveruleika spretta? Sannlega segi </w:t>
      </w:r>
      <w:r w:rsidR="00C75453" w:rsidRPr="0081242F">
        <w:t>Ég</w:t>
      </w:r>
      <w:r w:rsidRPr="0081242F">
        <w:t xml:space="preserve">, svo ákaft logar eldurinn í runna ástarinnar á </w:t>
      </w:r>
      <w:hyperlink w:anchor="d_sínaí" w:history="1">
        <w:r w:rsidR="00217FBA" w:rsidRPr="00D061A9">
          <w:rPr>
            <w:rStyle w:val="Hyperlink"/>
          </w:rPr>
          <w:t>Sínaí</w:t>
        </w:r>
      </w:hyperlink>
      <w:r w:rsidRPr="0081242F">
        <w:t xml:space="preserve"> hjartans að niðandi vötn heilags máls </w:t>
      </w:r>
      <w:r w:rsidR="002E0497">
        <w:t>fá</w:t>
      </w:r>
      <w:r w:rsidRPr="0081242F">
        <w:t xml:space="preserve"> aldrei slökkt loga þess. Úthöfin geta aldrei svalað brennandi þorsta þessa </w:t>
      </w:r>
      <w:hyperlink w:anchor="d_levjatan" w:history="1">
        <w:r w:rsidRPr="00672468">
          <w:rPr>
            <w:rStyle w:val="Hyperlink"/>
          </w:rPr>
          <w:t>Lev</w:t>
        </w:r>
        <w:r w:rsidR="00C75453" w:rsidRPr="00672468">
          <w:rPr>
            <w:rStyle w:val="Hyperlink"/>
          </w:rPr>
          <w:t>j</w:t>
        </w:r>
        <w:r w:rsidRPr="00672468">
          <w:rPr>
            <w:rStyle w:val="Hyperlink"/>
          </w:rPr>
          <w:t>atans</w:t>
        </w:r>
      </w:hyperlink>
      <w:r w:rsidRPr="0081242F">
        <w:t xml:space="preserve"> og þessi </w:t>
      </w:r>
      <w:hyperlink w:anchor="d_fönix" w:history="1">
        <w:r w:rsidRPr="00672468">
          <w:rPr>
            <w:rStyle w:val="Hyperlink"/>
          </w:rPr>
          <w:t>Fönix</w:t>
        </w:r>
      </w:hyperlink>
      <w:r w:rsidRPr="0081242F">
        <w:t xml:space="preserve"> hins ódeyjandi elds getur hvergi unnt sér hvíldar nema í ljómanum frá ásýnd </w:t>
      </w:r>
      <w:r w:rsidR="000678B8">
        <w:t>Hins</w:t>
      </w:r>
      <w:r w:rsidRPr="0081242F">
        <w:t xml:space="preserve"> heittelskaða. Kveiktu því, ó bróðir minn, á lampa andans með olíu visku í innsta afkima hjarta þíns og vernda hann í ljóshjálmi skilnings, svo að andi trúvillingsins geti ekki slökkt loga hans né snúið birtu hans í myrkur. Þannig höfum </w:t>
      </w:r>
      <w:r w:rsidR="00C673EB">
        <w:t>V</w:t>
      </w:r>
      <w:r w:rsidR="00C673EB" w:rsidRPr="0081242F">
        <w:t xml:space="preserve">ér </w:t>
      </w:r>
      <w:r w:rsidRPr="0081242F">
        <w:t xml:space="preserve">upplýst himin máls dýrlegu sólarljósi himneskrar visku og skilnings svo </w:t>
      </w:r>
      <w:r w:rsidR="003201B8">
        <w:t xml:space="preserve">að </w:t>
      </w:r>
      <w:r w:rsidRPr="0081242F">
        <w:t xml:space="preserve">hjarta þitt megi finna frið og þú </w:t>
      </w:r>
      <w:r w:rsidR="003201B8">
        <w:t>getir</w:t>
      </w:r>
      <w:r w:rsidRPr="0081242F">
        <w:t xml:space="preserve"> tilheyr</w:t>
      </w:r>
      <w:r w:rsidR="003201B8">
        <w:t>t</w:t>
      </w:r>
      <w:r w:rsidRPr="0081242F">
        <w:t xml:space="preserve"> þeim sem hafa svifið á vængjum fullvissu til himins ástar Drottins síns, hins almiskunnsama.</w:t>
      </w:r>
    </w:p>
    <w:p w14:paraId="3A9F3526" w14:textId="606F4098" w:rsidR="00C11E9A" w:rsidRPr="0081242F" w:rsidRDefault="00C9468E" w:rsidP="00357D98">
      <w:pPr>
        <w:pStyle w:val="B-Text"/>
      </w:pPr>
      <w:r w:rsidRPr="0081242F">
        <w:t xml:space="preserve">Og nú hvað varðar orð </w:t>
      </w:r>
      <w:r w:rsidR="00D96AC9" w:rsidRPr="0081242F">
        <w:t>Hans</w:t>
      </w:r>
      <w:r w:rsidRPr="0081242F">
        <w:t xml:space="preserve">: </w:t>
      </w:r>
      <w:r w:rsidR="00234EEC" w:rsidRPr="0081242F">
        <w:t>„</w:t>
      </w:r>
      <w:r w:rsidR="00211779" w:rsidRPr="0081242F">
        <w:t>Þá mun tákn Mannssonarins birtast á himni</w:t>
      </w:r>
      <w:r w:rsidR="00CD64B9" w:rsidRPr="0081242F">
        <w:t>.</w:t>
      </w:r>
      <w:r w:rsidRPr="0081242F">
        <w:t xml:space="preserve">“ Þessi orð merkja að þegar sól himneskra kenninga hefur sortnað, stjörnur guðlegrar lagasetningar hafa hrapað og tungl sannrar þekkingar </w:t>
      </w:r>
      <w:r w:rsidR="000675A3" w:rsidRPr="0081242F">
        <w:t>–</w:t>
      </w:r>
      <w:r w:rsidRPr="0081242F">
        <w:t xml:space="preserve"> fræðari mannkynsins </w:t>
      </w:r>
      <w:r w:rsidR="000675A3" w:rsidRPr="0081242F">
        <w:t>–</w:t>
      </w:r>
      <w:r w:rsidRPr="0081242F">
        <w:t xml:space="preserve"> hefur snúist í myrkur, mælikvörðum leiðsagnar og hamingju verið umsnúið og morgu</w:t>
      </w:r>
      <w:r w:rsidR="00F44A9F">
        <w:t>n</w:t>
      </w:r>
      <w:r w:rsidRPr="0081242F">
        <w:t xml:space="preserve">n sannleika og réttlætis orðið næturmyrkri að bráð, þá mun tákn Mannssonarins birtast á himni. Með </w:t>
      </w:r>
      <w:r w:rsidR="00234EEC" w:rsidRPr="0081242F">
        <w:t>„</w:t>
      </w:r>
      <w:r w:rsidRPr="0081242F">
        <w:t xml:space="preserve">himni“ er átt við hinn sýnilega himin, því </w:t>
      </w:r>
      <w:r w:rsidR="00F44A9F">
        <w:t xml:space="preserve">að </w:t>
      </w:r>
      <w:r w:rsidRPr="0081242F">
        <w:t>þegar sú stund nálgast að sólin á himni réttlætis birtist og örk guðlegrar leiðsagnar siglir á hafi dýrðar kviknar stjarna á himnum og boðar þjóð sinni komu þess æðsta ljóss. Á sama hátt mun stjarna birtast á ósýnilega himninum og verða fyri</w:t>
      </w:r>
      <w:r w:rsidR="000675A3" w:rsidRPr="0081242F">
        <w:t>r</w:t>
      </w:r>
      <w:r w:rsidRPr="0081242F">
        <w:t>boði um komu hins sanna og upphafna morguns. Þetta tvöfalda tákn á hinum sýnilega og ósýnilega himni hefur boðað opinberun sérhvers spámanns Guðs</w:t>
      </w:r>
      <w:r w:rsidR="00F44A9F">
        <w:t>,</w:t>
      </w:r>
      <w:r w:rsidRPr="0081242F">
        <w:t xml:space="preserve"> eins og almennt er talið.</w:t>
      </w:r>
    </w:p>
    <w:p w14:paraId="4BFC3AC1" w14:textId="1EB555BF" w:rsidR="00C11E9A" w:rsidRPr="0081242F" w:rsidRDefault="00C9468E" w:rsidP="00357D98">
      <w:pPr>
        <w:pStyle w:val="B-Text"/>
      </w:pPr>
      <w:r w:rsidRPr="0081242F">
        <w:t xml:space="preserve">Meðal spámannanna var </w:t>
      </w:r>
      <w:hyperlink w:anchor="d_abraham" w:history="1">
        <w:r w:rsidRPr="00AF48CB">
          <w:rPr>
            <w:rStyle w:val="Hyperlink"/>
          </w:rPr>
          <w:t>Abraham</w:t>
        </w:r>
      </w:hyperlink>
      <w:r w:rsidRPr="0081242F">
        <w:t xml:space="preserve">, vinur Guðs. Áður en </w:t>
      </w:r>
      <w:r w:rsidR="00BA2DEA" w:rsidRPr="0081242F">
        <w:t>Hann</w:t>
      </w:r>
      <w:r w:rsidRPr="0081242F">
        <w:t xml:space="preserve"> kunngerði köllun sína dreymdi </w:t>
      </w:r>
      <w:hyperlink w:anchor="d_nimrod" w:history="1">
        <w:r w:rsidRPr="0005796C">
          <w:rPr>
            <w:rStyle w:val="Hyperlink"/>
          </w:rPr>
          <w:t>Nimrod</w:t>
        </w:r>
      </w:hyperlink>
      <w:r w:rsidRPr="0081242F">
        <w:t xml:space="preserve"> draum. Síðan kallaði hann á spásagnamenn sem sögðu honum að stjarna væri risin á himni. Sömuleiðis kom kallari sem fór um allt landið og tilkynnti komu </w:t>
      </w:r>
      <w:hyperlink w:anchor="d_abraham" w:history="1">
        <w:r w:rsidRPr="00AF48CB">
          <w:rPr>
            <w:rStyle w:val="Hyperlink"/>
          </w:rPr>
          <w:t>Abrahams</w:t>
        </w:r>
      </w:hyperlink>
      <w:r w:rsidRPr="0081242F">
        <w:t>.</w:t>
      </w:r>
    </w:p>
    <w:p w14:paraId="51D0C4D0" w14:textId="2859DDB0" w:rsidR="00C11E9A" w:rsidRPr="0081242F" w:rsidRDefault="00C9468E" w:rsidP="00357D98">
      <w:pPr>
        <w:pStyle w:val="B-Text"/>
      </w:pPr>
      <w:r w:rsidRPr="0081242F">
        <w:t xml:space="preserve">Eftir </w:t>
      </w:r>
      <w:r w:rsidR="00BA2DEA" w:rsidRPr="0081242F">
        <w:t>Hann</w:t>
      </w:r>
      <w:r w:rsidRPr="0081242F">
        <w:t xml:space="preserve"> kom Móse sem átti samræður við Guð. Spásagnamenn </w:t>
      </w:r>
      <w:r w:rsidR="00D96AC9" w:rsidRPr="0081242F">
        <w:t>Hans</w:t>
      </w:r>
      <w:r w:rsidRPr="0081242F">
        <w:t xml:space="preserve"> tíma vöruðu </w:t>
      </w:r>
      <w:hyperlink w:anchor="d_faraó" w:history="1">
        <w:r w:rsidR="009258C1" w:rsidRPr="00710DC1">
          <w:rPr>
            <w:rStyle w:val="Hyperlink"/>
          </w:rPr>
          <w:t>faraó</w:t>
        </w:r>
      </w:hyperlink>
      <w:r w:rsidRPr="0081242F">
        <w:t xml:space="preserve"> við með þessum orðum: </w:t>
      </w:r>
      <w:r w:rsidR="00234EEC" w:rsidRPr="0081242F">
        <w:t>„</w:t>
      </w:r>
      <w:r w:rsidRPr="0081242F">
        <w:t xml:space="preserve">Stjarna er risin á himni og sjá! Hún boðar fæðingu barns sem heldur örlögum þínum og þjóðar þinnar í höndum sér.“ Á sama hátt birtist vitringur sem í húmi nætur færði lýð Ísraels fagnaðartíðindi, sálum þeirra huggun og fullvissu hjörtum þeirra. Þessu bera vitni textar hinna helgu bóka. Ef allt væri tínt til yrði þessi pistill að bók. Auk þess er ekki ætlun </w:t>
      </w:r>
      <w:r w:rsidR="00023D9C">
        <w:t>Vor</w:t>
      </w:r>
      <w:r w:rsidRPr="0081242F">
        <w:t xml:space="preserve"> að segja sögur um liðna daga. Guð ber </w:t>
      </w:r>
      <w:r w:rsidR="00D0237E">
        <w:t>Oss</w:t>
      </w:r>
      <w:r w:rsidRPr="0081242F">
        <w:t xml:space="preserve"> vitni að það sem </w:t>
      </w:r>
      <w:r w:rsidR="00697EED">
        <w:t>Vér</w:t>
      </w:r>
      <w:r w:rsidRPr="0081242F">
        <w:t xml:space="preserve"> nú segjum, segjum </w:t>
      </w:r>
      <w:r w:rsidR="00697EED">
        <w:t>Vér</w:t>
      </w:r>
      <w:r w:rsidRPr="0081242F">
        <w:t xml:space="preserve"> aðeins sakir elsku í þinn garð, svo að hinir fátæku á jörðinni megi ná til sjávarstranda auðæfa, hinir fáfróðu verða leiddir til hafs himneskrar þekkingar og þeir sem þrá skilning neyta af </w:t>
      </w:r>
      <w:hyperlink w:anchor="d_salsabíl" w:history="1">
        <w:r w:rsidRPr="005D3E94">
          <w:rPr>
            <w:rStyle w:val="Hyperlink"/>
          </w:rPr>
          <w:t>Salsabíl</w:t>
        </w:r>
      </w:hyperlink>
      <w:r w:rsidRPr="0081242F">
        <w:t xml:space="preserve"> himneskrar visku. Annars lítur þessi þjónn á íhugun slíkra texta sem alvarleg mistök og hörmulega yfirtroðslu.</w:t>
      </w:r>
    </w:p>
    <w:p w14:paraId="1DB7E79C" w14:textId="7BB18AA2" w:rsidR="00C11E9A" w:rsidRPr="0081242F" w:rsidRDefault="00C9468E" w:rsidP="00357D98">
      <w:pPr>
        <w:pStyle w:val="B-Text"/>
      </w:pPr>
      <w:r w:rsidRPr="0081242F">
        <w:t xml:space="preserve">Sömuleiðis vissu nokkrir vitringanna þegar stund opinberunar Jesú nálgaðist að stjarna </w:t>
      </w:r>
      <w:r w:rsidR="00D96AC9" w:rsidRPr="0081242F">
        <w:t>Hans</w:t>
      </w:r>
      <w:r w:rsidRPr="0081242F">
        <w:t xml:space="preserve"> hafði birst á himnum. Þeir leituðu hennar og fylgdu henni uns þeir komu til þeirrar borgar sem var </w:t>
      </w:r>
      <w:r w:rsidR="00E309CD">
        <w:t xml:space="preserve">aðsetur </w:t>
      </w:r>
      <w:r w:rsidRPr="0081242F">
        <w:t xml:space="preserve">ríkis </w:t>
      </w:r>
      <w:hyperlink w:anchor="d_heródes" w:history="1">
        <w:r w:rsidRPr="0004528D">
          <w:rPr>
            <w:rStyle w:val="Hyperlink"/>
          </w:rPr>
          <w:t>Heródesar</w:t>
        </w:r>
      </w:hyperlink>
      <w:r w:rsidRPr="0081242F">
        <w:t>. Yfirráð hans á þeim dögum náðu til allra innbyggjara þess lands.</w:t>
      </w:r>
    </w:p>
    <w:p w14:paraId="45D5E952" w14:textId="2F587135" w:rsidR="00C11E9A" w:rsidRPr="0081242F" w:rsidRDefault="00C9468E" w:rsidP="00357D98">
      <w:pPr>
        <w:pStyle w:val="B-Text"/>
      </w:pPr>
      <w:r w:rsidRPr="0081242F">
        <w:lastRenderedPageBreak/>
        <w:t xml:space="preserve">Þessir vitringar sögðu: </w:t>
      </w:r>
      <w:r w:rsidR="00234EEC" w:rsidRPr="0081242F">
        <w:t>„</w:t>
      </w:r>
      <w:r w:rsidR="00DA2386" w:rsidRPr="0081242F">
        <w:t xml:space="preserve">Hvar er </w:t>
      </w:r>
      <w:r w:rsidR="002F46ED">
        <w:t>h</w:t>
      </w:r>
      <w:r w:rsidR="00DA2386" w:rsidRPr="0081242F">
        <w:t xml:space="preserve">inn nýfæddi konungur Gyðinga? Við sáum stjörnu </w:t>
      </w:r>
      <w:r w:rsidR="00DB1F1E">
        <w:t>h</w:t>
      </w:r>
      <w:r w:rsidR="00DB1F1E" w:rsidRPr="0081242F">
        <w:t xml:space="preserve">ans </w:t>
      </w:r>
      <w:r w:rsidR="00DA2386" w:rsidRPr="0081242F">
        <w:t xml:space="preserve">renna upp og erum komnir </w:t>
      </w:r>
      <w:r w:rsidR="002F46ED">
        <w:t xml:space="preserve">til </w:t>
      </w:r>
      <w:r w:rsidR="00DA2386" w:rsidRPr="0081242F">
        <w:t xml:space="preserve">að veita </w:t>
      </w:r>
      <w:r w:rsidR="00DB1F1E">
        <w:t>h</w:t>
      </w:r>
      <w:r w:rsidR="00DB1F1E" w:rsidRPr="0081242F">
        <w:t xml:space="preserve">onum </w:t>
      </w:r>
      <w:r w:rsidR="00DA2386" w:rsidRPr="0081242F">
        <w:t>lotningu.</w:t>
      </w:r>
      <w:r w:rsidRPr="0081242F">
        <w:t>“</w:t>
      </w:r>
      <w:hyperlink w:anchor="n048">
        <w:r w:rsidR="00A77315" w:rsidRPr="281A44BB">
          <w:rPr>
            <w:rStyle w:val="Hyperlink"/>
            <w:vertAlign w:val="superscript"/>
          </w:rPr>
          <w:t>48</w:t>
        </w:r>
      </w:hyperlink>
      <w:bookmarkStart w:id="48" w:name="r048"/>
      <w:bookmarkEnd w:id="48"/>
      <w:r w:rsidR="00471C68" w:rsidRPr="0081242F">
        <w:t xml:space="preserve"> </w:t>
      </w:r>
      <w:r w:rsidRPr="0081242F">
        <w:t xml:space="preserve">Er þeir höfðu leitað komust þeir að raun um að í Betlehem, í landi Júdeu, var barn fætt. Þetta tákn var birt á hinum sýnilega himni. Hvað snertir táknið á hinum ósýnilega himni </w:t>
      </w:r>
      <w:r w:rsidR="000675A3" w:rsidRPr="0081242F">
        <w:t>–</w:t>
      </w:r>
      <w:r w:rsidRPr="0081242F">
        <w:t xml:space="preserve"> himni guðlegrar þekkingar og skilnings </w:t>
      </w:r>
      <w:r w:rsidR="000675A3" w:rsidRPr="0081242F">
        <w:t>–</w:t>
      </w:r>
      <w:r w:rsidRPr="0081242F">
        <w:t xml:space="preserve"> þá var það </w:t>
      </w:r>
      <w:hyperlink w:anchor="d_yahyá" w:history="1">
        <w:r w:rsidR="003B2DA6" w:rsidRPr="000B6660">
          <w:rPr>
            <w:rStyle w:val="Hyperlink"/>
          </w:rPr>
          <w:t>Yaḥyá</w:t>
        </w:r>
      </w:hyperlink>
      <w:r w:rsidRPr="0081242F">
        <w:t xml:space="preserve">, sonur Sakaría sem flutti mönnunum tíðindin um birtingu Jesú. </w:t>
      </w:r>
      <w:r w:rsidR="00F7442E">
        <w:t>Líkt</w:t>
      </w:r>
      <w:r w:rsidRPr="0081242F">
        <w:t xml:space="preserve"> og </w:t>
      </w:r>
      <w:r w:rsidR="00BA2DEA" w:rsidRPr="0081242F">
        <w:t>Hann</w:t>
      </w:r>
      <w:r w:rsidRPr="0081242F">
        <w:t xml:space="preserve"> hefur opinberað: </w:t>
      </w:r>
      <w:r w:rsidR="00234EEC" w:rsidRPr="0081242F">
        <w:t>„</w:t>
      </w:r>
      <w:r w:rsidRPr="0081242F">
        <w:t xml:space="preserve">Guð boðar þér </w:t>
      </w:r>
      <w:hyperlink w:anchor="d_yahyá" w:history="1">
        <w:r w:rsidR="003B2DA6" w:rsidRPr="000B6660">
          <w:rPr>
            <w:rStyle w:val="Hyperlink"/>
          </w:rPr>
          <w:t>Yaḥyá</w:t>
        </w:r>
      </w:hyperlink>
      <w:r w:rsidRPr="0081242F">
        <w:t xml:space="preserve"> sem á að bera vitni orði frá Guði og er mikilmenni og skírlífur.</w:t>
      </w:r>
      <w:r w:rsidR="00BF24DE" w:rsidRPr="0081242F">
        <w:t>“</w:t>
      </w:r>
      <w:hyperlink w:anchor="n049">
        <w:r w:rsidR="00A77315" w:rsidRPr="281A44BB">
          <w:rPr>
            <w:rStyle w:val="Hyperlink"/>
            <w:vertAlign w:val="superscript"/>
          </w:rPr>
          <w:t>49</w:t>
        </w:r>
      </w:hyperlink>
      <w:bookmarkStart w:id="49" w:name="r049"/>
      <w:bookmarkEnd w:id="49"/>
      <w:r w:rsidRPr="0081242F">
        <w:t xml:space="preserve"> Merking </w:t>
      </w:r>
      <w:r w:rsidR="00234EEC" w:rsidRPr="0081242F">
        <w:t>„</w:t>
      </w:r>
      <w:r w:rsidRPr="0081242F">
        <w:t xml:space="preserve">orðsins“ er Jesú og </w:t>
      </w:r>
      <w:hyperlink w:anchor="d_yahyá" w:history="1">
        <w:r w:rsidR="003B2DA6" w:rsidRPr="000B6660">
          <w:rPr>
            <w:rStyle w:val="Hyperlink"/>
          </w:rPr>
          <w:t>Yaḥyá</w:t>
        </w:r>
      </w:hyperlink>
      <w:r w:rsidRPr="0081242F">
        <w:t xml:space="preserve"> sagði fyrir komu </w:t>
      </w:r>
      <w:r w:rsidR="00D96AC9" w:rsidRPr="0081242F">
        <w:t>Hans</w:t>
      </w:r>
      <w:r w:rsidRPr="0081242F">
        <w:t xml:space="preserve">. Auk þess stendur skrifað í hinum himnesku ritningum: </w:t>
      </w:r>
      <w:r w:rsidR="00234EEC" w:rsidRPr="0081242F">
        <w:t>„</w:t>
      </w:r>
      <w:r w:rsidR="00E97B52" w:rsidRPr="0081242F">
        <w:t>Á þeim dögum kemur Jóhannes skírari fram og prédikar í óbyggðum Júdeu með þessum orðum: „Takið sinnaskiptum, himnaríki er í nánd.“</w:t>
      </w:r>
      <w:r w:rsidRPr="0081242F">
        <w:t>“</w:t>
      </w:r>
      <w:hyperlink w:anchor="n050">
        <w:r w:rsidR="00A77315" w:rsidRPr="281A44BB">
          <w:rPr>
            <w:rStyle w:val="Hyperlink"/>
            <w:vertAlign w:val="superscript"/>
          </w:rPr>
          <w:t>50</w:t>
        </w:r>
      </w:hyperlink>
      <w:bookmarkStart w:id="50" w:name="r050"/>
      <w:bookmarkEnd w:id="50"/>
      <w:r w:rsidRPr="0081242F">
        <w:t xml:space="preserve"> Með Jóhannesi er átt við </w:t>
      </w:r>
      <w:hyperlink w:anchor="d_yahyá" w:history="1">
        <w:r w:rsidR="003B2DA6" w:rsidRPr="000B6660">
          <w:rPr>
            <w:rStyle w:val="Hyperlink"/>
          </w:rPr>
          <w:t>Yaḥyá</w:t>
        </w:r>
      </w:hyperlink>
      <w:r w:rsidRPr="0081242F">
        <w:t>.</w:t>
      </w:r>
    </w:p>
    <w:p w14:paraId="497702E2" w14:textId="64767827" w:rsidR="00C11E9A" w:rsidRPr="0081242F" w:rsidRDefault="00C9468E" w:rsidP="00357D98">
      <w:pPr>
        <w:pStyle w:val="B-Text"/>
      </w:pPr>
      <w:r w:rsidRPr="0081242F">
        <w:t xml:space="preserve">Áður en fegurð </w:t>
      </w:r>
      <w:r w:rsidR="00D63748" w:rsidRPr="0081242F">
        <w:t>Múhameð</w:t>
      </w:r>
      <w:r w:rsidRPr="0081242F">
        <w:t xml:space="preserve">s var afhjúpuð voru tákn hins sýnilega himins birt með sama hætti. Hvað varðar tákn hins ósýnilega himins birtust fjórir menn hver á fætur öðrum og tilkynntu mönnunum fagnaðartíðindin um dögun þessa guðlega ljósgjafa. </w:t>
      </w:r>
      <w:hyperlink w:anchor="d_rúzbih" w:history="1">
        <w:r w:rsidRPr="00B50E12">
          <w:rPr>
            <w:rStyle w:val="Hyperlink"/>
          </w:rPr>
          <w:t>Rúz-bih</w:t>
        </w:r>
      </w:hyperlink>
      <w:r w:rsidRPr="0081242F">
        <w:t xml:space="preserve">, seinna nefndur Salmán, naut þess heiðurs að vera í þjónustu þeirra. Er dauði eins þeirra nálgaðist sendi hann </w:t>
      </w:r>
      <w:hyperlink w:anchor="d_rúzbih" w:history="1">
        <w:r w:rsidRPr="00B50E12">
          <w:rPr>
            <w:rStyle w:val="Hyperlink"/>
          </w:rPr>
          <w:t>Rúz-bih</w:t>
        </w:r>
      </w:hyperlink>
      <w:r w:rsidRPr="0081242F">
        <w:t xml:space="preserve"> til hins næsta, uns hinn fjórði er fann dauðann nálgast ávarpaði </w:t>
      </w:r>
      <w:hyperlink w:anchor="d_rúzbih" w:history="1">
        <w:r w:rsidRPr="00B50E12">
          <w:rPr>
            <w:rStyle w:val="Hyperlink"/>
          </w:rPr>
          <w:t>Rúz-bih</w:t>
        </w:r>
      </w:hyperlink>
      <w:r w:rsidRPr="0081242F">
        <w:t xml:space="preserve"> og sagði: </w:t>
      </w:r>
      <w:r w:rsidR="00234EEC" w:rsidRPr="0081242F">
        <w:t>„</w:t>
      </w:r>
      <w:r w:rsidRPr="0081242F">
        <w:t xml:space="preserve">Ó </w:t>
      </w:r>
      <w:hyperlink w:anchor="d_rúzbih" w:history="1">
        <w:r w:rsidRPr="00B50E12">
          <w:rPr>
            <w:rStyle w:val="Hyperlink"/>
          </w:rPr>
          <w:t>Rúz</w:t>
        </w:r>
        <w:r w:rsidR="000675A3" w:rsidRPr="00B50E12">
          <w:rPr>
            <w:rStyle w:val="Hyperlink"/>
          </w:rPr>
          <w:t>-</w:t>
        </w:r>
        <w:r w:rsidRPr="00B50E12">
          <w:rPr>
            <w:rStyle w:val="Hyperlink"/>
          </w:rPr>
          <w:t>bih</w:t>
        </w:r>
      </w:hyperlink>
      <w:r w:rsidRPr="0081242F">
        <w:t xml:space="preserve">! Þegar þú hefur tekið líkama minn og jarðsett hann, far til </w:t>
      </w:r>
      <w:hyperlink w:anchor="d_hijáz" w:history="1">
        <w:r w:rsidR="009211B8" w:rsidRPr="00CE73DE">
          <w:rPr>
            <w:rStyle w:val="Hyperlink"/>
          </w:rPr>
          <w:t>Ḥijáz</w:t>
        </w:r>
      </w:hyperlink>
      <w:r w:rsidRPr="0081242F">
        <w:t xml:space="preserve">, því þar mun sól </w:t>
      </w:r>
      <w:r w:rsidR="00D63748" w:rsidRPr="0081242F">
        <w:t>Múhameð</w:t>
      </w:r>
      <w:r w:rsidRPr="0081242F">
        <w:t xml:space="preserve">s rísa. Sæll ert þú því þú munt líta ásýnd </w:t>
      </w:r>
      <w:r w:rsidR="00D96AC9" w:rsidRPr="0081242F">
        <w:t>Hans</w:t>
      </w:r>
      <w:r w:rsidRPr="0081242F">
        <w:t>!“</w:t>
      </w:r>
    </w:p>
    <w:p w14:paraId="713E533D" w14:textId="26A03E20" w:rsidR="00C11E9A" w:rsidRPr="0081242F" w:rsidRDefault="00C9468E" w:rsidP="00357D98">
      <w:pPr>
        <w:pStyle w:val="B-Text"/>
      </w:pPr>
      <w:r w:rsidRPr="0081242F">
        <w:t xml:space="preserve">Og nú hvað varðar þennan undursamlega og upphafnasta málstað: Vit með vissu, að fjöldi stjörnufræðinga hefur tilkynnt að stjarna hans muni birtast á hinum sýnilega himni. Einnig birtust </w:t>
      </w:r>
      <w:hyperlink w:anchor="d_shaykhahmad" w:history="1">
        <w:r w:rsidR="003B2DA6" w:rsidRPr="000C1311">
          <w:rPr>
            <w:rStyle w:val="Hyperlink"/>
          </w:rPr>
          <w:t>Aḥmad</w:t>
        </w:r>
      </w:hyperlink>
      <w:r w:rsidRPr="0081242F">
        <w:t xml:space="preserve"> og </w:t>
      </w:r>
      <w:hyperlink w:anchor="d_siyyidkázim" w:history="1">
        <w:r w:rsidR="009F5CBB" w:rsidRPr="000C1311">
          <w:rPr>
            <w:rStyle w:val="Hyperlink"/>
          </w:rPr>
          <w:t>Káẓim</w:t>
        </w:r>
      </w:hyperlink>
      <w:r w:rsidRPr="0081242F">
        <w:t>,</w:t>
      </w:r>
      <w:hyperlink w:anchor="n051">
        <w:r w:rsidR="00A77315" w:rsidRPr="281A44BB">
          <w:rPr>
            <w:rStyle w:val="Hyperlink"/>
            <w:vertAlign w:val="superscript"/>
          </w:rPr>
          <w:t>51</w:t>
        </w:r>
      </w:hyperlink>
      <w:bookmarkStart w:id="51" w:name="r051"/>
      <w:bookmarkEnd w:id="51"/>
      <w:r w:rsidRPr="0081242F">
        <w:t xml:space="preserve"> þessi tvö skínandi ljós </w:t>
      </w:r>
      <w:r w:rsidR="000675A3" w:rsidRPr="0081242F">
        <w:t>–</w:t>
      </w:r>
      <w:r w:rsidRPr="0081242F">
        <w:t xml:space="preserve"> megi Guð helga legstaði þeirra!</w:t>
      </w:r>
    </w:p>
    <w:p w14:paraId="1654F94B" w14:textId="60E4538C" w:rsidR="00C11E9A" w:rsidRPr="0081242F" w:rsidRDefault="00C9468E" w:rsidP="00357D98">
      <w:pPr>
        <w:pStyle w:val="B-Text"/>
      </w:pPr>
      <w:r w:rsidRPr="0081242F">
        <w:t xml:space="preserve">Af öllu sem </w:t>
      </w:r>
      <w:r w:rsidR="00697EED">
        <w:t>Vér</w:t>
      </w:r>
      <w:r w:rsidRPr="0081242F">
        <w:t xml:space="preserve"> höfum greint frá má ljóst vera að fyrir opinberun sérhvers spegils sem endurspeglar hin</w:t>
      </w:r>
      <w:r w:rsidR="001347BA">
        <w:t>a</w:t>
      </w:r>
      <w:r w:rsidRPr="0081242F">
        <w:t xml:space="preserve"> guðleg</w:t>
      </w:r>
      <w:r w:rsidR="001347BA">
        <w:t>u verund</w:t>
      </w:r>
      <w:r w:rsidRPr="0081242F">
        <w:t xml:space="preserve"> hljóta táknin sem boða komu þeirra að opinberast bæði á hinum sýnilega og ósýnilega himni sem er aðsetur sólar þekkingar, tungls visku og stjarna skilnings og máls. Tákn hins ósýnilega himins verða að birtast í persónu þess fullkomna manns sem kemur á undan sérhverjum opinberanda og uppfræðir og undirbýr sálir mannanna </w:t>
      </w:r>
      <w:r w:rsidR="0022539F">
        <w:t xml:space="preserve">fyrir </w:t>
      </w:r>
      <w:r w:rsidRPr="0081242F">
        <w:t>komu þessa guðlega ljósgjafa, ljóss einingar Guðs meðal manna.</w:t>
      </w:r>
    </w:p>
    <w:p w14:paraId="0CED3189" w14:textId="3D34CC53" w:rsidR="00C11E9A" w:rsidRPr="0081242F" w:rsidRDefault="00C9468E" w:rsidP="00357D98">
      <w:pPr>
        <w:pStyle w:val="B-Text"/>
      </w:pPr>
      <w:r w:rsidRPr="0081242F">
        <w:t xml:space="preserve">Og nú hvað varðar orð </w:t>
      </w:r>
      <w:r w:rsidR="00D96AC9" w:rsidRPr="0081242F">
        <w:t>Hans</w:t>
      </w:r>
      <w:r w:rsidRPr="0081242F">
        <w:t xml:space="preserve">: </w:t>
      </w:r>
      <w:r w:rsidR="00234EEC" w:rsidRPr="0081242F">
        <w:t>„</w:t>
      </w:r>
      <w:r w:rsidR="000E7741" w:rsidRPr="0081242F">
        <w:t>Þá</w:t>
      </w:r>
      <w:r w:rsidR="00436FA3">
        <w:t xml:space="preserve"> </w:t>
      </w:r>
      <w:r w:rsidR="005E509C" w:rsidRPr="0081242F">
        <w:t>… [munu]</w:t>
      </w:r>
      <w:r w:rsidR="000E7741" w:rsidRPr="0081242F">
        <w:t xml:space="preserve"> allar kynkvíslir jarðar hefja kveinstafi. Og menn munu sjá Mannssoninn koma á skýjum himins með mætti og mikilli dýrð.</w:t>
      </w:r>
      <w:r w:rsidRPr="0081242F">
        <w:t xml:space="preserve">“ Þessi orð tákna að á þeim dögum munu menn kveina yfir missi sólar guðlegrar fegurðar, tungls þekkingar og stjarna guðlegrar visku. Síðan munu þeir líta ásýnd </w:t>
      </w:r>
      <w:r w:rsidR="00C75453" w:rsidRPr="0081242F">
        <w:t>Hins fyrirheitna</w:t>
      </w:r>
      <w:r w:rsidRPr="0081242F">
        <w:t xml:space="preserve">, hinnar vegsömuðu fegurðar, stíga </w:t>
      </w:r>
      <w:r w:rsidR="0022539F">
        <w:t xml:space="preserve">niður </w:t>
      </w:r>
      <w:r w:rsidRPr="0081242F">
        <w:t xml:space="preserve">frá himnum og koma í skýjunum. Þetta táknar, að </w:t>
      </w:r>
      <w:r w:rsidR="006E45A5">
        <w:t>Hin</w:t>
      </w:r>
      <w:r w:rsidRPr="0081242F">
        <w:t xml:space="preserve"> guðlega fegurð verður birt frá himni vilja Guðs og kemur í formi mannlegs musteris. Orðið </w:t>
      </w:r>
      <w:r w:rsidR="00234EEC" w:rsidRPr="0081242F">
        <w:t>„</w:t>
      </w:r>
      <w:r w:rsidRPr="0081242F">
        <w:t xml:space="preserve">himinn“ táknar hátign og upphafningu, því hann er sá staður þar sem </w:t>
      </w:r>
      <w:r w:rsidR="0022539F">
        <w:t>opinberendur</w:t>
      </w:r>
      <w:r w:rsidRPr="0081242F">
        <w:t xml:space="preserve"> heilagleikans, sólir aldinnar dýrðar, opinberast. Þótt þessar </w:t>
      </w:r>
      <w:r w:rsidR="0022539F">
        <w:t>öldnu</w:t>
      </w:r>
      <w:r w:rsidRPr="0081242F">
        <w:t xml:space="preserve"> verur komi úr móðurkviði hafa þær í raun stigið niður frá himni vilja Guðs. Þótt þær dvelji á þessari jörðu eru sönn híbýli þeirra athvarf dýrðar í ríkjunum hið efra. Þótt þær gangi á meðal dauðlegra manna</w:t>
      </w:r>
      <w:r w:rsidR="0022539F">
        <w:t>,</w:t>
      </w:r>
      <w:r w:rsidRPr="0081242F">
        <w:t xml:space="preserve"> svífa þær á himnum guðlegrar nálægðar. Án fóta ganga þær stigu andans og án vængja rísa þær upp til háleitra hæða guðlegrar einingar. Á sérhverju hraðfleygu andartaki spanna þær ómælanleik </w:t>
      </w:r>
      <w:r w:rsidR="0022539F">
        <w:t>alh</w:t>
      </w:r>
      <w:r w:rsidRPr="0081242F">
        <w:t xml:space="preserve">eimsins. Í hverri andrá ferðast þær um ríki hins sýnilega og ósýnilega. Á hásæti þeirra stendur skrifað: </w:t>
      </w:r>
      <w:r w:rsidR="00234EEC" w:rsidRPr="0081242F">
        <w:t>„</w:t>
      </w:r>
      <w:r w:rsidRPr="0081242F">
        <w:t xml:space="preserve">Ekkert hindrar </w:t>
      </w:r>
      <w:r w:rsidR="00BA2DEA" w:rsidRPr="0081242F">
        <w:t>Hann</w:t>
      </w:r>
      <w:r w:rsidRPr="0081242F">
        <w:t xml:space="preserve"> í að vera upptekinn af einhverju öðru.“ Og á sess þeirra eru letruð orðin: </w:t>
      </w:r>
      <w:r w:rsidR="00234EEC" w:rsidRPr="0081242F">
        <w:t>„</w:t>
      </w:r>
      <w:r w:rsidRPr="0081242F">
        <w:t xml:space="preserve">Sannlega, nýjar leiðir fer </w:t>
      </w:r>
      <w:r w:rsidR="00BA2DEA" w:rsidRPr="0081242F">
        <w:t>Hann</w:t>
      </w:r>
      <w:r w:rsidRPr="0081242F">
        <w:t xml:space="preserve"> á hverjum degi.“</w:t>
      </w:r>
      <w:hyperlink w:anchor="n052">
        <w:r w:rsidR="00A77315" w:rsidRPr="281A44BB">
          <w:rPr>
            <w:rStyle w:val="Hyperlink"/>
            <w:vertAlign w:val="superscript"/>
          </w:rPr>
          <w:t>52</w:t>
        </w:r>
      </w:hyperlink>
      <w:bookmarkStart w:id="52" w:name="r052"/>
      <w:bookmarkEnd w:id="52"/>
      <w:r w:rsidRPr="0081242F">
        <w:t xml:space="preserve"> Þær eru sendar út með yfirskilvitlegu afli </w:t>
      </w:r>
      <w:r w:rsidR="000678B8">
        <w:t>Hins</w:t>
      </w:r>
      <w:r w:rsidRPr="0081242F">
        <w:t xml:space="preserve"> aldna og eru reistar upp af upphöfnum vilja Guðs, hins máttugasta konungs. Þetta er það sem átt er við með</w:t>
      </w:r>
      <w:r w:rsidR="005E509C" w:rsidRPr="0081242F">
        <w:t xml:space="preserve"> orðunum</w:t>
      </w:r>
      <w:r w:rsidRPr="0081242F">
        <w:t xml:space="preserve"> </w:t>
      </w:r>
      <w:r w:rsidR="00234EEC" w:rsidRPr="0081242F">
        <w:t>„</w:t>
      </w:r>
      <w:r w:rsidR="005E509C" w:rsidRPr="0081242F">
        <w:t>koma á skýjum himins</w:t>
      </w:r>
      <w:r w:rsidRPr="0081242F">
        <w:t>“</w:t>
      </w:r>
      <w:r w:rsidR="00BF24DE" w:rsidRPr="0081242F">
        <w:t>.</w:t>
      </w:r>
    </w:p>
    <w:p w14:paraId="3997D06F" w14:textId="487A9EE7" w:rsidR="00C11E9A" w:rsidRPr="0081242F" w:rsidRDefault="00C9468E" w:rsidP="00357D98">
      <w:pPr>
        <w:pStyle w:val="B-Text"/>
      </w:pPr>
      <w:r w:rsidRPr="0081242F">
        <w:lastRenderedPageBreak/>
        <w:t xml:space="preserve">Í máli hinna guðlegu ljósgjafa hefur orðið </w:t>
      </w:r>
      <w:r w:rsidR="00234EEC" w:rsidRPr="0081242F">
        <w:t>„</w:t>
      </w:r>
      <w:r w:rsidRPr="0081242F">
        <w:t xml:space="preserve">himinn“ verið notað um marga hluti og fjölbreytta; t.d. </w:t>
      </w:r>
      <w:r w:rsidR="00234EEC" w:rsidRPr="0081242F">
        <w:t>„</w:t>
      </w:r>
      <w:r w:rsidRPr="0081242F">
        <w:t xml:space="preserve">himinn skipunar“, </w:t>
      </w:r>
      <w:r w:rsidR="00234EEC" w:rsidRPr="0081242F">
        <w:t>„</w:t>
      </w:r>
      <w:r w:rsidRPr="0081242F">
        <w:t>himinn</w:t>
      </w:r>
      <w:r w:rsidR="00471C68" w:rsidRPr="0081242F">
        <w:t xml:space="preserve"> </w:t>
      </w:r>
      <w:r w:rsidRPr="0081242F">
        <w:t xml:space="preserve">vilja“, </w:t>
      </w:r>
      <w:r w:rsidR="00234EEC" w:rsidRPr="0081242F">
        <w:t>„</w:t>
      </w:r>
      <w:r w:rsidRPr="0081242F">
        <w:t xml:space="preserve">himinn guðlegs áforms“, </w:t>
      </w:r>
      <w:r w:rsidR="00234EEC" w:rsidRPr="0081242F">
        <w:t>„</w:t>
      </w:r>
      <w:r w:rsidRPr="0081242F">
        <w:t xml:space="preserve">himinn guðlegrar þekkingar“, </w:t>
      </w:r>
      <w:r w:rsidR="00234EEC" w:rsidRPr="0081242F">
        <w:t>„</w:t>
      </w:r>
      <w:r w:rsidRPr="0081242F">
        <w:t xml:space="preserve">himinn fullvissu“, </w:t>
      </w:r>
      <w:r w:rsidR="00234EEC" w:rsidRPr="0081242F">
        <w:t>„</w:t>
      </w:r>
      <w:r w:rsidRPr="0081242F">
        <w:t xml:space="preserve">himinn máls“, </w:t>
      </w:r>
      <w:r w:rsidR="00234EEC" w:rsidRPr="0081242F">
        <w:t>„</w:t>
      </w:r>
      <w:r w:rsidRPr="0081242F">
        <w:t xml:space="preserve">himinn opinberunar“, </w:t>
      </w:r>
      <w:r w:rsidR="00234EEC" w:rsidRPr="0081242F">
        <w:t>„</w:t>
      </w:r>
      <w:r w:rsidRPr="0081242F">
        <w:t xml:space="preserve">himinn dular“, o.s.frv. Í hverju tilviki notar </w:t>
      </w:r>
      <w:r w:rsidR="00BA2DEA" w:rsidRPr="0081242F">
        <w:t>Hann</w:t>
      </w:r>
      <w:r w:rsidRPr="0081242F">
        <w:t xml:space="preserve"> orðið </w:t>
      </w:r>
      <w:r w:rsidR="00234EEC" w:rsidRPr="0081242F">
        <w:t>„</w:t>
      </w:r>
      <w:r w:rsidRPr="0081242F">
        <w:t xml:space="preserve">himinn“ í ákveðinni merkingu. Þýðing hennar er ekki opinberuð neinum nema þeim sem eru innvígðir í guðlega leyndardóma og hafa drukkið af kaleik ódauðlegs lífs. Hann segir til dæmis: </w:t>
      </w:r>
      <w:r w:rsidR="00234EEC" w:rsidRPr="0081242F">
        <w:t>„</w:t>
      </w:r>
      <w:r w:rsidRPr="0081242F">
        <w:t>Himin</w:t>
      </w:r>
      <w:r w:rsidR="00A77315" w:rsidRPr="0081242F">
        <w:t>n</w:t>
      </w:r>
      <w:r w:rsidRPr="0081242F">
        <w:t>inn hefur fæðu fyrir þig og geymir það sem þér hefur verið lofað“</w:t>
      </w:r>
      <w:r w:rsidR="00BF24DE" w:rsidRPr="0081242F">
        <w:t>,</w:t>
      </w:r>
      <w:hyperlink w:anchor="n053">
        <w:r w:rsidR="00A77315" w:rsidRPr="281A44BB">
          <w:rPr>
            <w:rStyle w:val="Hyperlink"/>
            <w:vertAlign w:val="superscript"/>
          </w:rPr>
          <w:t>53</w:t>
        </w:r>
      </w:hyperlink>
      <w:bookmarkStart w:id="53" w:name="r053"/>
      <w:bookmarkEnd w:id="53"/>
      <w:r w:rsidRPr="0081242F">
        <w:t xml:space="preserve"> jafnvel þótt það sé jörðin sem gefi slíka fæðu. </w:t>
      </w:r>
      <w:r w:rsidR="005E16FF" w:rsidRPr="0081242F">
        <w:t>Enn fremur</w:t>
      </w:r>
      <w:r w:rsidRPr="0081242F">
        <w:t xml:space="preserve"> hefur verið sagt: </w:t>
      </w:r>
      <w:r w:rsidR="00234EEC" w:rsidRPr="0081242F">
        <w:t>„</w:t>
      </w:r>
      <w:r w:rsidRPr="0081242F">
        <w:t xml:space="preserve">Nöfnin koma frá himnum“, þótt þau komi af vörum manna. Ef þú hreinsaðir spegil hjarta þíns af ryki meinfýsni </w:t>
      </w:r>
      <w:r w:rsidR="00F019BF" w:rsidRPr="0081242F">
        <w:t>m</w:t>
      </w:r>
      <w:r w:rsidR="00F019BF">
        <w:t>y</w:t>
      </w:r>
      <w:r w:rsidR="00F019BF" w:rsidRPr="0081242F">
        <w:t>ndir</w:t>
      </w:r>
      <w:r w:rsidRPr="0081242F">
        <w:t xml:space="preserve"> þú skilja merkingu hinna táknrænu orða sem eru opinberuð af alltumlykjandi orði Guðs</w:t>
      </w:r>
      <w:r w:rsidR="0022539F">
        <w:t>,</w:t>
      </w:r>
      <w:r w:rsidRPr="0081242F">
        <w:t xml:space="preserve"> sem er birt í sérhverju trúarkerfi. Þú m</w:t>
      </w:r>
      <w:r w:rsidR="0022539F">
        <w:t>y</w:t>
      </w:r>
      <w:r w:rsidRPr="0081242F">
        <w:t>ndir uppgötva leyndardóma guðlegrar þekkingar. Þó getur þú ekki séð skínandi morgun sannrar þekkingar fyrr en þú eyðir þeim blæjum fánýts lærdóms sem tíðkast meðal manna með eldi algjörs aðskilnaðar.</w:t>
      </w:r>
    </w:p>
    <w:p w14:paraId="539CFCCB" w14:textId="1EEC9D93" w:rsidR="00C11E9A" w:rsidRPr="0081242F" w:rsidRDefault="00C9468E" w:rsidP="00357D98">
      <w:pPr>
        <w:pStyle w:val="B-Text"/>
      </w:pPr>
      <w:r w:rsidRPr="0081242F">
        <w:t>Vita skaltu í sannleika að þekking er tvenn</w:t>
      </w:r>
      <w:r w:rsidR="005E16FF" w:rsidRPr="0081242F">
        <w:t>s konar</w:t>
      </w:r>
      <w:r w:rsidRPr="0081242F">
        <w:t>: guðdómleg og djöfulleg. Önnur kemur frá brunni guðlegs innblásturs; hin er einungis endurspeglun hégómlegra og myrkra hugsana. Uppspretta hinnar fyrri er Guð sjálfur. Hreyfiafl hinnar síðari er hvískur eigingjarnar ástríðu. Önnur hefur að leiðarljósi orðin</w:t>
      </w:r>
      <w:r w:rsidR="00A77315" w:rsidRPr="0081242F">
        <w:t>:</w:t>
      </w:r>
      <w:r w:rsidRPr="0081242F">
        <w:t xml:space="preserve"> </w:t>
      </w:r>
      <w:r w:rsidR="00234EEC" w:rsidRPr="0081242F">
        <w:t>„</w:t>
      </w:r>
      <w:r w:rsidR="00E97B52" w:rsidRPr="0081242F">
        <w:t>Óttast Guð og Guð mun veita þér þekking</w:t>
      </w:r>
      <w:r w:rsidR="00A77315" w:rsidRPr="0081242F">
        <w:t>.</w:t>
      </w:r>
      <w:r w:rsidRPr="0081242F">
        <w:t>“</w:t>
      </w:r>
      <w:hyperlink w:anchor="n054">
        <w:r w:rsidR="00A77315" w:rsidRPr="281A44BB">
          <w:rPr>
            <w:rStyle w:val="Hyperlink"/>
            <w:vertAlign w:val="superscript"/>
          </w:rPr>
          <w:t>54</w:t>
        </w:r>
      </w:hyperlink>
      <w:bookmarkStart w:id="54" w:name="r054"/>
      <w:bookmarkEnd w:id="54"/>
      <w:r w:rsidRPr="0081242F">
        <w:t xml:space="preserve"> Hin er aðeins staðfesting á sannleika orðanna: </w:t>
      </w:r>
      <w:r w:rsidR="00234EEC" w:rsidRPr="0081242F">
        <w:t>„</w:t>
      </w:r>
      <w:r w:rsidRPr="0081242F">
        <w:t>Þekking er hin h</w:t>
      </w:r>
      <w:r w:rsidR="002B72DD">
        <w:t>örmu</w:t>
      </w:r>
      <w:r w:rsidRPr="0081242F">
        <w:t xml:space="preserve">legasta blæja milli manns og </w:t>
      </w:r>
      <w:r w:rsidR="00CC4203" w:rsidRPr="0081242F">
        <w:t xml:space="preserve">skapara </w:t>
      </w:r>
      <w:r w:rsidRPr="0081242F">
        <w:t>hans.“ Hin fyrri laðar fram ávexti þolinmæði, löngunarfullrar þrár, sanns skilnings og ástar, en hin síðari gefur ekkert af sér nema hroka, hégómafíkn og dramb. Ekki er með neinu móti hægt að finna ódaun þessara torræðu fræðikenninga</w:t>
      </w:r>
      <w:r w:rsidR="002A24DA">
        <w:t>,</w:t>
      </w:r>
      <w:r w:rsidRPr="0081242F">
        <w:t xml:space="preserve"> sem hafa hjúpað heiminn myrkri</w:t>
      </w:r>
      <w:r w:rsidR="002A24DA">
        <w:t>,</w:t>
      </w:r>
      <w:r w:rsidRPr="0081242F">
        <w:t xml:space="preserve"> af ummælum þeirra meistara heilags máls sem hafa útskýrt merkingu sannrar þekkingar. Tré slíkrar þekkingar getur ekki gefið af sér neitt nema ójöfnuð og uppreisn og ber enga ávexti nema hatur og öfund. Ávöxtur þess er banvænt eitur; skuggi þess eyðandi eldur. Hversu vel hefur ekki verið komist að orði: </w:t>
      </w:r>
      <w:r w:rsidR="00234EEC" w:rsidRPr="0081242F">
        <w:t>„</w:t>
      </w:r>
      <w:r w:rsidRPr="0081242F">
        <w:t>Hald fast við kyrtilinn sem þrá hjarta þíns íklæðist og vík frá þér allri smán; bið hina veraldarvísu að víkja frá þér</w:t>
      </w:r>
      <w:r w:rsidR="006F000F">
        <w:t>,</w:t>
      </w:r>
      <w:r w:rsidRPr="0081242F">
        <w:t xml:space="preserve"> hversu þekkt sem nöfn þeirra eru.“</w:t>
      </w:r>
    </w:p>
    <w:p w14:paraId="758FA2DC" w14:textId="3A2FB4DB" w:rsidR="00C11E9A" w:rsidRPr="0081242F" w:rsidRDefault="00C9468E" w:rsidP="00357D98">
      <w:pPr>
        <w:pStyle w:val="B-Text"/>
      </w:pPr>
      <w:r w:rsidRPr="0081242F">
        <w:t xml:space="preserve">Hjartað verður því að hreinsa af fánýtum ummælum manna og helga frá sérhverri jarðneskri ást, svo það megi uppgötva dulda merkingu guðlegs innblásturs og verða fjárhirsla leyndardóma guðdómlegrar þekkingar. Því hefur verið sagt: </w:t>
      </w:r>
      <w:r w:rsidR="00234EEC" w:rsidRPr="0081242F">
        <w:t>„</w:t>
      </w:r>
      <w:r w:rsidRPr="0081242F">
        <w:t>Hann sem fetar hinn fannhvíta stíg og fylgir hinum fagurrauða stólpa mun aldrei komast til híbýla sinna</w:t>
      </w:r>
      <w:r w:rsidR="00471C68" w:rsidRPr="0081242F">
        <w:t xml:space="preserve"> </w:t>
      </w:r>
      <w:r w:rsidRPr="0081242F">
        <w:t>nema hendur hans séu tómar af þeim veraldlegu hlutum sem mönnum eru kærir.“ Þetta er fyrsta krafan sem gerð er til hvers og eins sem gengur þennan veg. Íhuga þessi orð svo að þú getir með skýrri sýn skilið sannleika þeirra.</w:t>
      </w:r>
    </w:p>
    <w:p w14:paraId="0437047A" w14:textId="77DBEF26" w:rsidR="00C11E9A" w:rsidRPr="0081242F" w:rsidRDefault="00C9468E" w:rsidP="00357D98">
      <w:pPr>
        <w:pStyle w:val="B-Text"/>
      </w:pPr>
      <w:r w:rsidRPr="0081242F">
        <w:t xml:space="preserve">Vér höfum vikið frá markmiði röksemdafærslu okkar, jafnvel þótt allt sem sagt hefur verið þjóni þeim tilgangi einum að staðfesta markmið </w:t>
      </w:r>
      <w:r w:rsidR="00426E34">
        <w:t>Vort</w:t>
      </w:r>
      <w:r w:rsidRPr="0081242F">
        <w:t xml:space="preserve">. </w:t>
      </w:r>
      <w:r w:rsidR="00B93638">
        <w:t>Sem</w:t>
      </w:r>
      <w:r w:rsidRPr="0081242F">
        <w:t xml:space="preserve"> Guð</w:t>
      </w:r>
      <w:r w:rsidR="00B93638">
        <w:t xml:space="preserve"> lifir</w:t>
      </w:r>
      <w:r w:rsidRPr="0081242F">
        <w:t xml:space="preserve">! Hversu heitt sem </w:t>
      </w:r>
      <w:r w:rsidR="00697EED">
        <w:t>Vér</w:t>
      </w:r>
      <w:r w:rsidRPr="0081242F">
        <w:t xml:space="preserve"> þráum að vera stuttorðir getum </w:t>
      </w:r>
      <w:r w:rsidR="00697EED">
        <w:t>Vér</w:t>
      </w:r>
      <w:r w:rsidRPr="0081242F">
        <w:t xml:space="preserve"> samt ekki hamið penna </w:t>
      </w:r>
      <w:r w:rsidR="00426E34">
        <w:t>Vorn</w:t>
      </w:r>
      <w:r w:rsidRPr="0081242F">
        <w:t xml:space="preserve">. Þrátt fyrir allt sem </w:t>
      </w:r>
      <w:r w:rsidR="00697EED">
        <w:t>Vér</w:t>
      </w:r>
      <w:r w:rsidRPr="0081242F">
        <w:t xml:space="preserve"> höfum sagt hvílíkur aragrúi af perlum dylst ekki í skel hjarta </w:t>
      </w:r>
      <w:r w:rsidR="00426E34">
        <w:t>Vors</w:t>
      </w:r>
      <w:r w:rsidRPr="0081242F">
        <w:t xml:space="preserve">! Hversu margar </w:t>
      </w:r>
      <w:r w:rsidR="00CC4203" w:rsidRPr="0081242F">
        <w:t>ḥ</w:t>
      </w:r>
      <w:r w:rsidRPr="0081242F">
        <w:t xml:space="preserve">úrís innri merkinga </w:t>
      </w:r>
      <w:r w:rsidR="00A7076B">
        <w:t>dyljast ekki enn í vistarverum</w:t>
      </w:r>
      <w:r w:rsidRPr="0081242F">
        <w:t xml:space="preserve"> guðlegrar visku! Enginn hefur nálgast þær; </w:t>
      </w:r>
      <w:r w:rsidR="000675A3" w:rsidRPr="0081242F">
        <w:t>–</w:t>
      </w:r>
      <w:r w:rsidRPr="0081242F">
        <w:t xml:space="preserve"> </w:t>
      </w:r>
      <w:r w:rsidR="00CC4203" w:rsidRPr="0081242F">
        <w:t>ḥ</w:t>
      </w:r>
      <w:r w:rsidRPr="0081242F">
        <w:t xml:space="preserve">úrís sem </w:t>
      </w:r>
      <w:r w:rsidR="00234EEC" w:rsidRPr="0081242F">
        <w:t>„</w:t>
      </w:r>
      <w:r w:rsidRPr="0081242F">
        <w:t>hvorki maður né andi hefur áður snert“</w:t>
      </w:r>
      <w:r w:rsidR="00BF24DE" w:rsidRPr="0081242F">
        <w:t>.</w:t>
      </w:r>
      <w:hyperlink w:anchor="n055">
        <w:r w:rsidR="00CC4203" w:rsidRPr="281A44BB">
          <w:rPr>
            <w:rStyle w:val="Hyperlink"/>
            <w:vertAlign w:val="superscript"/>
          </w:rPr>
          <w:t>55</w:t>
        </w:r>
      </w:hyperlink>
      <w:bookmarkStart w:id="55" w:name="r055"/>
      <w:bookmarkEnd w:id="55"/>
      <w:r w:rsidRPr="0081242F">
        <w:t xml:space="preserve"> Þrátt fyrir allt sem sagt hefur verið virðist sem ekki einn einasti bókstafur tilætlunar </w:t>
      </w:r>
      <w:r w:rsidR="00426E34">
        <w:t>Vorrar</w:t>
      </w:r>
      <w:r w:rsidRPr="0081242F">
        <w:t xml:space="preserve"> hafi verið festur á blað né einu einasta tákni ljóstrað upp um málefni </w:t>
      </w:r>
      <w:r w:rsidR="00426E34">
        <w:t>Vort</w:t>
      </w:r>
      <w:r w:rsidRPr="0081242F">
        <w:t xml:space="preserve">. Hvenær kemur trúfastur leitandi fram sem klæðist kyrtli pílagrímsins, nær til </w:t>
      </w:r>
      <w:hyperlink w:anchor="d_kabih" w:history="1">
        <w:r w:rsidRPr="00D808FE">
          <w:rPr>
            <w:rStyle w:val="Hyperlink"/>
          </w:rPr>
          <w:t>Ka‘bih</w:t>
        </w:r>
      </w:hyperlink>
      <w:r w:rsidRPr="0081242F">
        <w:t xml:space="preserve"> hjartans þrár sinnar og uppgötvar leyndardóma guðlegs máls án eyra eða tungu?</w:t>
      </w:r>
    </w:p>
    <w:p w14:paraId="77255EAB" w14:textId="2E8833BF" w:rsidR="00C11E9A" w:rsidRPr="0081242F" w:rsidRDefault="00C9468E" w:rsidP="00357D98">
      <w:pPr>
        <w:pStyle w:val="B-Text"/>
      </w:pPr>
      <w:r w:rsidRPr="0081242F">
        <w:t xml:space="preserve">Þannig hefur merking </w:t>
      </w:r>
      <w:r w:rsidR="00234EEC" w:rsidRPr="0081242F">
        <w:t>„</w:t>
      </w:r>
      <w:r w:rsidRPr="0081242F">
        <w:t xml:space="preserve">himinsins“ í ofangreindum versum verið skýrð til fullnustu með þessum upplýsandi, ótvíræðu og ljósu fullyrðingum. Og nú hvað varðar orð </w:t>
      </w:r>
      <w:r w:rsidR="00D96AC9" w:rsidRPr="0081242F">
        <w:t>Hans</w:t>
      </w:r>
      <w:r w:rsidRPr="0081242F">
        <w:t xml:space="preserve"> þess efnis, að Mannssonurinn </w:t>
      </w:r>
      <w:r w:rsidR="005E509C" w:rsidRPr="0081242F">
        <w:t xml:space="preserve">komi </w:t>
      </w:r>
      <w:r w:rsidR="00234EEC" w:rsidRPr="0081242F">
        <w:t>„</w:t>
      </w:r>
      <w:r w:rsidR="005E509C" w:rsidRPr="0081242F">
        <w:t>á skýjum himins</w:t>
      </w:r>
      <w:r w:rsidRPr="0081242F">
        <w:t>“</w:t>
      </w:r>
      <w:r w:rsidR="00BF24DE" w:rsidRPr="0081242F">
        <w:t>.</w:t>
      </w:r>
      <w:r w:rsidRPr="0081242F">
        <w:t xml:space="preserve"> Með orðinu </w:t>
      </w:r>
      <w:r w:rsidR="00234EEC" w:rsidRPr="0081242F">
        <w:t>„</w:t>
      </w:r>
      <w:r w:rsidRPr="0081242F">
        <w:t xml:space="preserve">ský“ er átt við þá </w:t>
      </w:r>
      <w:r w:rsidRPr="0081242F">
        <w:lastRenderedPageBreak/>
        <w:t xml:space="preserve">hluti sem eru andstæðir aðferðum mannanna og ástríðum þeirra. Líkt og </w:t>
      </w:r>
      <w:r w:rsidR="00BA2DEA" w:rsidRPr="0081242F">
        <w:t>Hann</w:t>
      </w:r>
      <w:r w:rsidRPr="0081242F">
        <w:t xml:space="preserve"> hafði opinberað í áðurnefndri ritningargrein: </w:t>
      </w:r>
      <w:r w:rsidR="00234EEC" w:rsidRPr="0081242F">
        <w:t>„</w:t>
      </w:r>
      <w:r w:rsidRPr="0081242F">
        <w:t xml:space="preserve">Ætíð þegar postuli kemur til yðar með það sem </w:t>
      </w:r>
      <w:r w:rsidR="00A11ECB" w:rsidRPr="0081242F">
        <w:t xml:space="preserve">sálir </w:t>
      </w:r>
      <w:r w:rsidRPr="0081242F">
        <w:t>yðar vilja ekki, bólgnið þér upp af drambi, sakið suma um svik og drepið aðra</w:t>
      </w:r>
      <w:r w:rsidR="00C5184F" w:rsidRPr="0081242F">
        <w:t>.</w:t>
      </w:r>
      <w:r w:rsidRPr="0081242F">
        <w:t>“</w:t>
      </w:r>
      <w:hyperlink w:anchor="n056">
        <w:r w:rsidR="00C5184F" w:rsidRPr="281A44BB">
          <w:rPr>
            <w:rStyle w:val="Hyperlink"/>
            <w:vertAlign w:val="superscript"/>
          </w:rPr>
          <w:t>56</w:t>
        </w:r>
      </w:hyperlink>
      <w:bookmarkStart w:id="56" w:name="r056"/>
      <w:bookmarkEnd w:id="56"/>
      <w:r w:rsidRPr="0081242F">
        <w:t xml:space="preserve"> Þessi </w:t>
      </w:r>
      <w:r w:rsidR="00234EEC" w:rsidRPr="0081242F">
        <w:t>„</w:t>
      </w:r>
      <w:r w:rsidRPr="0081242F">
        <w:t xml:space="preserve">ský“ tákna á einn hátt ógildingu laganna, afnám fyrri trúarkerfa, höfnun helgisiða og venja sem tíðkast meðal manna, upphafningu hinna ómenntuðu og trúföstu yfir lærða andstæðinga trúarinnar. Í öðrum skilningi tákna þau </w:t>
      </w:r>
      <w:r w:rsidR="00A7076B">
        <w:t>opinberun</w:t>
      </w:r>
      <w:r w:rsidRPr="0081242F">
        <w:t xml:space="preserve"> þeirrar ódauðlegu fegurðar í mynd dauðlegs manns sem er háður mannlegum takmörkunum, svo sem mat og drykk, fátækt og ríkidæmi, dýrð og niðurlægingu, svefni og vöku og öðrum þeim hlutum sem varpa efa í hugi mannanna og valda fráhvarfi þeirra. Allar slíkar slæður eru á táknrænu máli nefndar </w:t>
      </w:r>
      <w:r w:rsidR="00234EEC" w:rsidRPr="0081242F">
        <w:t>„</w:t>
      </w:r>
      <w:r w:rsidRPr="0081242F">
        <w:t>ský“</w:t>
      </w:r>
      <w:r w:rsidR="00280F0F" w:rsidRPr="0081242F">
        <w:t>.</w:t>
      </w:r>
    </w:p>
    <w:p w14:paraId="75FAAE36" w14:textId="74B873D3" w:rsidR="00C11E9A" w:rsidRPr="0081242F" w:rsidRDefault="00C9468E" w:rsidP="00357D98">
      <w:pPr>
        <w:pStyle w:val="B-Text"/>
      </w:pPr>
      <w:r w:rsidRPr="0081242F">
        <w:t xml:space="preserve">Þetta eru </w:t>
      </w:r>
      <w:r w:rsidR="00234EEC" w:rsidRPr="0081242F">
        <w:t>„</w:t>
      </w:r>
      <w:r w:rsidRPr="0081242F">
        <w:t xml:space="preserve">skýin“ sem valda því að himnar þekkingar og skilnings allra sem dvelja á jörðu klofna. </w:t>
      </w:r>
      <w:r w:rsidR="00A7076B">
        <w:t>Líkt</w:t>
      </w:r>
      <w:r w:rsidRPr="0081242F">
        <w:t xml:space="preserve"> og </w:t>
      </w:r>
      <w:r w:rsidR="00BA2DEA" w:rsidRPr="0081242F">
        <w:t>Hann</w:t>
      </w:r>
      <w:r w:rsidRPr="0081242F">
        <w:t xml:space="preserve"> hefur opinberað: </w:t>
      </w:r>
      <w:r w:rsidR="00234EEC" w:rsidRPr="0081242F">
        <w:t>„</w:t>
      </w:r>
      <w:r w:rsidRPr="0081242F">
        <w:t>Á þeim degi munu skýin kljúfa himininn.“</w:t>
      </w:r>
      <w:hyperlink w:anchor="n057">
        <w:r w:rsidR="006E0872" w:rsidRPr="281A44BB">
          <w:rPr>
            <w:rStyle w:val="Hyperlink"/>
            <w:vertAlign w:val="superscript"/>
          </w:rPr>
          <w:t>57</w:t>
        </w:r>
      </w:hyperlink>
      <w:bookmarkStart w:id="57" w:name="r057"/>
      <w:bookmarkEnd w:id="57"/>
      <w:r w:rsidRPr="00460AEE">
        <w:t xml:space="preserve"> </w:t>
      </w:r>
      <w:r w:rsidRPr="0081242F">
        <w:t xml:space="preserve">Líkt og skýin byrgja auganu sólarsýn, þannig koma þessir hlutir í veg fyrir að sálir mannanna beri kennsl á birtu </w:t>
      </w:r>
      <w:r w:rsidR="000678B8">
        <w:t>Hins</w:t>
      </w:r>
      <w:r w:rsidRPr="0081242F">
        <w:t xml:space="preserve"> guðlega ljósgjafa. Þessu bera vitni orð vantrúarmannanna, eins og opinberað hefur verið í hinni helgu bók: </w:t>
      </w:r>
      <w:r w:rsidR="00234EEC" w:rsidRPr="0081242F">
        <w:t>„</w:t>
      </w:r>
      <w:r w:rsidRPr="0081242F">
        <w:t xml:space="preserve">Og þeir hafa sagt: </w:t>
      </w:r>
      <w:r w:rsidR="00DE5E24" w:rsidRPr="0081242F">
        <w:rPr>
          <w:rFonts w:cs="Linux Libertine O"/>
        </w:rPr>
        <w:t>‚</w:t>
      </w:r>
      <w:r w:rsidRPr="0081242F">
        <w:t>Hver</w:t>
      </w:r>
      <w:r w:rsidR="005E16FF" w:rsidRPr="0081242F">
        <w:t>s konar</w:t>
      </w:r>
      <w:r w:rsidRPr="0081242F">
        <w:t xml:space="preserve"> postuli er þetta? Hann neytir matar og gengur um strætin. Ef ekki kemur engill af himni sendur og staðfestir viðvaranir </w:t>
      </w:r>
      <w:r w:rsidR="00D96AC9" w:rsidRPr="0081242F">
        <w:t>Hans</w:t>
      </w:r>
      <w:r w:rsidRPr="0081242F">
        <w:t>, munum við ekki trúa.‘“</w:t>
      </w:r>
      <w:hyperlink w:anchor="n058">
        <w:r w:rsidRPr="281A44BB">
          <w:rPr>
            <w:rStyle w:val="Hyperlink"/>
            <w:vertAlign w:val="superscript"/>
          </w:rPr>
          <w:t>5</w:t>
        </w:r>
        <w:r w:rsidR="00C5184F" w:rsidRPr="281A44BB">
          <w:rPr>
            <w:rStyle w:val="Hyperlink"/>
            <w:vertAlign w:val="superscript"/>
          </w:rPr>
          <w:t>8</w:t>
        </w:r>
      </w:hyperlink>
      <w:bookmarkStart w:id="58" w:name="r058"/>
      <w:bookmarkEnd w:id="58"/>
      <w:r w:rsidRPr="0081242F">
        <w:t xml:space="preserve"> Aðrir spámenn hafa á sama hátt þjáðst vegna fátæktar og harðræðis, hungurs, hörmunga og umskipta þessa heims. Þar sem þessar helgu persónur urðu að líða slíkan skort og neyð villtust mennirnir á auðnum kvíða og efasemda, lostnir undrun og ráðleysi. Þeir furðaði sig á hvernig slík persóna gæti verið send frá Guði, staðfest yfirráð sín yfir öllum þjóðum og kynkvíslum jarðarinnar og sagt sig vera markmið allrar sköpunarinnar </w:t>
      </w:r>
      <w:r w:rsidR="000675A3" w:rsidRPr="0081242F">
        <w:t>–</w:t>
      </w:r>
      <w:r w:rsidRPr="0081242F">
        <w:t xml:space="preserve"> líkt og </w:t>
      </w:r>
      <w:r w:rsidR="00BA2DEA" w:rsidRPr="0081242F">
        <w:t>Hann</w:t>
      </w:r>
      <w:r w:rsidRPr="0081242F">
        <w:t xml:space="preserve"> hefur sagt: </w:t>
      </w:r>
      <w:r w:rsidR="00234EEC" w:rsidRPr="0081242F">
        <w:t>„</w:t>
      </w:r>
      <w:r w:rsidRPr="0081242F">
        <w:t xml:space="preserve">Ef ekki væri </w:t>
      </w:r>
      <w:r w:rsidR="00BA2DEA" w:rsidRPr="0081242F">
        <w:t xml:space="preserve">Þín </w:t>
      </w:r>
      <w:r w:rsidRPr="0081242F">
        <w:t xml:space="preserve">vegna hefði </w:t>
      </w:r>
      <w:r w:rsidR="00BA2DEA" w:rsidRPr="0081242F">
        <w:t xml:space="preserve">Ég </w:t>
      </w:r>
      <w:r w:rsidRPr="0081242F">
        <w:t xml:space="preserve">ekki skapað allt á himnum og á jörðu“ </w:t>
      </w:r>
      <w:r w:rsidR="000675A3" w:rsidRPr="0081242F">
        <w:t>–</w:t>
      </w:r>
      <w:r w:rsidRPr="0081242F">
        <w:t xml:space="preserve"> og samt orðið að þjást vegna svo smávægilegra hluta. Þér hefur án efa verið skýrt frá þjáningunum, fátæktinni, hörmungunum og auðmýkingunum sem fallið hafa í hlut </w:t>
      </w:r>
      <w:r w:rsidR="00D96AC9" w:rsidRPr="0081242F">
        <w:t>sérhver</w:t>
      </w:r>
      <w:r w:rsidR="002C5CAE">
        <w:t>s</w:t>
      </w:r>
      <w:r w:rsidR="00D96AC9" w:rsidRPr="0081242F">
        <w:t xml:space="preserve"> spámann</w:t>
      </w:r>
      <w:r w:rsidR="002C5CAE">
        <w:t>s</w:t>
      </w:r>
      <w:r w:rsidRPr="0081242F">
        <w:t xml:space="preserve"> Guðs og fél</w:t>
      </w:r>
      <w:r w:rsidR="002C5CAE">
        <w:t>aga</w:t>
      </w:r>
      <w:r w:rsidRPr="0081242F">
        <w:t xml:space="preserve"> </w:t>
      </w:r>
      <w:r w:rsidR="00D96AC9" w:rsidRPr="0081242F">
        <w:t>Hans</w:t>
      </w:r>
      <w:r w:rsidRPr="0081242F">
        <w:t xml:space="preserve">. Þú hlýtur að hafa heyrt hvernig höfuð fylgjenda </w:t>
      </w:r>
      <w:r w:rsidR="00D96AC9" w:rsidRPr="0081242F">
        <w:t xml:space="preserve">þeirra </w:t>
      </w:r>
      <w:r w:rsidRPr="0081242F">
        <w:t xml:space="preserve">voru send sem gjafir til ýmissa borga, með hve hraksmánarlegum hætti þeir voru hindraðir í að gera það sem þeim hafði verið boðið. Sérhver þeirra varð óvinum málstaðar </w:t>
      </w:r>
      <w:r w:rsidR="00D96AC9" w:rsidRPr="0081242F">
        <w:t xml:space="preserve">Hans </w:t>
      </w:r>
      <w:r w:rsidRPr="0081242F">
        <w:t xml:space="preserve">að bráð og þurfti að þola það sem </w:t>
      </w:r>
      <w:r w:rsidR="00BA751E">
        <w:t xml:space="preserve">lagt var á </w:t>
      </w:r>
      <w:r w:rsidR="008A3CC3">
        <w:t>hann</w:t>
      </w:r>
      <w:r w:rsidRPr="0081242F">
        <w:t>.</w:t>
      </w:r>
    </w:p>
    <w:p w14:paraId="1AE13385" w14:textId="3A806F6F" w:rsidR="00C11E9A" w:rsidRPr="0081242F" w:rsidRDefault="00B949DB" w:rsidP="00357D98">
      <w:pPr>
        <w:pStyle w:val="B-Text"/>
      </w:pPr>
      <w:r w:rsidRPr="00B949DB">
        <w:t xml:space="preserve">Það er augljóst að umbyltingarnar sem verða í sérhverju trúarkerfi eru þau dimmu ský sem byrgja mannlegum skilningi sýn á þeim himnesku ljósgjöfum sem skína frá dagsbrún guðdómlegs eðlis. Íhuga hvernig menn hafa kynslóð eftir kynslóð líkt í blindni eftir forfeðrum sínum og hlotið uppeldi og þjálfun í samræmi við fyrirmæli trúar sinnar. Ef þessir menn kæmust skyndilega að raun um að Maður sem lifir mitt á meðal þeirra, háður sömu mannlegu takmörkunum og þeir sjálfir, væri byrjaður að nema úr gildi allar viðurkenndar meginreglur trúar þeirra – reglur sem voru lagðar til grundvallar uppeldi þeirra og þjálfun og sérhver afneitari eða andstæðingur þeirra talinn trúvillingur, siðleysingi og illmenni – yrðu þeir vissulega slegnir blindu og gætu ekki viðurkennt sannleika Hans. Þetta eru „skýin“ sem byrgja þeim sýn sem innra með sér hafa ekki fundið keiminn af </w:t>
      </w:r>
      <w:hyperlink w:anchor="d_salsabíl" w:history="1">
        <w:r w:rsidRPr="005D3E94">
          <w:rPr>
            <w:rStyle w:val="Hyperlink"/>
          </w:rPr>
          <w:t>Salsabíl</w:t>
        </w:r>
      </w:hyperlink>
      <w:r w:rsidRPr="00B949DB">
        <w:t xml:space="preserve"> andlegrar lausnar né drukkið af </w:t>
      </w:r>
      <w:hyperlink w:anchor="d_kawthar" w:history="1">
        <w:r w:rsidRPr="00950F02">
          <w:rPr>
            <w:rStyle w:val="Hyperlink"/>
          </w:rPr>
          <w:t>Kaw</w:t>
        </w:r>
        <w:r w:rsidRPr="00950F02">
          <w:rPr>
            <w:rStyle w:val="Hyperlink"/>
            <w:u w:val="single"/>
          </w:rPr>
          <w:t>th</w:t>
        </w:r>
        <w:r w:rsidRPr="00950F02">
          <w:rPr>
            <w:rStyle w:val="Hyperlink"/>
          </w:rPr>
          <w:t>ar</w:t>
        </w:r>
      </w:hyperlink>
      <w:r w:rsidRPr="00B949DB">
        <w:t xml:space="preserve"> þekkingar Guðs. Þegar þeir mæta slíkum aðstæðum blindast þeir svo að án nokkurs hiks lýsa þeir opinberanda Guðs trúvilling og dæma Hann til dauða. Þú hlýtur að hafa heyrt um slíka atburði sem gerst hafa á öllum öldum og sérð þá gerast nú á dögum.</w:t>
      </w:r>
    </w:p>
    <w:p w14:paraId="39FED2ED" w14:textId="7279272E" w:rsidR="00C11E9A" w:rsidRPr="0081242F" w:rsidRDefault="00B949DB" w:rsidP="00357D98">
      <w:pPr>
        <w:pStyle w:val="B-Text"/>
      </w:pPr>
      <w:r w:rsidRPr="00B949DB">
        <w:t>Því sæmir okkur að sýna ítrustu viðleitni og leita ósýnilegrar aðstoðar Guðs svo að þessar dimmu blæjur, þessi ský prófrauna af himni ofan, byrgi okkur ekki sýn á geislandi fegurð ásýndar Hans og við getum aðeins þekkt Hann af Hans eigin sjálfi.</w:t>
      </w:r>
      <w:r w:rsidR="00C9468E" w:rsidRPr="0081242F">
        <w:t xml:space="preserve"> Og ef við biðjum um sönnun fyrir sannleika </w:t>
      </w:r>
      <w:r w:rsidR="00E74807" w:rsidRPr="0081242F">
        <w:t xml:space="preserve">Hans </w:t>
      </w:r>
      <w:r w:rsidR="00C9468E" w:rsidRPr="0081242F">
        <w:t>ættum við að gera okkur eina</w:t>
      </w:r>
      <w:r w:rsidR="007E4F15">
        <w:t>,</w:t>
      </w:r>
      <w:r w:rsidR="00C9468E" w:rsidRPr="0081242F">
        <w:t xml:space="preserve"> og aðeins eina, að góðu svo </w:t>
      </w:r>
      <w:r w:rsidR="00655E6E">
        <w:t>að okkur takist með því móti að</w:t>
      </w:r>
      <w:r w:rsidR="00C9468E" w:rsidRPr="0081242F">
        <w:t xml:space="preserve"> ná til </w:t>
      </w:r>
      <w:r w:rsidR="00E74807" w:rsidRPr="0081242F">
        <w:t xml:space="preserve">Hans </w:t>
      </w:r>
      <w:r w:rsidR="00C9468E" w:rsidRPr="0081242F">
        <w:t xml:space="preserve">sem er uppspretta óendanlegrar </w:t>
      </w:r>
      <w:r w:rsidR="00C9468E" w:rsidRPr="0081242F">
        <w:lastRenderedPageBreak/>
        <w:t xml:space="preserve">náðar. Allar gnægtir jarðar verða að engu í návist </w:t>
      </w:r>
      <w:r w:rsidR="00E74807" w:rsidRPr="0081242F">
        <w:t>Hans</w:t>
      </w:r>
      <w:r w:rsidR="00C9468E" w:rsidRPr="0081242F">
        <w:t xml:space="preserve">. Þannig gætum við látið af því að álasa </w:t>
      </w:r>
      <w:r w:rsidR="00E74807" w:rsidRPr="0081242F">
        <w:t xml:space="preserve">Honum </w:t>
      </w:r>
      <w:r w:rsidR="00C9468E" w:rsidRPr="0081242F">
        <w:t xml:space="preserve">á hverjum degi og varpað </w:t>
      </w:r>
      <w:r w:rsidR="00746D00">
        <w:t>burt</w:t>
      </w:r>
      <w:r w:rsidR="00C9468E" w:rsidRPr="0081242F">
        <w:t xml:space="preserve"> fánýtum heilafóstrum okkar. </w:t>
      </w:r>
    </w:p>
    <w:p w14:paraId="7F886C8F" w14:textId="445A86BA" w:rsidR="00C11E9A" w:rsidRPr="0081242F" w:rsidRDefault="00C9468E" w:rsidP="00357D98">
      <w:pPr>
        <w:pStyle w:val="B-Text"/>
      </w:pPr>
      <w:r w:rsidRPr="0081242F">
        <w:t xml:space="preserve">Miskunnsami Guð! Þrátt fyrir viðvaranir sem á dásamlegu táknmáli og í óræðum vísbendingum hafa verið gefnar á umliðnum dögum og áttu að vekja þjóðir jarðarinnar og koma í veg fyrir að þær færu á mis við sinn skerf af svellandi úthafi náðar Guðs, hafa þeir viðburðir gerst sem við þegar höfum orðið vitni að! Tilvísanir til þeirra má einnig finna í Kóraninum eins og sjá má af þessu versi: </w:t>
      </w:r>
      <w:r w:rsidR="00234EEC" w:rsidRPr="0081242F">
        <w:t>„</w:t>
      </w:r>
      <w:r w:rsidRPr="0081242F">
        <w:t>Hvers geta slíkir menn vænst annars en að Guð komi niður til þeirra yfirskyggður í skýjunum?“</w:t>
      </w:r>
      <w:hyperlink w:anchor="n059">
        <w:r w:rsidRPr="281A44BB">
          <w:rPr>
            <w:rStyle w:val="Hyperlink"/>
            <w:vertAlign w:val="superscript"/>
          </w:rPr>
          <w:t>5</w:t>
        </w:r>
        <w:r w:rsidR="00C5184F" w:rsidRPr="281A44BB">
          <w:rPr>
            <w:rStyle w:val="Hyperlink"/>
            <w:vertAlign w:val="superscript"/>
          </w:rPr>
          <w:t>9</w:t>
        </w:r>
      </w:hyperlink>
      <w:bookmarkStart w:id="59" w:name="r059"/>
      <w:bookmarkEnd w:id="59"/>
      <w:r w:rsidRPr="0081242F">
        <w:t xml:space="preserve"> Allmargir guðsmannanna sem halda fast við bókstaf orðs Guðs hafa litið á þetta vers sem eitt af táknunum um upprisuna sem aðeins er til í þeirra eigin hégómlegu ímyndun. Og það þrátt fyrir þá staðreynd að hægt er að finna svipaðar tilvísanir í flestum himneskum bókum og standa í öllum ritningarversum sem tengjast táknum komandi birtingar.</w:t>
      </w:r>
    </w:p>
    <w:p w14:paraId="7DED0C80" w14:textId="24BDE477" w:rsidR="00C11E9A" w:rsidRPr="00F17E17" w:rsidRDefault="00C9468E" w:rsidP="00357D98">
      <w:pPr>
        <w:pStyle w:val="B-Text"/>
      </w:pPr>
      <w:r w:rsidRPr="0081242F">
        <w:t xml:space="preserve">Sömuleiðis sagði </w:t>
      </w:r>
      <w:r w:rsidR="00BA2DEA" w:rsidRPr="0081242F">
        <w:t>Hann</w:t>
      </w:r>
      <w:r w:rsidRPr="0081242F">
        <w:t xml:space="preserve">: </w:t>
      </w:r>
      <w:r w:rsidR="00234EEC" w:rsidRPr="0081242F">
        <w:t>„</w:t>
      </w:r>
      <w:r w:rsidRPr="0081242F">
        <w:t>Á þeim degi er himinninn gefur frá sér dimman reyk sem umlykur mannkynið: Það verður sár þjáning.“</w:t>
      </w:r>
      <w:hyperlink w:anchor="n060">
        <w:r w:rsidR="00C5184F" w:rsidRPr="281A44BB">
          <w:rPr>
            <w:rStyle w:val="Hyperlink"/>
            <w:vertAlign w:val="superscript"/>
          </w:rPr>
          <w:t>60</w:t>
        </w:r>
      </w:hyperlink>
      <w:bookmarkStart w:id="60" w:name="r060"/>
      <w:bookmarkEnd w:id="60"/>
      <w:r w:rsidRPr="0081242F">
        <w:t xml:space="preserve"> Hinn aldýrlegi hefur ákvarðað einmitt þessa hluti sem eru andstæðir óskum illra manna sem mælikvarða og prófstein á þjóna </w:t>
      </w:r>
      <w:r w:rsidR="009176CA" w:rsidRPr="0081242F">
        <w:t>Hans</w:t>
      </w:r>
      <w:r w:rsidRPr="0081242F">
        <w:t xml:space="preserve">, svo þekkja megi hinn réttláta frá hinum rangláta og hinn trúfasta frá trúvillingnum. Táknorðið </w:t>
      </w:r>
      <w:r w:rsidR="00234EEC" w:rsidRPr="0081242F">
        <w:t>„</w:t>
      </w:r>
      <w:r w:rsidRPr="0081242F">
        <w:t>reykur“ merkir alvarlegan ágreining, afnám</w:t>
      </w:r>
      <w:r w:rsidR="00471C68" w:rsidRPr="0081242F">
        <w:t xml:space="preserve"> </w:t>
      </w:r>
      <w:r w:rsidRPr="0081242F">
        <w:t xml:space="preserve">og eyðingu viðurkenndra mælikvarða og fullkomna tortímingu þröngsýnna talsmanna þeirra. Hvaða reykur er áþreifanlegri og ægilegri en sá sem nú umlykur allar þjóðir jarðarinnar og kvelur þær? Þær eru allsendis ófærar um að komast undan honum hversu mjög sem þær reyna. Svo heiftugur er þessi eldur sjálfsins sem brennur hið innra með þeim að á hverju andartaki virðast þær lostnar nýjum hörmungum. Því meira sem þær heyra um þennan undursamlega málstað Guðs, þessa opinberun frá </w:t>
      </w:r>
      <w:r w:rsidR="000678B8">
        <w:t>Hinum</w:t>
      </w:r>
      <w:r w:rsidRPr="0081242F">
        <w:t xml:space="preserve"> hæsta </w:t>
      </w:r>
      <w:r w:rsidR="000675A3" w:rsidRPr="0081242F">
        <w:t>–</w:t>
      </w:r>
      <w:r w:rsidRPr="0081242F">
        <w:t xml:space="preserve"> að hún hafi verið birt öllu mannkyni og eflist og vaxi með hverjum degi </w:t>
      </w:r>
      <w:r w:rsidR="000675A3" w:rsidRPr="0081242F">
        <w:t>–</w:t>
      </w:r>
      <w:r w:rsidRPr="0081242F">
        <w:t xml:space="preserve"> þeim mun heitar brennur eldurinn í hjörtum þeirra. Því meira sem þær sjá af ósigrandi styrk, fullkominni afneitun, óskeikulli staðfestu heilagra félaga Guðs sem með Guðs hjálp verða göfugri og dýrlegri með hverjum degi, þeim mun dýpri verður óttinn sem tærir sálir þeirra. Á þessum dögum, lof sé Guði, hefur vald orðs </w:t>
      </w:r>
      <w:r w:rsidR="009176CA" w:rsidRPr="0081242F">
        <w:t>Hans</w:t>
      </w:r>
      <w:r w:rsidRPr="0081242F">
        <w:t xml:space="preserve"> náð slíkum tökum á mönnunum að þeir þora ekki að mæla orð frá vörum. Ef þeir hittu einn félaga Guðs sem </w:t>
      </w:r>
      <w:r w:rsidR="003320AA">
        <w:t>mynd</w:t>
      </w:r>
      <w:r w:rsidRPr="0081242F">
        <w:t>i fús og glaður fórna tíu þúsund lífum fyrir Ástvin sinn ef hann gæti það yrðu þeir svo óttaslegnir, að þeir m</w:t>
      </w:r>
      <w:r w:rsidR="0076191F">
        <w:t>y</w:t>
      </w:r>
      <w:r w:rsidRPr="0081242F">
        <w:t xml:space="preserve">ndu strax játa trú sína á </w:t>
      </w:r>
      <w:r w:rsidR="00602A5B" w:rsidRPr="0081242F">
        <w:t>Hann</w:t>
      </w:r>
      <w:r w:rsidRPr="0081242F">
        <w:t>, en í leyndum m</w:t>
      </w:r>
      <w:r w:rsidR="0076191F">
        <w:t>y</w:t>
      </w:r>
      <w:r w:rsidRPr="0081242F">
        <w:t xml:space="preserve">ndu þeir vanhelga og svívirða nafn </w:t>
      </w:r>
      <w:r w:rsidR="009176CA" w:rsidRPr="0081242F">
        <w:t>Hans</w:t>
      </w:r>
      <w:r w:rsidRPr="0081242F">
        <w:t xml:space="preserve">! Líkt og </w:t>
      </w:r>
      <w:r w:rsidR="00602A5B" w:rsidRPr="0081242F">
        <w:t>Hann</w:t>
      </w:r>
      <w:r w:rsidRPr="0081242F">
        <w:t xml:space="preserve"> hefur opinberað: </w:t>
      </w:r>
      <w:r w:rsidR="00234EEC" w:rsidRPr="0081242F">
        <w:t>„</w:t>
      </w:r>
      <w:r w:rsidRPr="0081242F">
        <w:t xml:space="preserve">Og þegar þeir mæta ykkur segja þeir: </w:t>
      </w:r>
      <w:r w:rsidR="00DE5E24" w:rsidRPr="0081242F">
        <w:rPr>
          <w:rFonts w:cs="Linux Libertine O"/>
        </w:rPr>
        <w:t>‚</w:t>
      </w:r>
      <w:r w:rsidRPr="0081242F">
        <w:t>Við trúum‘</w:t>
      </w:r>
      <w:r w:rsidR="005375DC" w:rsidRPr="0081242F">
        <w:t xml:space="preserve"> </w:t>
      </w:r>
      <w:r w:rsidRPr="0081242F">
        <w:t xml:space="preserve">en þegar þeir eru fjarri ykkur, bíta þeir í fingur sína af heift gegn yður. Seg: </w:t>
      </w:r>
      <w:r w:rsidR="002667C8" w:rsidRPr="0081242F">
        <w:rPr>
          <w:rFonts w:cs="Linux Libertine O"/>
        </w:rPr>
        <w:t>‚</w:t>
      </w:r>
      <w:r w:rsidRPr="0081242F">
        <w:t>Deyið í heift ykkar!</w:t>
      </w:r>
      <w:r w:rsidR="00F735F5" w:rsidRPr="0081242F">
        <w:t>‘</w:t>
      </w:r>
      <w:r w:rsidRPr="0081242F">
        <w:t xml:space="preserve"> Guð þekkir vissulega innstu afkima hjartna ykkar.“</w:t>
      </w:r>
      <w:hyperlink w:anchor="n061">
        <w:r w:rsidR="00F735F5" w:rsidRPr="281A44BB">
          <w:rPr>
            <w:rStyle w:val="Hyperlink"/>
            <w:vertAlign w:val="superscript"/>
          </w:rPr>
          <w:t>61</w:t>
        </w:r>
      </w:hyperlink>
      <w:bookmarkStart w:id="61" w:name="r061"/>
      <w:bookmarkEnd w:id="61"/>
    </w:p>
    <w:p w14:paraId="13087D4F" w14:textId="6D53CE7D" w:rsidR="00C11E9A" w:rsidRPr="0081242F" w:rsidRDefault="00C9468E" w:rsidP="00357D98">
      <w:pPr>
        <w:pStyle w:val="B-Text"/>
      </w:pPr>
      <w:r w:rsidRPr="0081242F">
        <w:t xml:space="preserve">Áður en langt um líður munu augu þín líta fána guðlegs </w:t>
      </w:r>
      <w:r w:rsidR="0099609D">
        <w:t>valds</w:t>
      </w:r>
      <w:r w:rsidRPr="0081242F">
        <w:t xml:space="preserve"> dregna að hún á öllum svæðum og tákn sigrandi máttar og yfirráða birtast í sérhverju landi. Þar sem flestum guðsmannanna hefur ekki tekist að skilja merkingu þessara versa og hafa ekki skilið þýðingu upprisudagsins, hafa þeir fávíslega túlkað þessi vers samkvæmt hégómlegum og gölluðum hugmyndum sínum. Hinn eini sanni Guð er </w:t>
      </w:r>
      <w:r w:rsidR="00EB278C">
        <w:t>Mér</w:t>
      </w:r>
      <w:r w:rsidRPr="0081242F">
        <w:t xml:space="preserve"> vitni! Þeir þurfa ekki að hafa mikinn skilning til að geta ráðið af táknmáli þessara tveggja ritningarversa allt sem </w:t>
      </w:r>
      <w:r w:rsidR="00E12162">
        <w:t>Vér</w:t>
      </w:r>
      <w:r w:rsidRPr="0081242F">
        <w:t xml:space="preserve"> höfum viljað útskýra og ganga þannig fyrir náð </w:t>
      </w:r>
      <w:r w:rsidR="00D24124" w:rsidRPr="0081242F">
        <w:t xml:space="preserve">Hins </w:t>
      </w:r>
      <w:r w:rsidRPr="0081242F">
        <w:t xml:space="preserve">almiskunnsama inn í skínandi morgun fullvissunnar. Þetta eru ómar hinna himnesku söngva sem ódauðlegur </w:t>
      </w:r>
      <w:r w:rsidR="00D24124" w:rsidRPr="0081242F">
        <w:t xml:space="preserve">Fugl </w:t>
      </w:r>
      <w:r w:rsidRPr="0081242F">
        <w:t>himinsins</w:t>
      </w:r>
      <w:r w:rsidR="00496448">
        <w:t>,</w:t>
      </w:r>
      <w:r w:rsidRPr="0081242F">
        <w:t xml:space="preserve"> syngjandi á </w:t>
      </w:r>
      <w:hyperlink w:anchor="d_sadrih" w:history="1">
        <w:r w:rsidRPr="005D3E94">
          <w:rPr>
            <w:rStyle w:val="Hyperlink"/>
          </w:rPr>
          <w:t>Sadrih</w:t>
        </w:r>
      </w:hyperlink>
      <w:r w:rsidRPr="0081242F">
        <w:t xml:space="preserve"> </w:t>
      </w:r>
      <w:hyperlink w:anchor="d_bahá" w:history="1">
        <w:r w:rsidRPr="00B01AFA">
          <w:rPr>
            <w:rStyle w:val="Hyperlink"/>
          </w:rPr>
          <w:t>Bahá</w:t>
        </w:r>
      </w:hyperlink>
      <w:r w:rsidR="00496448">
        <w:rPr>
          <w:rStyle w:val="Hyperlink"/>
        </w:rPr>
        <w:t>,</w:t>
      </w:r>
      <w:r w:rsidRPr="0081242F">
        <w:t xml:space="preserve"> lætur hljóma allt um kring, </w:t>
      </w:r>
      <w:r w:rsidR="00496448">
        <w:t xml:space="preserve">svo </w:t>
      </w:r>
      <w:r w:rsidRPr="0081242F">
        <w:t>að þú megir með leyfi Guðs ganga stigu himneskrar þekkingar og visku.</w:t>
      </w:r>
    </w:p>
    <w:p w14:paraId="1138EDD7" w14:textId="031AA789" w:rsidR="00C11E9A" w:rsidRPr="0081242F" w:rsidRDefault="00C9468E" w:rsidP="00357D98">
      <w:pPr>
        <w:pStyle w:val="B-Text"/>
      </w:pPr>
      <w:r w:rsidRPr="0081242F">
        <w:t xml:space="preserve">Og nú hvað varðar orð </w:t>
      </w:r>
      <w:r w:rsidR="009176CA" w:rsidRPr="0081242F">
        <w:t>Hans</w:t>
      </w:r>
      <w:r w:rsidRPr="0081242F">
        <w:t xml:space="preserve">: </w:t>
      </w:r>
      <w:r w:rsidR="00234EEC" w:rsidRPr="0081242F">
        <w:t>„</w:t>
      </w:r>
      <w:r w:rsidR="00697EED" w:rsidRPr="00697EED">
        <w:t>Hann mun senda út engla sína</w:t>
      </w:r>
      <w:r w:rsidR="00CD64B9" w:rsidRPr="0081242F">
        <w:t>.…</w:t>
      </w:r>
      <w:r w:rsidRPr="0081242F">
        <w:t xml:space="preserve">“ Með </w:t>
      </w:r>
      <w:r w:rsidR="00234EEC" w:rsidRPr="0081242F">
        <w:t>„</w:t>
      </w:r>
      <w:r w:rsidRPr="0081242F">
        <w:t xml:space="preserve">englum“ er átt við þá sem styrktir mætti andans hafa með eldi ástar Guðs eytt öllum mannlegum einkennum og takmörkunum og íklæðst eigindum hinna upphöfnustu vera og </w:t>
      </w:r>
      <w:hyperlink w:anchor="d_kerúb" w:history="1">
        <w:r w:rsidRPr="00950F02">
          <w:rPr>
            <w:rStyle w:val="Hyperlink"/>
          </w:rPr>
          <w:t>kerúba</w:t>
        </w:r>
      </w:hyperlink>
      <w:r w:rsidRPr="0081242F">
        <w:t xml:space="preserve">. Sá helgi maður, </w:t>
      </w:r>
      <w:hyperlink w:anchor="d_sádiq" w:history="1">
        <w:r w:rsidR="003B2DA6" w:rsidRPr="00B50E12">
          <w:rPr>
            <w:rStyle w:val="Hyperlink"/>
          </w:rPr>
          <w:t>Ṣádiq</w:t>
        </w:r>
      </w:hyperlink>
      <w:r w:rsidRPr="0081242F">
        <w:t>,</w:t>
      </w:r>
      <w:hyperlink w:anchor="n062">
        <w:r w:rsidR="00F735F5" w:rsidRPr="281A44BB">
          <w:rPr>
            <w:rStyle w:val="Hyperlink"/>
            <w:vertAlign w:val="superscript"/>
          </w:rPr>
          <w:t>62</w:t>
        </w:r>
      </w:hyperlink>
      <w:bookmarkStart w:id="62" w:name="r062"/>
      <w:bookmarkEnd w:id="62"/>
      <w:r w:rsidRPr="0081242F">
        <w:t xml:space="preserve"> sagði í lofræðu sinni um </w:t>
      </w:r>
      <w:hyperlink w:anchor="d_kerúb" w:history="1">
        <w:r w:rsidRPr="00950F02">
          <w:rPr>
            <w:rStyle w:val="Hyperlink"/>
          </w:rPr>
          <w:t>kerúbana</w:t>
        </w:r>
      </w:hyperlink>
      <w:r w:rsidRPr="0081242F">
        <w:t xml:space="preserve">: </w:t>
      </w:r>
      <w:r w:rsidR="00234EEC" w:rsidRPr="0081242F">
        <w:t>„</w:t>
      </w:r>
      <w:r w:rsidRPr="0081242F">
        <w:t xml:space="preserve">Lið trúbræðra okkar úr </w:t>
      </w:r>
      <w:r w:rsidRPr="0081242F">
        <w:lastRenderedPageBreak/>
        <w:t xml:space="preserve">flokki </w:t>
      </w:r>
      <w:hyperlink w:anchor="d_shía" w:history="1">
        <w:r w:rsidR="00024E95" w:rsidRPr="000C1311">
          <w:rPr>
            <w:rStyle w:val="Hyperlink"/>
          </w:rPr>
          <w:t>shía</w:t>
        </w:r>
      </w:hyperlink>
      <w:r w:rsidR="00024E95" w:rsidRPr="0081242F">
        <w:t xml:space="preserve">-múslíma </w:t>
      </w:r>
      <w:r w:rsidRPr="0081242F">
        <w:t xml:space="preserve">stendur </w:t>
      </w:r>
      <w:r w:rsidR="00491756">
        <w:t xml:space="preserve">að </w:t>
      </w:r>
      <w:r w:rsidRPr="0081242F">
        <w:t>bak</w:t>
      </w:r>
      <w:r w:rsidR="00491756">
        <w:t>i</w:t>
      </w:r>
      <w:r w:rsidRPr="0081242F">
        <w:t xml:space="preserve"> hásæti</w:t>
      </w:r>
      <w:r w:rsidR="00491756">
        <w:t>nu</w:t>
      </w:r>
      <w:r w:rsidRPr="0081242F">
        <w:t xml:space="preserve">.“ Margar mismunandi túlkanir eru til á orðunum </w:t>
      </w:r>
      <w:r w:rsidR="00234EEC" w:rsidRPr="0081242F">
        <w:t>„</w:t>
      </w:r>
      <w:r w:rsidR="00491756">
        <w:t xml:space="preserve">að </w:t>
      </w:r>
      <w:r w:rsidRPr="0081242F">
        <w:t>bak</w:t>
      </w:r>
      <w:r w:rsidR="00491756">
        <w:t>i</w:t>
      </w:r>
      <w:r w:rsidRPr="0081242F">
        <w:t xml:space="preserve"> hásæti</w:t>
      </w:r>
      <w:r w:rsidR="00491756">
        <w:t>nu</w:t>
      </w:r>
      <w:r w:rsidRPr="0081242F">
        <w:t xml:space="preserve">“. Í vissum skilningi gefa þau til kynna að enginn sannur </w:t>
      </w:r>
      <w:hyperlink w:anchor="d_shía" w:history="1">
        <w:r w:rsidR="00024E95" w:rsidRPr="000C1311">
          <w:rPr>
            <w:rStyle w:val="Hyperlink"/>
          </w:rPr>
          <w:t>shía</w:t>
        </w:r>
      </w:hyperlink>
      <w:r w:rsidR="00024E95" w:rsidRPr="0081242F">
        <w:t xml:space="preserve">-múslími </w:t>
      </w:r>
      <w:r w:rsidRPr="0081242F">
        <w:t xml:space="preserve">sé til. Líkt og hann hefur sagt í annarri málsgrein: </w:t>
      </w:r>
      <w:r w:rsidR="00234EEC" w:rsidRPr="0081242F">
        <w:t>„</w:t>
      </w:r>
      <w:r w:rsidRPr="0081242F">
        <w:t xml:space="preserve">Sönnum átrúanda er líkt við </w:t>
      </w:r>
      <w:hyperlink w:anchor="d_steinnheimspekingsins" w:history="1">
        <w:r w:rsidRPr="00104F20">
          <w:rPr>
            <w:rStyle w:val="Hyperlink"/>
          </w:rPr>
          <w:t>stein heimspekingsins</w:t>
        </w:r>
      </w:hyperlink>
      <w:r w:rsidRPr="0081242F">
        <w:t xml:space="preserve">.“ Er hann síðan ávarpaði áheyranda sinn sagði hann: </w:t>
      </w:r>
      <w:r w:rsidR="00234EEC" w:rsidRPr="0081242F">
        <w:t>„</w:t>
      </w:r>
      <w:r w:rsidRPr="0081242F">
        <w:t xml:space="preserve">Hefur þú nokkru sinni séð </w:t>
      </w:r>
      <w:hyperlink w:anchor="d_steinnheimspekingsins" w:history="1">
        <w:r w:rsidRPr="00104F20">
          <w:rPr>
            <w:rStyle w:val="Hyperlink"/>
          </w:rPr>
          <w:t>stein heimspekingsins</w:t>
        </w:r>
      </w:hyperlink>
      <w:r w:rsidRPr="0081242F">
        <w:t xml:space="preserve">?“ Íhuga hvernig þessi táknrænu orð, snjallari en nokkur bersögul ræða, bera því vitni að enginn sannur átrúandi er til. Slíkur er vitnisburður </w:t>
      </w:r>
      <w:hyperlink w:anchor="d_sádiq" w:history="1">
        <w:r w:rsidR="003B2DA6" w:rsidRPr="00B50E12">
          <w:rPr>
            <w:rStyle w:val="Hyperlink"/>
          </w:rPr>
          <w:t>Ṣádiq</w:t>
        </w:r>
      </w:hyperlink>
      <w:r w:rsidRPr="0081242F">
        <w:t>. Og íhuga nú ósanngirni þeirra fjölmörgu sem ekki hafa sjálfir andað að sér ilmi trúarinnar, en fordæma þá sem trúvillinga sem með orðum sínum grundvalla og staðfesta sjálfa trúna.</w:t>
      </w:r>
    </w:p>
    <w:p w14:paraId="071561E1" w14:textId="33308A04" w:rsidR="00C11E9A" w:rsidRPr="0081242F" w:rsidRDefault="00C9468E" w:rsidP="00357D98">
      <w:pPr>
        <w:pStyle w:val="B-Text"/>
      </w:pPr>
      <w:r w:rsidRPr="0081242F">
        <w:t xml:space="preserve">Og þar sem þessar heilögu verur hafa helgað sig frá sérhverri mannlegri takmörkun, íklæðst eigindum hins andlega og skrýðst göfugum einkennum hinna blessuðu, hafa þær verið nefndar </w:t>
      </w:r>
      <w:r w:rsidR="00234EEC" w:rsidRPr="0081242F">
        <w:t>„</w:t>
      </w:r>
      <w:r w:rsidRPr="0081242F">
        <w:t xml:space="preserve">englar“. Þetta er þýðing þessara versa. Sérhvert orð þeirra hefur verið útskýrt með aðstoð hinna skýrustu texta, áhrifamestu röksemda og áreiðanlegustu sannana. </w:t>
      </w:r>
    </w:p>
    <w:p w14:paraId="16E3B006" w14:textId="6F553D64" w:rsidR="00C11E9A" w:rsidRPr="0081242F" w:rsidRDefault="00C9468E" w:rsidP="00357D98">
      <w:pPr>
        <w:pStyle w:val="B-Text"/>
      </w:pPr>
      <w:r w:rsidRPr="0081242F">
        <w:t xml:space="preserve">Þar sem fylgjendur Jesús hafa aldrei skilið hulda merkingu þessara orða og þar eð táknin sem þeir og trúarleiðtogar þeirra hafa beðið eftir hafa aldrei komið fram neituðu þeir allt fram til þessa dags að viðurkenna sannleika þeirra opinberenda heilagleikans sem hafa verið birtir síðan á dögum Jesú. Þeir hafa þannig </w:t>
      </w:r>
      <w:r w:rsidR="005E16FF" w:rsidRPr="0081242F">
        <w:t>svipt</w:t>
      </w:r>
      <w:r w:rsidRPr="0081242F">
        <w:t xml:space="preserve"> sjálfa sig úthellingu heilagrar náðar Guðs og undrum guðlegra orða </w:t>
      </w:r>
      <w:r w:rsidR="009176CA" w:rsidRPr="0081242F">
        <w:t>Hans</w:t>
      </w:r>
      <w:r w:rsidRPr="0081242F">
        <w:t xml:space="preserve">. Svo lág er staða þeirra á þessum degi upprisunnar! Þeir hafa ekki einu sinni getað skilið, að ef tákn opinberanda Guðs á sérhverri öld birtust í sýnilega ríkinu í samræmi við texta staðfestra arfsagna, gæti enginn afneitað þeim eða snúið við þeim baki og ekki væri hægt að aðgreina hinn blessaða frá hinum vesæla og yfirtroðslumanninn frá þeim sem óttast Guð. Dæm af sanngirni. Ef spádómarnir sem skráðir eru í guðspjöllunum rættust bókstaflega; ef Jesús, sonur Maríu, stigi niður í skýjunum í fylgd engla frá hinum sýnilega himni, hver </w:t>
      </w:r>
      <w:r w:rsidR="003320AA">
        <w:t>mynd</w:t>
      </w:r>
      <w:r w:rsidRPr="0081242F">
        <w:t xml:space="preserve">i þora að sýna vantrú, hver </w:t>
      </w:r>
      <w:r w:rsidR="003320AA">
        <w:t>mynd</w:t>
      </w:r>
      <w:r w:rsidRPr="0081242F">
        <w:t xml:space="preserve">i dirfast að hafna sannleikanum og bera sig drembilega? Nei, slíkt ofboð myndi strax grípa alla sem eru á jörðu, að engin sál gæti mælt orð frá vörum hvað þá heldur hafnað sannleikanum eða viðurkennt hann. Vegna þess að mörgum kristnum guðsmönnum tókst ekki að skilja þessi sannindi, andmæltu þeir </w:t>
      </w:r>
      <w:r w:rsidR="00D63748" w:rsidRPr="0081242F">
        <w:t>Múhameð</w:t>
      </w:r>
      <w:r w:rsidRPr="0081242F">
        <w:t xml:space="preserve"> og gáfu andstöðu sína til kynna með orðum sem þessum: </w:t>
      </w:r>
      <w:r w:rsidR="00234EEC" w:rsidRPr="0081242F">
        <w:t>„</w:t>
      </w:r>
      <w:r w:rsidRPr="0081242F">
        <w:t xml:space="preserve">Ef </w:t>
      </w:r>
      <w:r w:rsidR="00B95C91">
        <w:t>Þú</w:t>
      </w:r>
      <w:r w:rsidRPr="0081242F">
        <w:t xml:space="preserve"> ert í sannleika spámaðurinn fyrirheitni, </w:t>
      </w:r>
      <w:r w:rsidR="005E16FF" w:rsidRPr="0081242F">
        <w:t>hvers vegna</w:t>
      </w:r>
      <w:r w:rsidRPr="0081242F">
        <w:t xml:space="preserve"> eru englarnir ekki í för með </w:t>
      </w:r>
      <w:r w:rsidR="0031470E">
        <w:t>Þér</w:t>
      </w:r>
      <w:r w:rsidRPr="0081242F">
        <w:t xml:space="preserve"> sem heilagar bækur okkar sögðu fyrir; þeir sem eiga að stíga niður með </w:t>
      </w:r>
      <w:r w:rsidR="00F100F1" w:rsidRPr="0081242F">
        <w:t xml:space="preserve">Hinni </w:t>
      </w:r>
      <w:r w:rsidRPr="0081242F">
        <w:t xml:space="preserve">fyrirheitnu fegurð til að aðstoða </w:t>
      </w:r>
      <w:r w:rsidR="00F100F1" w:rsidRPr="0081242F">
        <w:t xml:space="preserve">Hann </w:t>
      </w:r>
      <w:r w:rsidRPr="0081242F">
        <w:t xml:space="preserve">við opinberun </w:t>
      </w:r>
      <w:r w:rsidR="00F100F1" w:rsidRPr="0081242F">
        <w:t xml:space="preserve">Hans </w:t>
      </w:r>
      <w:r w:rsidRPr="0081242F">
        <w:t xml:space="preserve">og aðvara þjóð </w:t>
      </w:r>
      <w:r w:rsidR="00F100F1" w:rsidRPr="0081242F">
        <w:t>Hans</w:t>
      </w:r>
      <w:r w:rsidRPr="0081242F">
        <w:t xml:space="preserve">?“ Hinn aldýrlegi skráði fullyrðingar þeirra þannig: </w:t>
      </w:r>
      <w:r w:rsidR="00234EEC" w:rsidRPr="0081242F">
        <w:t>„</w:t>
      </w:r>
      <w:r w:rsidR="005E16FF" w:rsidRPr="0081242F">
        <w:t>Hvers vegna</w:t>
      </w:r>
      <w:r w:rsidRPr="0081242F">
        <w:t xml:space="preserve"> hefur engill ekki verið sendur með </w:t>
      </w:r>
      <w:r w:rsidR="00F100F1" w:rsidRPr="0081242F">
        <w:t xml:space="preserve">Honum </w:t>
      </w:r>
      <w:r w:rsidRPr="0081242F">
        <w:t>okkur til varnaðar?“</w:t>
      </w:r>
      <w:hyperlink w:anchor="n063">
        <w:r w:rsidR="00F735F5" w:rsidRPr="281A44BB">
          <w:rPr>
            <w:rStyle w:val="Hyperlink"/>
            <w:vertAlign w:val="superscript"/>
          </w:rPr>
          <w:t>63</w:t>
        </w:r>
      </w:hyperlink>
      <w:bookmarkStart w:id="63" w:name="r063"/>
      <w:bookmarkEnd w:id="63"/>
      <w:r w:rsidR="00F735F5" w:rsidRPr="281A44BB">
        <w:t xml:space="preserve"> </w:t>
      </w:r>
    </w:p>
    <w:p w14:paraId="593EF8A3" w14:textId="274B0034" w:rsidR="00C11E9A" w:rsidRPr="0081242F" w:rsidRDefault="00C9468E" w:rsidP="00357D98">
      <w:pPr>
        <w:pStyle w:val="B-Text"/>
      </w:pPr>
      <w:r w:rsidRPr="0081242F">
        <w:t xml:space="preserve">Slík mótmæli og deilur hafa blossað upp á öllum öldum. Mennirnir hafa ævinlega verið uppteknir af þessum villandi hugleiðingum og mótmælt til fánýtis: </w:t>
      </w:r>
      <w:r w:rsidR="00234EEC" w:rsidRPr="0081242F">
        <w:t>„</w:t>
      </w:r>
      <w:r w:rsidR="005E16FF" w:rsidRPr="0081242F">
        <w:t>Hvers vegna</w:t>
      </w:r>
      <w:r w:rsidRPr="0081242F">
        <w:t xml:space="preserve"> hefur ekki þetta eða hitt táknið komið fram?“ Þeir rötuðu í þessar þrengingar vegna þess eins að þeir höfðu samið sig í einu og öllu að háttum guðsmanna samtímans og fylgdu þeim að máli hvort heldur þeir viðurkenndu eða höfnuðu þessum frum</w:t>
      </w:r>
      <w:r w:rsidR="00C31E77">
        <w:t>verundum</w:t>
      </w:r>
      <w:r w:rsidRPr="0081242F">
        <w:t xml:space="preserve"> sjálfslausnar, þessum helgu og guðlegu verum. Þar sem þessir leiðtogar voru ofurseldir eigingjörnum ástríðum sínum og sóttust eftir tímanlegum og auvirðilegum hlutum, hafa þeir talið að þessir guðlegu ljósgjafar stæðust ekki mælikvarða þekkingar þeirra og skilnings og væru andsnúnir aðferðum þeirra og dómum. Þar sem þeir hafa túlkað bókstaflega orð Guðs ásamt orðum og arfsögnum bókstafa einingarinnar og útskýrt þau samkvæmt sínum eigin takmarkaða skilningi, hafa þeir </w:t>
      </w:r>
      <w:r w:rsidR="005E16FF" w:rsidRPr="0081242F">
        <w:t>svipt</w:t>
      </w:r>
      <w:r w:rsidRPr="0081242F">
        <w:t xml:space="preserve"> sig og gervalla þjóð sína örlátu regn</w:t>
      </w:r>
      <w:r w:rsidR="00A86AF2">
        <w:t>i</w:t>
      </w:r>
      <w:r w:rsidRPr="0081242F">
        <w:t xml:space="preserve"> náðar og miskunnar Guðs. Og samt bera þeir vitni þessari vel þekktu arfsögn: </w:t>
      </w:r>
      <w:r w:rsidR="00234EEC" w:rsidRPr="0081242F">
        <w:t>„</w:t>
      </w:r>
      <w:r w:rsidRPr="0081242F">
        <w:t xml:space="preserve">Vissulega er orð </w:t>
      </w:r>
      <w:r w:rsidR="00602A5B" w:rsidRPr="0081242F">
        <w:t xml:space="preserve">Vort </w:t>
      </w:r>
      <w:r w:rsidRPr="0081242F">
        <w:t>torskilið, afar torskilið</w:t>
      </w:r>
      <w:r w:rsidR="00280F0F" w:rsidRPr="0081242F">
        <w:t>.</w:t>
      </w:r>
      <w:r w:rsidRPr="0081242F">
        <w:t xml:space="preserve">“ Í öðru tilviki er sagt: </w:t>
      </w:r>
      <w:r w:rsidR="00234EEC" w:rsidRPr="0081242F">
        <w:t>„</w:t>
      </w:r>
      <w:r w:rsidRPr="0081242F">
        <w:t xml:space="preserve">Málstaður </w:t>
      </w:r>
      <w:r w:rsidR="00602A5B" w:rsidRPr="0081242F">
        <w:lastRenderedPageBreak/>
        <w:t xml:space="preserve">Vor </w:t>
      </w:r>
      <w:r w:rsidRPr="0081242F">
        <w:t xml:space="preserve">er erfið prófraun, ákaflega torræður; enginn </w:t>
      </w:r>
      <w:r w:rsidR="00C4299B">
        <w:t>fær</w:t>
      </w:r>
      <w:r w:rsidRPr="0081242F">
        <w:t xml:space="preserve"> borið hann nema eftirlæti himnanna eða innblásinn spámaður og sá sem </w:t>
      </w:r>
      <w:r w:rsidR="000E737D">
        <w:t xml:space="preserve">Guð hefur </w:t>
      </w:r>
      <w:r w:rsidRPr="0081242F">
        <w:t>reyn</w:t>
      </w:r>
      <w:r w:rsidR="000E737D">
        <w:t>t</w:t>
      </w:r>
      <w:r w:rsidRPr="0081242F">
        <w:t xml:space="preserve"> í trú sinni.“ Þessir trúarleiðtogar viðurkenna að ekkert þessara þriggja tilgreindu skilyrða eigi við þá. Það er augljóst, að þeir uppfylla ekki fyrstu tvö skilyrðin og hvað hið þriðja varðar er ljóst að þeir hafa aldrei verið sönnun gegn þeim þolraunum sem Guð hefur sent. Og þegar hinn guðlegi prófsteinn birtist kom í ljós að þeir voru einskær sori.</w:t>
      </w:r>
    </w:p>
    <w:p w14:paraId="18EB7F68" w14:textId="4203B5C9" w:rsidR="00C11E9A" w:rsidRPr="0081242F" w:rsidRDefault="00C9468E" w:rsidP="00357D98">
      <w:pPr>
        <w:pStyle w:val="B-Text"/>
      </w:pPr>
      <w:r w:rsidRPr="0081242F">
        <w:t xml:space="preserve">Máttugi Guð! Þótt þessir guðsmenn viðurkenni sannleiksgildi þessara arfsagna deila þeir enn og draga í efa torskilin atriði í guðfræði trúar sinnar og telja sig samt sem áður skýrendur óræðra atriða í lögum Guðs og innstu leyndardóma heilags orðs </w:t>
      </w:r>
      <w:r w:rsidR="009176CA" w:rsidRPr="0081242F">
        <w:t>Hans</w:t>
      </w:r>
      <w:r w:rsidRPr="0081242F">
        <w:t>. Þeir staðhæfa</w:t>
      </w:r>
      <w:r w:rsidR="000E737D">
        <w:t>,</w:t>
      </w:r>
      <w:r w:rsidRPr="0081242F">
        <w:t xml:space="preserve"> fullvissir í sinni sök, að arfsagnirnar sem vísa til komu </w:t>
      </w:r>
      <w:r w:rsidR="00F100F1" w:rsidRPr="0081242F">
        <w:t xml:space="preserve">Hins </w:t>
      </w:r>
      <w:r w:rsidRPr="0081242F">
        <w:t xml:space="preserve">fyrirheitna </w:t>
      </w:r>
      <w:hyperlink w:anchor="d_qáim" w:history="1">
        <w:r w:rsidRPr="00B4739B">
          <w:rPr>
            <w:rStyle w:val="Hyperlink"/>
          </w:rPr>
          <w:t>Qá</w:t>
        </w:r>
        <w:r w:rsidR="009177BA" w:rsidRPr="00B4739B">
          <w:rPr>
            <w:rStyle w:val="Hyperlink"/>
          </w:rPr>
          <w:t>’</w:t>
        </w:r>
        <w:r w:rsidRPr="00B4739B">
          <w:rPr>
            <w:rStyle w:val="Hyperlink"/>
          </w:rPr>
          <w:t>im</w:t>
        </w:r>
      </w:hyperlink>
      <w:r w:rsidRPr="0081242F">
        <w:t xml:space="preserve"> hafi ekki enn ræst, en sjálfir hafa þeir ekki andað að sér ilmi merkingar þessara arfsagna og gleyma enn þeirri staðreynd að öll táknin sem sögð voru fyrir eru komin fram; að vegur heilags málstaðar Guðs hefur verið birtur og </w:t>
      </w:r>
      <w:r w:rsidR="005B0B96">
        <w:t xml:space="preserve">að </w:t>
      </w:r>
      <w:r w:rsidRPr="0081242F">
        <w:t xml:space="preserve">herskari hinna trúföstu, skjótur sem elding, gengur nú á þessu andartaki þennan veg meðan þessir fávísu guðsmenn bíða með eftirvæntingu eftir því að verða vitni að hinum fyrirheitnu táknum. Seg, ó </w:t>
      </w:r>
      <w:r w:rsidR="00326877">
        <w:t xml:space="preserve">þér </w:t>
      </w:r>
      <w:r w:rsidRPr="0081242F">
        <w:t>fávísir! Bíðið eins og þeir sem fóru á undan yður bíða enn þann dag í dag!</w:t>
      </w:r>
    </w:p>
    <w:p w14:paraId="563BCD61" w14:textId="239E9AA7" w:rsidR="00C11E9A" w:rsidRPr="0081242F" w:rsidRDefault="002210F9" w:rsidP="00357D98">
      <w:pPr>
        <w:pStyle w:val="B-Text"/>
      </w:pPr>
      <w:r>
        <w:t>Væ</w:t>
      </w:r>
      <w:r w:rsidR="00746E3A">
        <w:t>ru</w:t>
      </w:r>
      <w:r w:rsidR="00C9468E" w:rsidRPr="0081242F">
        <w:t xml:space="preserve"> þeir</w:t>
      </w:r>
      <w:r w:rsidR="00C9468E" w:rsidRPr="0081242F" w:rsidDel="00746E3A">
        <w:t xml:space="preserve"> </w:t>
      </w:r>
      <w:r w:rsidR="00C9468E" w:rsidRPr="0081242F">
        <w:t xml:space="preserve">spurðir um þau tákn sem eiga að boða opinberun og upprás sólar trúarkerfis </w:t>
      </w:r>
      <w:r w:rsidR="00D63748" w:rsidRPr="0081242F">
        <w:t>Múhameð</w:t>
      </w:r>
      <w:r w:rsidR="00C9468E" w:rsidRPr="0081242F">
        <w:t xml:space="preserve">s sem </w:t>
      </w:r>
      <w:r w:rsidR="00E12162">
        <w:t>Vér</w:t>
      </w:r>
      <w:r w:rsidR="00C9468E" w:rsidRPr="0081242F">
        <w:t xml:space="preserve"> þegar höfum vísað til </w:t>
      </w:r>
      <w:r w:rsidR="000675A3" w:rsidRPr="0081242F">
        <w:t>–</w:t>
      </w:r>
      <w:r w:rsidR="00C9468E" w:rsidRPr="0081242F">
        <w:t xml:space="preserve"> og ekkert þeirra hefur ræst bókstaflega </w:t>
      </w:r>
      <w:r w:rsidR="000675A3" w:rsidRPr="0081242F">
        <w:t>–</w:t>
      </w:r>
      <w:r w:rsidR="00C9468E" w:rsidRPr="0081242F">
        <w:t xml:space="preserve"> og ef sagt væri við þá: </w:t>
      </w:r>
      <w:r w:rsidR="00234EEC" w:rsidRPr="0081242F">
        <w:t>„</w:t>
      </w:r>
      <w:r w:rsidR="005E16FF" w:rsidRPr="0081242F">
        <w:t>Hvers vegna</w:t>
      </w:r>
      <w:r w:rsidR="00C9468E" w:rsidRPr="0081242F">
        <w:t xml:space="preserve"> hafið þið hafnað tilkalli kristinna manna og fylgjenda annarra trúarbragða og litið á þá trúvillinga?“ m</w:t>
      </w:r>
      <w:r w:rsidR="00326877">
        <w:t>y</w:t>
      </w:r>
      <w:r w:rsidR="00C9468E" w:rsidRPr="0081242F">
        <w:t xml:space="preserve">ndu þeir ekki vita hverju þeir ættu að svara og segðu: </w:t>
      </w:r>
      <w:r w:rsidR="00234EEC" w:rsidRPr="0081242F">
        <w:t>„</w:t>
      </w:r>
      <w:r w:rsidR="00C9468E" w:rsidRPr="0081242F">
        <w:t>Þessar bækur hafa verið rangfærðar. Þær eru ekki og hafa aldrei verið frá Guði.“ Íhuga: Orð versanna sjálfra bera mælskt vitni þeim sannleika að þau eru frá Guði. Svipað vers hefur einnig verið opinberað í Kóraninum</w:t>
      </w:r>
      <w:r w:rsidR="00326877">
        <w:t>,</w:t>
      </w:r>
      <w:r w:rsidR="00C9468E" w:rsidRPr="0081242F">
        <w:t xml:space="preserve"> ef þér tilheyrið þeim sem skilja. Sannlega segi </w:t>
      </w:r>
      <w:r w:rsidR="0031470E">
        <w:t>É</w:t>
      </w:r>
      <w:r w:rsidR="0031470E" w:rsidRPr="0081242F">
        <w:t>g</w:t>
      </w:r>
      <w:r w:rsidR="00C9468E" w:rsidRPr="0081242F">
        <w:t>, allan þennan tíma hefur þeim gjörsamlega mistekist að skilja hvað átt er við með rangfærslu textanna.</w:t>
      </w:r>
    </w:p>
    <w:p w14:paraId="558E3F94" w14:textId="569888FA" w:rsidR="00C11E9A" w:rsidRPr="00F17E17" w:rsidRDefault="00C9468E" w:rsidP="000E7741">
      <w:pPr>
        <w:pStyle w:val="B-Text"/>
      </w:pPr>
      <w:r w:rsidRPr="0081242F">
        <w:t xml:space="preserve">Já, í ritningunum og orðum speglanna sem endurvarpa sól trúarkerfis </w:t>
      </w:r>
      <w:r w:rsidR="00D63748" w:rsidRPr="0081242F">
        <w:t>Múhameð</w:t>
      </w:r>
      <w:r w:rsidRPr="0081242F">
        <w:t xml:space="preserve">s, hefur verið minnst á </w:t>
      </w:r>
      <w:r w:rsidR="00234EEC" w:rsidRPr="0081242F">
        <w:t>„</w:t>
      </w:r>
      <w:r w:rsidRPr="0081242F">
        <w:t xml:space="preserve">endurbætur sem upphafnar verur hafa gert“ og </w:t>
      </w:r>
      <w:r w:rsidR="00234EEC" w:rsidRPr="0081242F">
        <w:t>„</w:t>
      </w:r>
      <w:r w:rsidRPr="0081242F">
        <w:t>breytingar sem hinir fyrirlitlegu hafa framkvæmt“</w:t>
      </w:r>
      <w:r w:rsidR="00595DA6" w:rsidRPr="0081242F">
        <w:t>.</w:t>
      </w:r>
      <w:r w:rsidRPr="0081242F">
        <w:t xml:space="preserve"> Slík orð vísa þó aðeins til einstakra tilvika. Meðal þeirra er sagan um </w:t>
      </w:r>
      <w:hyperlink w:anchor="d_ibnisúríyá" w:history="1">
        <w:r w:rsidRPr="00A60993">
          <w:rPr>
            <w:rStyle w:val="Hyperlink"/>
          </w:rPr>
          <w:t>Ibn-i-Súríyá</w:t>
        </w:r>
      </w:hyperlink>
      <w:r w:rsidRPr="0081242F">
        <w:t xml:space="preserve">. Þegar lýður </w:t>
      </w:r>
      <w:hyperlink w:anchor="d_khaybar" w:history="1">
        <w:r w:rsidRPr="00C14407">
          <w:rPr>
            <w:rStyle w:val="Hyperlink"/>
            <w:u w:val="single"/>
          </w:rPr>
          <w:t>Kh</w:t>
        </w:r>
        <w:r w:rsidRPr="00C14407">
          <w:rPr>
            <w:rStyle w:val="Hyperlink"/>
          </w:rPr>
          <w:t>aybars</w:t>
        </w:r>
      </w:hyperlink>
      <w:r w:rsidRPr="0081242F">
        <w:t xml:space="preserve"> spurði miðdepil </w:t>
      </w:r>
      <w:r w:rsidR="00E92F2E" w:rsidRPr="0081242F">
        <w:t>m</w:t>
      </w:r>
      <w:r w:rsidR="00D63748" w:rsidRPr="0081242F">
        <w:t>úhameð</w:t>
      </w:r>
      <w:r w:rsidRPr="0081242F">
        <w:t>sku opinberunarinnar um refsingu fyrir hór sem kvæntur maður drýgir með konu annars manns</w:t>
      </w:r>
      <w:r w:rsidR="00B21DB5">
        <w:t>,</w:t>
      </w:r>
      <w:r w:rsidRPr="0081242F">
        <w:t xml:space="preserve"> svaraði </w:t>
      </w:r>
      <w:r w:rsidR="00D63748" w:rsidRPr="0081242F">
        <w:t>Múhameð</w:t>
      </w:r>
      <w:r w:rsidRPr="0081242F">
        <w:t xml:space="preserve"> og sagði: </w:t>
      </w:r>
      <w:r w:rsidR="00234EEC" w:rsidRPr="0081242F">
        <w:t>„</w:t>
      </w:r>
      <w:r w:rsidRPr="0081242F">
        <w:t xml:space="preserve">Lög Guðs segja að bæði skuli grýtt til dauða.“ En þá mótmæltu þeir og sögðu: </w:t>
      </w:r>
      <w:r w:rsidR="00234EEC" w:rsidRPr="0081242F">
        <w:t>„</w:t>
      </w:r>
      <w:r w:rsidRPr="0081242F">
        <w:t xml:space="preserve">Engin slík lög hafa verið opinberuð í Mósebókum.“ </w:t>
      </w:r>
      <w:r w:rsidR="00D63748" w:rsidRPr="0081242F">
        <w:t>Múhameð</w:t>
      </w:r>
      <w:r w:rsidRPr="0081242F">
        <w:t xml:space="preserve"> svaraði og sagði: </w:t>
      </w:r>
      <w:r w:rsidR="00234EEC" w:rsidRPr="0081242F">
        <w:t>„</w:t>
      </w:r>
      <w:r w:rsidRPr="0081242F">
        <w:t xml:space="preserve">Hvern meðal </w:t>
      </w:r>
      <w:hyperlink w:anchor="d_rabbí" w:history="1">
        <w:r w:rsidRPr="00B50E12">
          <w:rPr>
            <w:rStyle w:val="Hyperlink"/>
          </w:rPr>
          <w:t>rabbía</w:t>
        </w:r>
      </w:hyperlink>
      <w:r w:rsidRPr="0081242F">
        <w:t xml:space="preserve"> yðar teljið þér fremstan og fróðastan um sannleikann?“ Þeir komu sér saman um </w:t>
      </w:r>
      <w:hyperlink w:anchor="d_ibnisúríyá" w:history="1">
        <w:r w:rsidRPr="00A60993">
          <w:rPr>
            <w:rStyle w:val="Hyperlink"/>
          </w:rPr>
          <w:t>Ibn-i-Súríyá</w:t>
        </w:r>
      </w:hyperlink>
      <w:r w:rsidRPr="0081242F">
        <w:t xml:space="preserve">. Síðan kallaði </w:t>
      </w:r>
      <w:r w:rsidR="00D63748" w:rsidRPr="0081242F">
        <w:t>Múhameð</w:t>
      </w:r>
      <w:r w:rsidRPr="0081242F">
        <w:t xml:space="preserve"> hann til sín og sagði: </w:t>
      </w:r>
      <w:r w:rsidR="00234EEC" w:rsidRPr="0081242F">
        <w:t>„</w:t>
      </w:r>
      <w:r w:rsidRPr="0081242F">
        <w:t>Ég heiti á þig í nafni Guðs sem klauf fyrir ykkur hafið</w:t>
      </w:r>
      <w:r w:rsidR="00B21DB5">
        <w:t>,</w:t>
      </w:r>
      <w:r w:rsidRPr="0081242F">
        <w:t xml:space="preserve"> lét manna falla af himnum yfir ykkur og skýið yfirskyggja ykkur</w:t>
      </w:r>
      <w:r w:rsidR="00D77300">
        <w:t>,</w:t>
      </w:r>
      <w:r w:rsidRPr="0081242F">
        <w:t xml:space="preserve"> sem frelsaði ykkur frá </w:t>
      </w:r>
      <w:hyperlink w:anchor="d_faraó" w:history="1">
        <w:r w:rsidR="009258C1" w:rsidRPr="00710DC1">
          <w:rPr>
            <w:rStyle w:val="Hyperlink"/>
          </w:rPr>
          <w:t>faraó</w:t>
        </w:r>
      </w:hyperlink>
      <w:r w:rsidRPr="0081242F">
        <w:t xml:space="preserve"> og þjóð hans og upphóf ykkur yfir allar mannverur, að segja okkur hvað Móse </w:t>
      </w:r>
      <w:r w:rsidR="00D77300">
        <w:t>mælti fyrir um</w:t>
      </w:r>
      <w:r w:rsidRPr="0081242F">
        <w:t xml:space="preserve"> varðandi hór sem kvæntur maður drýgir með konu annars manns.“ Hann svaraði: </w:t>
      </w:r>
      <w:r w:rsidR="00234EEC" w:rsidRPr="0081242F">
        <w:t>„</w:t>
      </w:r>
      <w:r w:rsidRPr="0081242F">
        <w:t xml:space="preserve">Ó </w:t>
      </w:r>
      <w:r w:rsidR="00D63748" w:rsidRPr="0081242F">
        <w:t>Múhameð</w:t>
      </w:r>
      <w:r w:rsidRPr="0081242F">
        <w:t xml:space="preserve">! Lögin bjóða að bæði skulu grýtt til dauða.“ </w:t>
      </w:r>
      <w:r w:rsidR="00D63748" w:rsidRPr="0081242F">
        <w:t>Múhameð</w:t>
      </w:r>
      <w:r w:rsidRPr="0081242F">
        <w:t xml:space="preserve"> sagði: </w:t>
      </w:r>
      <w:r w:rsidR="00234EEC" w:rsidRPr="0081242F">
        <w:t>„</w:t>
      </w:r>
      <w:r w:rsidR="005E16FF" w:rsidRPr="0081242F">
        <w:t>Hvers vegna</w:t>
      </w:r>
      <w:r w:rsidRPr="0081242F">
        <w:t xml:space="preserve"> hafa þessi lög þá verið afnumin og eru ekki lengur í gildi meðal </w:t>
      </w:r>
      <w:r w:rsidR="00D77300">
        <w:t>G</w:t>
      </w:r>
      <w:r w:rsidRPr="0081242F">
        <w:t xml:space="preserve">yðinga?“ Hann svaraði og sagði: </w:t>
      </w:r>
      <w:r w:rsidR="00234EEC" w:rsidRPr="0081242F">
        <w:t>„</w:t>
      </w:r>
      <w:r w:rsidRPr="0081242F">
        <w:t xml:space="preserve">Þegar </w:t>
      </w:r>
      <w:hyperlink w:anchor="d_nebúkadnesar" w:history="1">
        <w:r w:rsidRPr="0005796C">
          <w:rPr>
            <w:rStyle w:val="Hyperlink"/>
          </w:rPr>
          <w:t>Nebúkadnesar</w:t>
        </w:r>
      </w:hyperlink>
      <w:r w:rsidRPr="0081242F">
        <w:t xml:space="preserve"> eyddi Jerúsalem með eldi og líflét </w:t>
      </w:r>
      <w:r w:rsidR="00D77300">
        <w:t>G</w:t>
      </w:r>
      <w:r w:rsidRPr="0081242F">
        <w:t xml:space="preserve">yðinga, komust aðeins fáeinir undan á lífi. Er guðsmenn þeirrar aldar hugleiddu hversu fáir </w:t>
      </w:r>
      <w:r w:rsidR="003F0138">
        <w:t>G</w:t>
      </w:r>
      <w:r w:rsidRPr="0081242F">
        <w:t xml:space="preserve">yðingar voru eftir og hversu fjölmennir </w:t>
      </w:r>
      <w:hyperlink w:anchor="d_amalekítar" w:history="1">
        <w:r w:rsidRPr="001D5C4D">
          <w:rPr>
            <w:rStyle w:val="Hyperlink"/>
          </w:rPr>
          <w:t>Amalekítarnir</w:t>
        </w:r>
      </w:hyperlink>
      <w:r w:rsidRPr="0081242F">
        <w:t xml:space="preserve"> voru, tóku þeir ráð saman og komust að þeirri niðurstöðu að ef lagaákvæðum Mósebóka væri fylgt, hefðu allir sem voru frelsaðir úr höndum </w:t>
      </w:r>
      <w:hyperlink w:anchor="d_nebúkadnesar" w:history="1">
        <w:r w:rsidRPr="0005796C">
          <w:rPr>
            <w:rStyle w:val="Hyperlink"/>
          </w:rPr>
          <w:t>Nebúkadnesar</w:t>
        </w:r>
        <w:r w:rsidR="00E92F2E" w:rsidRPr="0005796C">
          <w:rPr>
            <w:rStyle w:val="Hyperlink"/>
          </w:rPr>
          <w:t>s</w:t>
        </w:r>
      </w:hyperlink>
      <w:r w:rsidRPr="0081242F">
        <w:t xml:space="preserve"> verið líflátnir samkvæmt dómi bókarinnar. Í ljósi þessara yfirvegana felldu þeir með öllu úr gildi dauðarefsinguna.“ Á meðan innblés </w:t>
      </w:r>
      <w:hyperlink w:anchor="d_gabríel" w:history="1">
        <w:r w:rsidRPr="00BE54E0">
          <w:rPr>
            <w:rStyle w:val="Hyperlink"/>
          </w:rPr>
          <w:t>Gabríel</w:t>
        </w:r>
      </w:hyperlink>
      <w:r w:rsidRPr="0081242F">
        <w:t xml:space="preserve"> upplýstu hjarta </w:t>
      </w:r>
      <w:r w:rsidR="00D63748" w:rsidRPr="0081242F">
        <w:t>Múhameð</w:t>
      </w:r>
      <w:r w:rsidRPr="0081242F">
        <w:t xml:space="preserve">s þessum orðum: </w:t>
      </w:r>
      <w:r w:rsidR="00234EEC" w:rsidRPr="0081242F">
        <w:t>„</w:t>
      </w:r>
      <w:r w:rsidRPr="0081242F">
        <w:t>Þeir rangfæra textann sem geymir orð Guðs.“</w:t>
      </w:r>
      <w:hyperlink w:anchor="n064">
        <w:r w:rsidRPr="281A44BB">
          <w:rPr>
            <w:rStyle w:val="Hyperlink"/>
            <w:vertAlign w:val="superscript"/>
          </w:rPr>
          <w:t>6</w:t>
        </w:r>
        <w:r w:rsidR="002468FB" w:rsidRPr="281A44BB">
          <w:rPr>
            <w:rStyle w:val="Hyperlink"/>
            <w:vertAlign w:val="superscript"/>
          </w:rPr>
          <w:t>4</w:t>
        </w:r>
      </w:hyperlink>
      <w:bookmarkStart w:id="64" w:name="r064"/>
      <w:bookmarkEnd w:id="64"/>
    </w:p>
    <w:p w14:paraId="5F924604" w14:textId="45CA8CCF" w:rsidR="00C11E9A" w:rsidRPr="0081242F" w:rsidRDefault="00C9468E" w:rsidP="00357D98">
      <w:pPr>
        <w:pStyle w:val="B-Text"/>
      </w:pPr>
      <w:r w:rsidRPr="0081242F">
        <w:lastRenderedPageBreak/>
        <w:t xml:space="preserve">Þetta er eitt þeirra dæma sem hefur verið vísað til. Í sannleika er með </w:t>
      </w:r>
      <w:r w:rsidR="00234EEC" w:rsidRPr="0081242F">
        <w:t>„</w:t>
      </w:r>
      <w:r w:rsidRPr="0081242F">
        <w:t xml:space="preserve">rangfærslu“ textans ekki átt við það sem þessar fávísu og lítilmótlegu sálir hafa ímyndað sér, líkt og sumir halda því fram að guðsmenn gyðinga og kristinna manna hafi </w:t>
      </w:r>
      <w:r w:rsidR="00A4284D">
        <w:t>af</w:t>
      </w:r>
      <w:r w:rsidRPr="0081242F">
        <w:t xml:space="preserve">máð af bókinni þau vers sem upphefja og vegsama ásýnd </w:t>
      </w:r>
      <w:r w:rsidR="00D63748" w:rsidRPr="0081242F">
        <w:t>Múhameð</w:t>
      </w:r>
      <w:r w:rsidRPr="0081242F">
        <w:t xml:space="preserve">s og í staðinn sett hið gagnstæða. Hversu fullkomlega fánýt og rangsnúin eru ekki þessi orð! Getur maður sem trúir á bók og </w:t>
      </w:r>
      <w:r w:rsidR="00E61F46">
        <w:t>telur</w:t>
      </w:r>
      <w:r w:rsidRPr="0081242F">
        <w:t xml:space="preserve"> hana vera innblásna af Guði rangfært hana? Auk þess hafði Mósebókum verið dreift um allt yfirborð jarðar og þær voru ekki aðeins til í </w:t>
      </w:r>
      <w:hyperlink w:anchor="d_mekka" w:history="1">
        <w:r w:rsidRPr="00222A57">
          <w:rPr>
            <w:rStyle w:val="Hyperlink"/>
          </w:rPr>
          <w:t>Mekka</w:t>
        </w:r>
      </w:hyperlink>
      <w:r w:rsidRPr="0081242F">
        <w:t xml:space="preserve"> og </w:t>
      </w:r>
      <w:hyperlink w:anchor="d_medína" w:history="1">
        <w:r w:rsidRPr="00222A57">
          <w:rPr>
            <w:rStyle w:val="Hyperlink"/>
          </w:rPr>
          <w:t>Medína</w:t>
        </w:r>
      </w:hyperlink>
      <w:r w:rsidRPr="0081242F">
        <w:t xml:space="preserve"> </w:t>
      </w:r>
      <w:r w:rsidR="00150540">
        <w:t>til þess</w:t>
      </w:r>
      <w:r w:rsidRPr="0081242F">
        <w:t xml:space="preserve"> </w:t>
      </w:r>
      <w:r w:rsidR="00DD68B4">
        <w:t xml:space="preserve">að </w:t>
      </w:r>
      <w:r w:rsidRPr="0081242F">
        <w:t xml:space="preserve">þeir gætu þar í leyndum brenglað og rangfært texta þeirra. Nei, með afbökun textans er öllu fremur átt við það sem allir guðsmenn </w:t>
      </w:r>
      <w:r w:rsidR="00B80580" w:rsidRPr="0081242F">
        <w:t>múslíma</w:t>
      </w:r>
      <w:r w:rsidRPr="0081242F">
        <w:t xml:space="preserve"> eru að gera í dag: að túlka heilaga bók Guðs samkvæmt fánýtum hugarburði sínum og hégómlegum ástríðum. Og þar sem </w:t>
      </w:r>
      <w:r w:rsidR="00150540">
        <w:t>G</w:t>
      </w:r>
      <w:r w:rsidRPr="0081242F">
        <w:t xml:space="preserve">yðingar á tímum </w:t>
      </w:r>
      <w:r w:rsidR="00D63748" w:rsidRPr="0081242F">
        <w:t>Múhameð</w:t>
      </w:r>
      <w:r w:rsidRPr="0081242F">
        <w:t xml:space="preserve">s túlkuðu þessi vers Mósebóka sem vísuðu til </w:t>
      </w:r>
      <w:r w:rsidR="009A2AE0">
        <w:t>opinberunar</w:t>
      </w:r>
      <w:r w:rsidRPr="0081242F">
        <w:t xml:space="preserve"> </w:t>
      </w:r>
      <w:r w:rsidR="009176CA" w:rsidRPr="0081242F">
        <w:t>Hans</w:t>
      </w:r>
      <w:r w:rsidRPr="0081242F">
        <w:t xml:space="preserve"> samkvæmt </w:t>
      </w:r>
      <w:r w:rsidR="00DB2D34">
        <w:t xml:space="preserve">sínum </w:t>
      </w:r>
      <w:r w:rsidRPr="0081242F">
        <w:t xml:space="preserve">eigin ímyndunum og neituðu að gera sér að góðu heilög orð </w:t>
      </w:r>
      <w:r w:rsidR="009176CA" w:rsidRPr="0081242F">
        <w:t>Hans</w:t>
      </w:r>
      <w:r w:rsidRPr="0081242F">
        <w:t xml:space="preserve">, var ákæran um </w:t>
      </w:r>
      <w:r w:rsidR="00234EEC" w:rsidRPr="0081242F">
        <w:t>„</w:t>
      </w:r>
      <w:r w:rsidRPr="0081242F">
        <w:t xml:space="preserve">rangfærslu“ textans borin fram á hendur þeim. Á sama hátt er ljóst á þessum degi að þjóð Kóransins hefur rangfært texta heilagrar bókar Guðs varðandi táknin um </w:t>
      </w:r>
      <w:r w:rsidR="009A2AE0">
        <w:t>h</w:t>
      </w:r>
      <w:r w:rsidR="00F100F1" w:rsidRPr="0081242F">
        <w:t xml:space="preserve">ina </w:t>
      </w:r>
      <w:r w:rsidRPr="0081242F">
        <w:t xml:space="preserve">fyrirheitnu </w:t>
      </w:r>
      <w:r w:rsidR="009A2AE0">
        <w:t>opinberun</w:t>
      </w:r>
      <w:r w:rsidRPr="0081242F">
        <w:t xml:space="preserve"> og túlkað þau samkvæmt hneigðum sínum og ástríðum.</w:t>
      </w:r>
    </w:p>
    <w:p w14:paraId="3425B749" w14:textId="3715A974" w:rsidR="00C11E9A" w:rsidRPr="0081242F" w:rsidRDefault="00C9468E" w:rsidP="000E7741">
      <w:pPr>
        <w:pStyle w:val="B-Text"/>
      </w:pPr>
      <w:r w:rsidRPr="0081242F">
        <w:t xml:space="preserve">Í enn öðru dæmi segir </w:t>
      </w:r>
      <w:r w:rsidR="00602A5B" w:rsidRPr="0081242F">
        <w:t>Hann</w:t>
      </w:r>
      <w:r w:rsidRPr="0081242F">
        <w:t xml:space="preserve">: </w:t>
      </w:r>
      <w:r w:rsidR="00234EEC" w:rsidRPr="0081242F">
        <w:t>„</w:t>
      </w:r>
      <w:r w:rsidRPr="0081242F">
        <w:t>Nokkrir þeirra heyrðu Guðs orð</w:t>
      </w:r>
      <w:r w:rsidR="006F453F">
        <w:t>, en</w:t>
      </w:r>
      <w:r w:rsidRPr="0081242F" w:rsidDel="006F453F">
        <w:t xml:space="preserve"> </w:t>
      </w:r>
      <w:r w:rsidRPr="0081242F">
        <w:t xml:space="preserve">síðan </w:t>
      </w:r>
      <w:r w:rsidR="006F453F">
        <w:t>þegar</w:t>
      </w:r>
      <w:r w:rsidRPr="0081242F">
        <w:t xml:space="preserve"> þeir </w:t>
      </w:r>
      <w:r w:rsidR="00DE1942">
        <w:t>skildu</w:t>
      </w:r>
      <w:r w:rsidR="00A251F6">
        <w:t xml:space="preserve"> þau</w:t>
      </w:r>
      <w:r w:rsidR="009A2AE0">
        <w:t>,</w:t>
      </w:r>
      <w:r w:rsidRPr="0081242F">
        <w:t xml:space="preserve"> rangfærðu þeir þa</w:t>
      </w:r>
      <w:r w:rsidR="00A251F6">
        <w:t>u</w:t>
      </w:r>
      <w:r w:rsidRPr="0081242F">
        <w:t xml:space="preserve"> vitandi vits.“</w:t>
      </w:r>
      <w:hyperlink w:anchor="n065">
        <w:r w:rsidRPr="281A44BB">
          <w:rPr>
            <w:rStyle w:val="Hyperlink"/>
            <w:vertAlign w:val="superscript"/>
          </w:rPr>
          <w:t>6</w:t>
        </w:r>
        <w:r w:rsidR="002468FB" w:rsidRPr="281A44BB">
          <w:rPr>
            <w:rStyle w:val="Hyperlink"/>
            <w:vertAlign w:val="superscript"/>
          </w:rPr>
          <w:t>5</w:t>
        </w:r>
      </w:hyperlink>
      <w:bookmarkStart w:id="65" w:name="r065"/>
      <w:bookmarkEnd w:id="65"/>
      <w:r w:rsidRPr="0081242F">
        <w:t xml:space="preserve"> Þetta vers gefur líka til kynna að merking </w:t>
      </w:r>
      <w:r w:rsidR="00D81B37" w:rsidRPr="0081242F">
        <w:t>orð</w:t>
      </w:r>
      <w:r w:rsidR="00D81B37">
        <w:t>a</w:t>
      </w:r>
      <w:r w:rsidR="00D81B37" w:rsidRPr="0081242F">
        <w:t xml:space="preserve"> </w:t>
      </w:r>
      <w:r w:rsidRPr="0081242F">
        <w:t xml:space="preserve">Guðs hefur verið rangfærð, ekki að orðin sjálf hafi verið afmáð. Þeir sem </w:t>
      </w:r>
      <w:r w:rsidR="00A4284D">
        <w:t>hafa</w:t>
      </w:r>
      <w:r w:rsidRPr="0081242F">
        <w:t xml:space="preserve"> heilbrigða hugsun bera þessum sannleika vitni.</w:t>
      </w:r>
    </w:p>
    <w:p w14:paraId="493CBC97" w14:textId="489C1453" w:rsidR="00C11E9A" w:rsidRPr="0081242F" w:rsidRDefault="00C9468E" w:rsidP="00357D98">
      <w:pPr>
        <w:pStyle w:val="B-Text"/>
      </w:pPr>
      <w:r w:rsidRPr="0081242F">
        <w:t xml:space="preserve">Og í öðru tilviki segir </w:t>
      </w:r>
      <w:r w:rsidR="002468FB" w:rsidRPr="0081242F">
        <w:t>Hann:</w:t>
      </w:r>
      <w:r w:rsidRPr="0081242F">
        <w:t xml:space="preserve"> </w:t>
      </w:r>
      <w:r w:rsidR="00234EEC" w:rsidRPr="0081242F">
        <w:t>„</w:t>
      </w:r>
      <w:r w:rsidRPr="0081242F">
        <w:t xml:space="preserve">Vei þeim sem eigin hendi umskrifa bókina og rangfæra hana og segja síðan </w:t>
      </w:r>
      <w:r w:rsidR="00DE5E24" w:rsidRPr="0081242F">
        <w:rPr>
          <w:rFonts w:cs="Linux Libertine O"/>
        </w:rPr>
        <w:t>‚</w:t>
      </w:r>
      <w:r w:rsidRPr="0081242F">
        <w:t>þetta er frá Guði‘ til þess að geta selt hana fyrir smánarverð.“</w:t>
      </w:r>
      <w:hyperlink w:anchor="n066">
        <w:r w:rsidRPr="281A44BB">
          <w:rPr>
            <w:rStyle w:val="Hyperlink"/>
            <w:vertAlign w:val="superscript"/>
          </w:rPr>
          <w:t>6</w:t>
        </w:r>
        <w:r w:rsidR="002468FB" w:rsidRPr="281A44BB">
          <w:rPr>
            <w:rStyle w:val="Hyperlink"/>
            <w:vertAlign w:val="superscript"/>
          </w:rPr>
          <w:t>6</w:t>
        </w:r>
      </w:hyperlink>
      <w:bookmarkStart w:id="66" w:name="r066"/>
      <w:bookmarkEnd w:id="66"/>
      <w:r w:rsidRPr="0081242F">
        <w:t xml:space="preserve"> Þetta vers var opinberað með vísan til guðsmanna og leiðtoga gyðingdóms. Til þess að þóknast hinum ríku, hagnast á veraldarvísu og gefa öfund sinni og vantrú útrás, skrifuðu þessir guðsmenn fjölda ritgerða þar sem tilkalli </w:t>
      </w:r>
      <w:r w:rsidR="00D63748" w:rsidRPr="0081242F">
        <w:t>Múhameð</w:t>
      </w:r>
      <w:r w:rsidRPr="0081242F">
        <w:t>s var hafnað. Þeir studdu rök sín vitnisburðum sem væri vansæmandi að nefna og héldu því fram að þessar röksemdir væru sóttar í texta Mósebóka.</w:t>
      </w:r>
    </w:p>
    <w:p w14:paraId="5831FA5C" w14:textId="77777777" w:rsidR="00C11E9A" w:rsidRPr="0081242F" w:rsidRDefault="00C9468E" w:rsidP="00357D98">
      <w:pPr>
        <w:pStyle w:val="B-Text"/>
      </w:pPr>
      <w:r w:rsidRPr="0081242F">
        <w:t>Þetta á einnig við í dag. Sjá þau margvíslegu andmæli sem fávísir guðsmenn þessarar aldar hafa ritað gegn þessum undursamlegasta málstað! Hversu fánýt er ekki sú ímyndun þeirra, að þessi óhróður samræmist versum heilagrar bókar Guðs og máli skilningsríkra manna!</w:t>
      </w:r>
    </w:p>
    <w:p w14:paraId="1318B944" w14:textId="308D4680" w:rsidR="00C11E9A" w:rsidRPr="0081242F" w:rsidRDefault="00C9468E" w:rsidP="00357D98">
      <w:pPr>
        <w:pStyle w:val="B-Text"/>
      </w:pPr>
      <w:r w:rsidRPr="0081242F">
        <w:t xml:space="preserve">Markmið </w:t>
      </w:r>
      <w:r w:rsidR="00426E34">
        <w:t>Vort</w:t>
      </w:r>
      <w:r w:rsidRPr="0081242F">
        <w:t xml:space="preserve"> með því að skýra frá þessum hlutum er að áminna þig um, að ef þeir héldu því fram að þessi vers</w:t>
      </w:r>
      <w:r w:rsidR="004B5A8C">
        <w:t>,</w:t>
      </w:r>
      <w:r w:rsidRPr="0081242F">
        <w:t xml:space="preserve"> þar sem fjallað er um táknin sem vísað er til í guðspjöllunum, hafi verið afbökuð og ef þeir höfnuðu þeim og héldu í staðinn fast við önnur vers og arfsagnir, getur þú gengið að því vísu að orð þeirra eru fullkomið fals og einskær óhróður. Já, í vissum tilvikum hefur textinn í raun verið </w:t>
      </w:r>
      <w:r w:rsidR="00234EEC" w:rsidRPr="0081242F">
        <w:t>„</w:t>
      </w:r>
      <w:r w:rsidRPr="0081242F">
        <w:t xml:space="preserve">rangfærður“ í þeim skilningi sem </w:t>
      </w:r>
      <w:r w:rsidR="00E12162">
        <w:t>Vér</w:t>
      </w:r>
      <w:r w:rsidRPr="0081242F">
        <w:t xml:space="preserve"> höfum nefnt. Vér höfum minnst á nokkur þeirra, svo </w:t>
      </w:r>
      <w:r w:rsidR="006F453F">
        <w:t xml:space="preserve">að </w:t>
      </w:r>
      <w:r w:rsidRPr="0081242F">
        <w:t xml:space="preserve">sérhverjum skilningsríkum áhorfanda megi verða ljóst að fáeinum ólærðum helgum mönnum hefur verið gefið fullt vald á mannlegum lærdómi </w:t>
      </w:r>
      <w:r w:rsidR="00D34520">
        <w:t>til þess</w:t>
      </w:r>
      <w:r w:rsidR="0037413F">
        <w:t xml:space="preserve"> að</w:t>
      </w:r>
      <w:r w:rsidRPr="0081242F">
        <w:t xml:space="preserve"> illkvittnir andstæðingar geti hætt að fullyrða að ákveðið vers beri með sér að textinn hafi verið </w:t>
      </w:r>
      <w:r w:rsidR="00234EEC" w:rsidRPr="0081242F">
        <w:t>„</w:t>
      </w:r>
      <w:r w:rsidRPr="0081242F">
        <w:t xml:space="preserve">rangfærður“ og dylgja um að </w:t>
      </w:r>
      <w:r w:rsidR="00E12162">
        <w:t>Vér</w:t>
      </w:r>
      <w:r w:rsidRPr="0081242F">
        <w:t xml:space="preserve"> höfum vakið máls á slíku vegna þekkingarskorts. Auk þess hafa flest versin sem gefa til kynna </w:t>
      </w:r>
      <w:r w:rsidR="00234EEC" w:rsidRPr="0081242F">
        <w:t>„</w:t>
      </w:r>
      <w:r w:rsidRPr="0081242F">
        <w:t xml:space="preserve">rangfærslu“ textans verið opinberuð með tilvísun til </w:t>
      </w:r>
      <w:r w:rsidR="000D6E66">
        <w:t>G</w:t>
      </w:r>
      <w:r w:rsidRPr="0081242F">
        <w:t>yðinga ef þ</w:t>
      </w:r>
      <w:r w:rsidR="000D6E66">
        <w:t>ér</w:t>
      </w:r>
      <w:r w:rsidRPr="0081242F">
        <w:t xml:space="preserve"> </w:t>
      </w:r>
      <w:r w:rsidR="00B674FE">
        <w:t>rannsökuðu</w:t>
      </w:r>
      <w:r w:rsidR="000D6E66">
        <w:t>ð</w:t>
      </w:r>
      <w:r w:rsidRPr="0081242F">
        <w:t xml:space="preserve"> vegu opinberunar Kóransins.</w:t>
      </w:r>
    </w:p>
    <w:p w14:paraId="1D7FF3CB" w14:textId="05C8307A" w:rsidR="00C11E9A" w:rsidRPr="0081242F" w:rsidRDefault="00C9468E" w:rsidP="00357D98">
      <w:pPr>
        <w:pStyle w:val="B-Text"/>
      </w:pPr>
      <w:r w:rsidRPr="0081242F">
        <w:t xml:space="preserve">Vér höfum einnig heyrt marga af hinum fávísu á jörðinni fullyrða að ósvikinn texti hins himneska guðspjalls sé ekki til meðal kristinna manna og hafi stigið upp til himins. Hve hrapalleg er ekki villa þeirra! Þeir hafa öldungis gleymt þeirri staðreynd að með slíkri fullyrðingu bera þeir náðugri og ástríkri forsjón á brýn megnasta óréttlæti og harðýðgi! Þegar sól fegurðar Jesú var horfin sjónum fólks </w:t>
      </w:r>
      <w:r w:rsidR="009176CA" w:rsidRPr="0081242F">
        <w:t>Hans</w:t>
      </w:r>
      <w:r w:rsidRPr="0081242F">
        <w:t xml:space="preserve"> og stigin upp til hins </w:t>
      </w:r>
      <w:r w:rsidRPr="0081242F">
        <w:lastRenderedPageBreak/>
        <w:t xml:space="preserve">fjórða himins, hvernig hefði Guð getað látið heilaga bók sína, æðsta vitnisburð </w:t>
      </w:r>
      <w:r w:rsidR="009176CA" w:rsidRPr="0081242F">
        <w:t>Hans</w:t>
      </w:r>
      <w:r w:rsidRPr="0081242F">
        <w:t xml:space="preserve"> meðal skepna </w:t>
      </w:r>
      <w:r w:rsidR="009176CA" w:rsidRPr="0081242F">
        <w:t>Hans</w:t>
      </w:r>
      <w:r w:rsidRPr="0081242F">
        <w:t xml:space="preserve">, hverfa líka? Hvaða haldreipi hefðu mennirnir haft frá því </w:t>
      </w:r>
      <w:r w:rsidR="004F59CE">
        <w:t xml:space="preserve">að </w:t>
      </w:r>
      <w:r w:rsidRPr="0081242F">
        <w:t xml:space="preserve">sól Jesú settist </w:t>
      </w:r>
      <w:r w:rsidR="005F5C73">
        <w:t xml:space="preserve">og </w:t>
      </w:r>
      <w:r w:rsidRPr="0081242F">
        <w:t xml:space="preserve">þar til sól opinberunar </w:t>
      </w:r>
      <w:r w:rsidR="00D63748" w:rsidRPr="0081242F">
        <w:t>Múhameð</w:t>
      </w:r>
      <w:r w:rsidRPr="0081242F">
        <w:t>s reis? Hvað lög gátu verið þeim athvarf og leiðarljós? Hvernig hefði verið hægt að gera þá að fórnarlömbum hefn</w:t>
      </w:r>
      <w:r w:rsidR="00230DEC">
        <w:t>dar</w:t>
      </w:r>
      <w:r w:rsidRPr="0081242F">
        <w:t xml:space="preserve">reiði Guðs, hins alvalda hefnanda? Hvernig hefði </w:t>
      </w:r>
      <w:r w:rsidR="00FB7C13" w:rsidRPr="0081242F">
        <w:t xml:space="preserve">Hinn </w:t>
      </w:r>
      <w:r w:rsidRPr="0081242F">
        <w:t xml:space="preserve">himneski konungur getað </w:t>
      </w:r>
      <w:r w:rsidR="00BD0744">
        <w:t>refsað</w:t>
      </w:r>
      <w:r w:rsidRPr="0081242F">
        <w:t xml:space="preserve"> þ</w:t>
      </w:r>
      <w:r w:rsidR="00BD0744">
        <w:t>eim</w:t>
      </w:r>
      <w:r w:rsidRPr="0081242F">
        <w:t xml:space="preserve"> með svipu hirtingar? Og umfram allt </w:t>
      </w:r>
      <w:r w:rsidR="000675A3" w:rsidRPr="0081242F">
        <w:t>–</w:t>
      </w:r>
      <w:r w:rsidRPr="0081242F">
        <w:t xml:space="preserve"> hvernig hefði útstreymi náðar frá </w:t>
      </w:r>
      <w:r w:rsidR="000678B8">
        <w:t>Hinum</w:t>
      </w:r>
      <w:r w:rsidRPr="0081242F">
        <w:t xml:space="preserve"> algjöfula getað stöðvast? Hvernig hefði úthaf blíðrar miskunnar </w:t>
      </w:r>
      <w:r w:rsidR="009176CA" w:rsidRPr="0081242F">
        <w:t>Hans</w:t>
      </w:r>
      <w:r w:rsidRPr="0081242F">
        <w:t xml:space="preserve"> getað hætt að </w:t>
      </w:r>
      <w:r w:rsidR="000232B9">
        <w:t>brima</w:t>
      </w:r>
      <w:r w:rsidRPr="0081242F">
        <w:t xml:space="preserve">? Við leitum athvarfs hjá Guði fyrir þeim hugmyndum sem skepnur </w:t>
      </w:r>
      <w:r w:rsidR="009176CA" w:rsidRPr="0081242F">
        <w:t>Hans</w:t>
      </w:r>
      <w:r w:rsidRPr="0081242F">
        <w:t xml:space="preserve"> </w:t>
      </w:r>
      <w:r w:rsidR="005F6C94">
        <w:t>gera sér</w:t>
      </w:r>
      <w:r w:rsidRPr="0081242F">
        <w:t xml:space="preserve"> um </w:t>
      </w:r>
      <w:r w:rsidR="00602A5B" w:rsidRPr="0081242F">
        <w:t>Hann</w:t>
      </w:r>
      <w:r w:rsidRPr="0081242F">
        <w:t xml:space="preserve">! Upphafinn er </w:t>
      </w:r>
      <w:r w:rsidR="00602A5B" w:rsidRPr="0081242F">
        <w:t>Hann</w:t>
      </w:r>
      <w:r w:rsidRPr="0081242F">
        <w:t xml:space="preserve"> yfir skilning þeirra!</w:t>
      </w:r>
    </w:p>
    <w:p w14:paraId="4D0B4C51" w14:textId="70D693F5" w:rsidR="00C11E9A" w:rsidRPr="0081242F" w:rsidRDefault="00C9468E" w:rsidP="00357D98">
      <w:pPr>
        <w:pStyle w:val="B-Text"/>
      </w:pPr>
      <w:r w:rsidRPr="0081242F">
        <w:t xml:space="preserve">Kæri vinur! Nú þegar ljós eilífs morguns Guðs rennur upp </w:t>
      </w:r>
      <w:r w:rsidR="00EA0064">
        <w:t>og</w:t>
      </w:r>
      <w:r w:rsidRPr="0081242F">
        <w:t xml:space="preserve"> geislar heilagra orða </w:t>
      </w:r>
      <w:r w:rsidR="009176CA" w:rsidRPr="0081242F">
        <w:t>Hans</w:t>
      </w:r>
      <w:r w:rsidRPr="0081242F">
        <w:t xml:space="preserve">: </w:t>
      </w:r>
      <w:r w:rsidR="00234EEC" w:rsidRPr="0081242F">
        <w:t>„</w:t>
      </w:r>
      <w:r w:rsidRPr="0081242F">
        <w:t>Guð er ljós himins og jarðar“</w:t>
      </w:r>
      <w:hyperlink w:anchor="n067">
        <w:r w:rsidR="002468FB" w:rsidRPr="281A44BB">
          <w:rPr>
            <w:rStyle w:val="Hyperlink"/>
            <w:vertAlign w:val="superscript"/>
          </w:rPr>
          <w:t>67</w:t>
        </w:r>
      </w:hyperlink>
      <w:bookmarkStart w:id="67" w:name="r067"/>
      <w:bookmarkEnd w:id="67"/>
      <w:r w:rsidRPr="0081242F">
        <w:t xml:space="preserve"> stafa birtu sinni yfir allt mannkynið; þegar flekkleysi helgidóms </w:t>
      </w:r>
      <w:r w:rsidR="009176CA" w:rsidRPr="0081242F">
        <w:t>Hans</w:t>
      </w:r>
      <w:r w:rsidRPr="0081242F">
        <w:t xml:space="preserve"> er kunngert í heilögum orðum </w:t>
      </w:r>
      <w:r w:rsidR="009176CA" w:rsidRPr="0081242F">
        <w:t>Hans</w:t>
      </w:r>
      <w:r w:rsidRPr="0081242F">
        <w:t xml:space="preserve">: </w:t>
      </w:r>
      <w:r w:rsidR="00234EEC" w:rsidRPr="0081242F">
        <w:t>„</w:t>
      </w:r>
      <w:r w:rsidR="00D2106C" w:rsidRPr="0081242F">
        <w:t>Guð fullkomnar ljós sitt</w:t>
      </w:r>
      <w:r w:rsidRPr="0081242F">
        <w:t>“;</w:t>
      </w:r>
      <w:hyperlink w:anchor="n068">
        <w:r w:rsidR="002468FB" w:rsidRPr="281A44BB">
          <w:rPr>
            <w:rStyle w:val="Hyperlink"/>
            <w:vertAlign w:val="superscript"/>
          </w:rPr>
          <w:t>68</w:t>
        </w:r>
      </w:hyperlink>
      <w:bookmarkStart w:id="68" w:name="r068"/>
      <w:bookmarkEnd w:id="68"/>
      <w:r w:rsidRPr="0081242F">
        <w:t xml:space="preserve"> og hönd almættisins sem ber þennan vitnisburð: </w:t>
      </w:r>
      <w:r w:rsidR="00234EEC" w:rsidRPr="0081242F">
        <w:t>„</w:t>
      </w:r>
      <w:r w:rsidRPr="0081242F">
        <w:t xml:space="preserve">Í greip sinni hefur </w:t>
      </w:r>
      <w:r w:rsidR="00602A5B" w:rsidRPr="0081242F">
        <w:t>Hann</w:t>
      </w:r>
      <w:r w:rsidRPr="0081242F">
        <w:t xml:space="preserve"> ríki allra hluta“, </w:t>
      </w:r>
      <w:r w:rsidR="007173B9">
        <w:t>hefur ver</w:t>
      </w:r>
      <w:r w:rsidR="007D13CB">
        <w:t>i</w:t>
      </w:r>
      <w:r w:rsidR="007173B9">
        <w:t>ð</w:t>
      </w:r>
      <w:r w:rsidRPr="0081242F">
        <w:t xml:space="preserve"> rétt </w:t>
      </w:r>
      <w:r w:rsidR="007D13CB">
        <w:t>öllum</w:t>
      </w:r>
      <w:r w:rsidRPr="0081242F">
        <w:t xml:space="preserve"> þjóð</w:t>
      </w:r>
      <w:r w:rsidR="007D13CB">
        <w:t>um</w:t>
      </w:r>
      <w:r w:rsidRPr="0081242F">
        <w:t xml:space="preserve"> og kynkvísl</w:t>
      </w:r>
      <w:r w:rsidR="007D13CB">
        <w:t>um</w:t>
      </w:r>
      <w:r w:rsidRPr="0081242F">
        <w:t xml:space="preserve"> jarðar, þá sæmir það okkur að </w:t>
      </w:r>
      <w:r w:rsidR="007D13CB">
        <w:t>rísa til dáða</w:t>
      </w:r>
      <w:r w:rsidRPr="0081242F">
        <w:t xml:space="preserve">r </w:t>
      </w:r>
      <w:r w:rsidR="002F23E9">
        <w:t>til þess</w:t>
      </w:r>
      <w:r w:rsidR="008B3D20">
        <w:t xml:space="preserve"> að</w:t>
      </w:r>
      <w:r w:rsidRPr="0081242F">
        <w:t xml:space="preserve"> við</w:t>
      </w:r>
      <w:r w:rsidR="002F23E9">
        <w:t xml:space="preserve"> getum</w:t>
      </w:r>
      <w:r w:rsidRPr="0081242F">
        <w:t xml:space="preserve"> fyrir náð og miskunn Guðs gengið inn í borgina himnesku: </w:t>
      </w:r>
      <w:r w:rsidR="00234EEC" w:rsidRPr="0081242F">
        <w:t>„</w:t>
      </w:r>
      <w:r w:rsidRPr="0081242F">
        <w:t xml:space="preserve">Vissuleg tilheyrum við Guði“ og hvílst innan hinna upphöfnu híbýla: </w:t>
      </w:r>
      <w:r w:rsidR="00234EEC" w:rsidRPr="0081242F">
        <w:t>„</w:t>
      </w:r>
      <w:r w:rsidRPr="0081242F">
        <w:t xml:space="preserve">Og til </w:t>
      </w:r>
      <w:r w:rsidR="009176CA" w:rsidRPr="0081242F">
        <w:t>Hans</w:t>
      </w:r>
      <w:r w:rsidRPr="0081242F">
        <w:t xml:space="preserve"> snúum við aftur“</w:t>
      </w:r>
      <w:r w:rsidR="0088781E" w:rsidRPr="0081242F">
        <w:t>.</w:t>
      </w:r>
      <w:r w:rsidRPr="0081242F">
        <w:t xml:space="preserve"> Þér ber skylda með Guðs leyfi til að hreinsa augu hjarta þíns af veraldlegum hlutum svo </w:t>
      </w:r>
      <w:r w:rsidR="008B3D20">
        <w:t xml:space="preserve">að </w:t>
      </w:r>
      <w:r w:rsidRPr="0081242F">
        <w:t xml:space="preserve">þú megir gera þér grein fyrir </w:t>
      </w:r>
      <w:r w:rsidR="00466FD0">
        <w:t>takmarkaleysi</w:t>
      </w:r>
      <w:r w:rsidRPr="0081242F">
        <w:t xml:space="preserve"> guðlegrar þekkingar og getir skynjað sannleikann svo skýrt að þú þurfir ekki á neinum rökum að halda til að sýna fram á raunveruleik </w:t>
      </w:r>
      <w:r w:rsidR="009176CA" w:rsidRPr="0081242F">
        <w:t>Hans</w:t>
      </w:r>
      <w:r w:rsidRPr="0081242F">
        <w:t xml:space="preserve"> né neinni sönnun til að staðfesta vitnisburð </w:t>
      </w:r>
      <w:r w:rsidR="009176CA" w:rsidRPr="0081242F">
        <w:t>Hans</w:t>
      </w:r>
      <w:r w:rsidRPr="0081242F">
        <w:t>.</w:t>
      </w:r>
    </w:p>
    <w:p w14:paraId="35260FAC" w14:textId="734547EA" w:rsidR="00C11E9A" w:rsidRPr="0081242F" w:rsidRDefault="00C9468E" w:rsidP="00357D98">
      <w:pPr>
        <w:pStyle w:val="B-Text"/>
      </w:pPr>
      <w:r w:rsidRPr="0081242F">
        <w:t>Ó ástríki leitandi! Ef þú svifir í heilögu ríki andans sæir þú Guð opinberaðan og upphafinn yfir all</w:t>
      </w:r>
      <w:r w:rsidR="00AD24A9">
        <w:t>t sem skapað er</w:t>
      </w:r>
      <w:r w:rsidR="00B346B8">
        <w:t>,</w:t>
      </w:r>
      <w:r w:rsidR="00BE74AA">
        <w:t xml:space="preserve"> og þá munu</w:t>
      </w:r>
      <w:r w:rsidRPr="0081242F" w:rsidDel="00BE74AA">
        <w:t xml:space="preserve"> </w:t>
      </w:r>
      <w:r w:rsidRPr="0081242F">
        <w:t>augu þín ekki sjá nei</w:t>
      </w:r>
      <w:r w:rsidR="000F6DA8">
        <w:t>tt</w:t>
      </w:r>
      <w:r w:rsidRPr="0081242F">
        <w:t xml:space="preserve"> nema </w:t>
      </w:r>
      <w:r w:rsidR="00602A5B" w:rsidRPr="0081242F">
        <w:t>Hann</w:t>
      </w:r>
      <w:r w:rsidRPr="0081242F">
        <w:t xml:space="preserve">. </w:t>
      </w:r>
      <w:r w:rsidR="00234EEC" w:rsidRPr="0081242F">
        <w:t>„</w:t>
      </w:r>
      <w:r w:rsidRPr="0081242F">
        <w:t xml:space="preserve">Guð var einn, enginn var nema </w:t>
      </w:r>
      <w:r w:rsidR="00602A5B" w:rsidRPr="0081242F">
        <w:t>Hann</w:t>
      </w:r>
      <w:r w:rsidRPr="0081242F">
        <w:t xml:space="preserve">.“ Svo háleit er þessi staða að enginn vitnisburður getur </w:t>
      </w:r>
      <w:r w:rsidR="005E4DB4">
        <w:t>gert grein fyrir henni</w:t>
      </w:r>
      <w:r w:rsidRPr="0081242F">
        <w:t xml:space="preserve"> og engin rök staðfest sannleiksgildi hennar á verðugan hátt. Ef þú kannaðir heilagt ríki sannleikans, m</w:t>
      </w:r>
      <w:r w:rsidR="005E4DB4">
        <w:t>y</w:t>
      </w:r>
      <w:r w:rsidRPr="0081242F">
        <w:t xml:space="preserve">ndir þú sjá að ekki er hægt að þekkja neitt nema í ljósi viðurkenningar </w:t>
      </w:r>
      <w:r w:rsidR="009176CA" w:rsidRPr="0081242F">
        <w:t>Hans</w:t>
      </w:r>
      <w:r w:rsidRPr="0081242F">
        <w:t xml:space="preserve">; að frá upphafi og um alla eilífð hefur aðeins verið hægt að þekkja </w:t>
      </w:r>
      <w:r w:rsidR="00602A5B" w:rsidRPr="0081242F">
        <w:t>Hann</w:t>
      </w:r>
      <w:r w:rsidRPr="0081242F">
        <w:t xml:space="preserve"> af </w:t>
      </w:r>
      <w:r w:rsidR="00602A5B" w:rsidRPr="0081242F">
        <w:t xml:space="preserve">Hans </w:t>
      </w:r>
      <w:r w:rsidRPr="0081242F">
        <w:t>eigin verund. Og ef þú dvelur í landi vitnisburðar</w:t>
      </w:r>
      <w:r w:rsidR="00CE2812">
        <w:t>,</w:t>
      </w:r>
      <w:r w:rsidRPr="0081242F">
        <w:t xml:space="preserve"> ger þér að góðu það sem </w:t>
      </w:r>
      <w:r w:rsidR="00602A5B" w:rsidRPr="0081242F">
        <w:t>Hann</w:t>
      </w:r>
      <w:r w:rsidRPr="0081242F">
        <w:t xml:space="preserve"> sjálfur hefur opinberað</w:t>
      </w:r>
      <w:r w:rsidR="002468FB" w:rsidRPr="0081242F">
        <w:t xml:space="preserve">: </w:t>
      </w:r>
      <w:r w:rsidR="00234EEC" w:rsidRPr="0081242F">
        <w:t>„</w:t>
      </w:r>
      <w:r w:rsidRPr="0081242F">
        <w:t xml:space="preserve">Nægir þeim ekki, að </w:t>
      </w:r>
      <w:r w:rsidR="002468FB" w:rsidRPr="0081242F">
        <w:t xml:space="preserve">Vér </w:t>
      </w:r>
      <w:r w:rsidRPr="0081242F">
        <w:t xml:space="preserve">höfum sent bókina niður til </w:t>
      </w:r>
      <w:r w:rsidR="002468FB" w:rsidRPr="0081242F">
        <w:t>Þín</w:t>
      </w:r>
      <w:r w:rsidRPr="0081242F">
        <w:t>?“</w:t>
      </w:r>
      <w:hyperlink w:anchor="n069">
        <w:r w:rsidRPr="281A44BB">
          <w:rPr>
            <w:rStyle w:val="Hyperlink"/>
            <w:vertAlign w:val="superscript"/>
          </w:rPr>
          <w:t>6</w:t>
        </w:r>
        <w:r w:rsidR="002468FB" w:rsidRPr="281A44BB">
          <w:rPr>
            <w:rStyle w:val="Hyperlink"/>
            <w:vertAlign w:val="superscript"/>
          </w:rPr>
          <w:t>9</w:t>
        </w:r>
      </w:hyperlink>
      <w:bookmarkStart w:id="69" w:name="r069"/>
      <w:bookmarkEnd w:id="69"/>
      <w:r w:rsidRPr="0081242F">
        <w:t xml:space="preserve"> Þetta er vitnisburður sem </w:t>
      </w:r>
      <w:r w:rsidR="00602A5B" w:rsidRPr="0081242F">
        <w:t>Hann</w:t>
      </w:r>
      <w:r w:rsidRPr="0081242F">
        <w:t xml:space="preserve"> hefur sjálfur ákvarðað; engin sönnun er, né getur orðið, þessari æðri: </w:t>
      </w:r>
      <w:r w:rsidR="00234EEC" w:rsidRPr="0081242F">
        <w:t>„</w:t>
      </w:r>
      <w:r w:rsidRPr="0081242F">
        <w:t xml:space="preserve">Þessi sönnun er orð </w:t>
      </w:r>
      <w:r w:rsidR="009176CA" w:rsidRPr="0081242F">
        <w:t>Hans</w:t>
      </w:r>
      <w:r w:rsidRPr="0081242F">
        <w:t xml:space="preserve">; </w:t>
      </w:r>
      <w:r w:rsidR="009176CA" w:rsidRPr="0081242F">
        <w:t>Hans</w:t>
      </w:r>
      <w:r w:rsidRPr="0081242F">
        <w:t xml:space="preserve"> eigið sjálf, vitnisburður sannleika </w:t>
      </w:r>
      <w:r w:rsidR="009176CA" w:rsidRPr="0081242F">
        <w:t>Hans</w:t>
      </w:r>
      <w:r w:rsidRPr="0081242F">
        <w:t>.“</w:t>
      </w:r>
    </w:p>
    <w:p w14:paraId="4C62131D" w14:textId="732C9D76" w:rsidR="008A2C58" w:rsidRPr="0081242F" w:rsidRDefault="00C9468E" w:rsidP="000E7741">
      <w:pPr>
        <w:pStyle w:val="B-Text"/>
      </w:pPr>
      <w:r w:rsidRPr="0081242F">
        <w:t xml:space="preserve">Og nú biðjum </w:t>
      </w:r>
      <w:r w:rsidR="00E12162">
        <w:t>Vér</w:t>
      </w:r>
      <w:r w:rsidRPr="0081242F">
        <w:t xml:space="preserve"> fylgjendur </w:t>
      </w:r>
      <w:hyperlink w:anchor="d_bayáninn" w:history="1">
        <w:r w:rsidRPr="00B566E4">
          <w:rPr>
            <w:rStyle w:val="Hyperlink"/>
          </w:rPr>
          <w:t>Bayánsins</w:t>
        </w:r>
      </w:hyperlink>
      <w:r w:rsidRPr="0081242F">
        <w:t>, alla lær</w:t>
      </w:r>
      <w:r w:rsidR="00BE2C26">
        <w:t>dómsmennina</w:t>
      </w:r>
      <w:r w:rsidRPr="0081242F">
        <w:t xml:space="preserve">, vitringana, guðsmennina og vitnin meðal þeirra, að gleyma ekki þeim óskum og hvatningum sem eru opinberaðar í bók þeirra. Lát þá ætíð beina augum sínum að aðalatriðum málstaðar </w:t>
      </w:r>
      <w:r w:rsidR="009176CA" w:rsidRPr="0081242F">
        <w:t>Hans</w:t>
      </w:r>
      <w:r w:rsidRPr="0081242F">
        <w:t xml:space="preserve"> svo það megi ekki </w:t>
      </w:r>
      <w:r w:rsidR="00602A5B" w:rsidRPr="0081242F">
        <w:t>gerast</w:t>
      </w:r>
      <w:r w:rsidRPr="0081242F">
        <w:t xml:space="preserve">, að þegar </w:t>
      </w:r>
      <w:r w:rsidR="00602A5B" w:rsidRPr="0081242F">
        <w:t>Hann</w:t>
      </w:r>
      <w:r w:rsidRPr="0081242F">
        <w:t xml:space="preserve"> opinberast sem er frum</w:t>
      </w:r>
      <w:r w:rsidR="00A759A8">
        <w:t>eðli</w:t>
      </w:r>
      <w:r w:rsidRPr="0081242F">
        <w:t xml:space="preserve"> sannleikans, innsta raunvera allra hluta, uppspretta alls ljóss, haldi þeir fast við vissar </w:t>
      </w:r>
      <w:r w:rsidR="00851893">
        <w:t>helgi</w:t>
      </w:r>
      <w:r w:rsidRPr="0081242F">
        <w:t xml:space="preserve">greinar bókarinnar og fremji gegn </w:t>
      </w:r>
      <w:r w:rsidR="000F6A22" w:rsidRPr="0081242F">
        <w:t>Honum</w:t>
      </w:r>
      <w:r w:rsidRPr="0081242F">
        <w:t xml:space="preserve"> </w:t>
      </w:r>
      <w:r w:rsidR="00616AD9">
        <w:t xml:space="preserve">það </w:t>
      </w:r>
      <w:r w:rsidRPr="0081242F">
        <w:t xml:space="preserve">sem var framið í trúarkerfi Kóransins. Því sannlega hefur </w:t>
      </w:r>
      <w:r w:rsidR="00602A5B" w:rsidRPr="0081242F">
        <w:t>Hann</w:t>
      </w:r>
      <w:r w:rsidRPr="0081242F">
        <w:t xml:space="preserve">, konungur guðlegs </w:t>
      </w:r>
      <w:r w:rsidR="00CF2AE6">
        <w:t>máttar</w:t>
      </w:r>
      <w:r w:rsidRPr="0081242F">
        <w:t xml:space="preserve">, vald til að slökkva með einum bókstaf undursamlegra orða sinna anda lífsins í öllum </w:t>
      </w:r>
      <w:hyperlink w:anchor="d_bayáninn" w:history="1">
        <w:r w:rsidRPr="00B566E4">
          <w:rPr>
            <w:rStyle w:val="Hyperlink"/>
          </w:rPr>
          <w:t>Bayáninum</w:t>
        </w:r>
      </w:hyperlink>
      <w:r w:rsidRPr="0081242F">
        <w:t xml:space="preserve"> og </w:t>
      </w:r>
      <w:r w:rsidR="00C56146">
        <w:t>fylgjendum</w:t>
      </w:r>
      <w:r w:rsidRPr="0081242F">
        <w:t xml:space="preserve"> hans og með einum bókstafi gefa þeim nýtt og ævarandi líf og láta þá rísa upp og skunda </w:t>
      </w:r>
      <w:r w:rsidR="006C424B">
        <w:t>upp</w:t>
      </w:r>
      <w:r w:rsidRPr="0081242F">
        <w:t xml:space="preserve"> úr gröfum fánýtra og eigingjarnra ástríðna sinna. Varist og sýnið aðgát og minnist þess að æðsta fylling all</w:t>
      </w:r>
      <w:r w:rsidR="00F67851">
        <w:t>ra hluta</w:t>
      </w:r>
      <w:r w:rsidRPr="0081242F">
        <w:t xml:space="preserve"> er að trúa á </w:t>
      </w:r>
      <w:r w:rsidR="00602A5B" w:rsidRPr="0081242F">
        <w:t>Hann</w:t>
      </w:r>
      <w:r w:rsidRPr="0081242F">
        <w:t xml:space="preserve">, upplifa dag </w:t>
      </w:r>
      <w:r w:rsidR="009176CA" w:rsidRPr="0081242F">
        <w:t>Hans</w:t>
      </w:r>
      <w:r w:rsidRPr="0081242F">
        <w:t xml:space="preserve"> og bera kennsl á guðlega návist </w:t>
      </w:r>
      <w:r w:rsidR="009176CA" w:rsidRPr="0081242F">
        <w:t>Hans</w:t>
      </w:r>
      <w:r w:rsidRPr="0081242F">
        <w:t xml:space="preserve">. </w:t>
      </w:r>
      <w:r w:rsidR="00234EEC" w:rsidRPr="0081242F">
        <w:t>„</w:t>
      </w:r>
      <w:r w:rsidRPr="0081242F">
        <w:t xml:space="preserve">Engin guðrækni </w:t>
      </w:r>
      <w:r w:rsidR="00D25ED3">
        <w:t>felst</w:t>
      </w:r>
      <w:r w:rsidRPr="0081242F">
        <w:t xml:space="preserve"> í því að snúa ásýnd sinni til austurs eða vesturs, en sá er guðrækinn sem trúir á Guð og hinn efsta dag.“</w:t>
      </w:r>
      <w:hyperlink w:anchor="n070">
        <w:r w:rsidR="002468FB" w:rsidRPr="281A44BB">
          <w:rPr>
            <w:rStyle w:val="Hyperlink"/>
            <w:vertAlign w:val="superscript"/>
          </w:rPr>
          <w:t>70</w:t>
        </w:r>
      </w:hyperlink>
      <w:bookmarkStart w:id="70" w:name="r070"/>
      <w:bookmarkEnd w:id="70"/>
      <w:r w:rsidRPr="0081242F">
        <w:t xml:space="preserve"> Ljáið eyra, ó fylgjendur </w:t>
      </w:r>
      <w:hyperlink w:anchor="d_bayáninn" w:history="1">
        <w:r w:rsidRPr="00B566E4">
          <w:rPr>
            <w:rStyle w:val="Hyperlink"/>
          </w:rPr>
          <w:t>Bayánsins</w:t>
        </w:r>
      </w:hyperlink>
      <w:r w:rsidRPr="0081242F">
        <w:t xml:space="preserve">, sannleikanum sem </w:t>
      </w:r>
      <w:r w:rsidR="004C04D4" w:rsidRPr="0081242F">
        <w:t xml:space="preserve">Vér </w:t>
      </w:r>
      <w:r w:rsidRPr="0081242F">
        <w:t xml:space="preserve">höfum áminnt yður um svo þér megið leita athvarfs í skugganum sem á degi Guðs </w:t>
      </w:r>
      <w:r w:rsidR="00D25ED3">
        <w:t>yfirskyggir</w:t>
      </w:r>
      <w:r w:rsidRPr="0081242F">
        <w:t xml:space="preserve"> allt mannkynið</w:t>
      </w:r>
      <w:r w:rsidR="008A2C58" w:rsidRPr="0081242F">
        <w:t>.</w:t>
      </w:r>
    </w:p>
    <w:p w14:paraId="5E03A84E" w14:textId="0094B8A7" w:rsidR="00F86D17" w:rsidRPr="0081242F" w:rsidRDefault="00F86D17" w:rsidP="00F86D17">
      <w:pPr>
        <w:pStyle w:val="B-TextAlignCenterTopMargin"/>
      </w:pPr>
      <w:r w:rsidRPr="0081242F">
        <w:lastRenderedPageBreak/>
        <w:t>LOK FYRRI HLUTA</w:t>
      </w:r>
    </w:p>
    <w:p w14:paraId="7A3701E1" w14:textId="77777777" w:rsidR="006B52FD" w:rsidRPr="0081242F" w:rsidRDefault="006B52FD" w:rsidP="006B52FD">
      <w:pPr>
        <w:pStyle w:val="B-BlockSpacerPageBreakSpacer"/>
        <w:rPr>
          <w:lang w:val="is-IS"/>
        </w:rPr>
      </w:pPr>
      <w:r w:rsidRPr="0081242F">
        <w:rPr>
          <w:lang w:val="is-IS"/>
        </w:rPr>
        <w:t>•    •    •</w:t>
      </w:r>
    </w:p>
    <w:p w14:paraId="36A7FBC5" w14:textId="14B5569E" w:rsidR="008A2C58" w:rsidRPr="0081242F" w:rsidRDefault="00E1076C" w:rsidP="006B52FD">
      <w:pPr>
        <w:pStyle w:val="B-BoundaryPage-TextH2Title"/>
      </w:pPr>
      <w:bookmarkStart w:id="71" w:name="_Toc79178945"/>
      <w:r w:rsidRPr="0081242F">
        <w:t>Seinni</w:t>
      </w:r>
      <w:r w:rsidR="00C9468E" w:rsidRPr="0081242F">
        <w:t xml:space="preserve"> hluti</w:t>
      </w:r>
      <w:bookmarkEnd w:id="71"/>
    </w:p>
    <w:p w14:paraId="2D75A64D" w14:textId="29AC45BA" w:rsidR="006B52FD" w:rsidRPr="0081242F" w:rsidRDefault="00C9468E" w:rsidP="00A13BF2">
      <w:pPr>
        <w:pStyle w:val="B-TextFirstLineNoIndentTextSmaller2BtmMargin"/>
      </w:pPr>
      <w:r w:rsidRPr="0081242F">
        <w:t xml:space="preserve">Vissulega hefur </w:t>
      </w:r>
      <w:r w:rsidR="007024E7" w:rsidRPr="0081242F">
        <w:t>Hann</w:t>
      </w:r>
      <w:r w:rsidRPr="0081242F">
        <w:t xml:space="preserve"> sem er sól sannleikans og opinberandi </w:t>
      </w:r>
      <w:r w:rsidR="0062293C">
        <w:t>Hinnar</w:t>
      </w:r>
      <w:r w:rsidRPr="0081242F">
        <w:t xml:space="preserve"> æðstu verundar, ætíð í hendi sér óumdeilanleg yfirráð alls sem er á himni og jörðu þótt eng</w:t>
      </w:r>
      <w:r w:rsidR="0068774A">
        <w:t>an sé að finna</w:t>
      </w:r>
      <w:r w:rsidRPr="0081242F">
        <w:t xml:space="preserve"> á jörðunni sem hlýði </w:t>
      </w:r>
      <w:r w:rsidR="000F6A22" w:rsidRPr="0081242F">
        <w:t>Honum</w:t>
      </w:r>
      <w:r w:rsidRPr="0081242F">
        <w:t xml:space="preserve">. Hann er vissulega óháður öllum jarðneskum yfirráðum þótt </w:t>
      </w:r>
      <w:r w:rsidR="007024E7" w:rsidRPr="0081242F">
        <w:t>Hann</w:t>
      </w:r>
      <w:r w:rsidRPr="0081242F">
        <w:t xml:space="preserve"> eigi alls ekkert. Þannig opinberum </w:t>
      </w:r>
      <w:r w:rsidR="00E12162">
        <w:t>Vér</w:t>
      </w:r>
      <w:r w:rsidRPr="0081242F">
        <w:t xml:space="preserve"> þér leyndardóma málstaðar Guðs og gefum þér gimsteina guðdómlegrar visku, svo að þú megir svífa á vængjum sjálfsafneitunar til þeirra hæða sem eru duldar augum manna.</w:t>
      </w:r>
    </w:p>
    <w:p w14:paraId="38E4882E" w14:textId="202CF970" w:rsidR="00C11E9A" w:rsidRPr="0081242F" w:rsidRDefault="00C9468E" w:rsidP="00357D98">
      <w:pPr>
        <w:pStyle w:val="B-TextDropCap"/>
      </w:pPr>
      <w:r w:rsidRPr="0081242F">
        <w:t xml:space="preserve">Þýðing og innsta markmið þessara orða er að opinbera og sýna hinum hreinhjörtuðu og helguðu í anda, að þeir sem eru ljósgjafar sannleikans, speglarnir sem endurvarpa ljósi guðlegrar einingar, hafa án undantekninga óskorað vald og þeim eru falin ósigrandi yfirráð sama á hvaða öld og í hvaða trúarhringrás þeir eru sendir niður frá ósýnilegum híbýlum fornrar dýrðar til þessa heims til að uppfræða sálir mannanna og úthella náð yfir alla hluti skapaða. Því þessi huldu djásn, þessir földu og ósýnilegu fjársjóðir, sýna og sanna af sér sjálfum veruleika hinna helgu orða: </w:t>
      </w:r>
      <w:r w:rsidR="00234EEC" w:rsidRPr="0081242F">
        <w:t>„</w:t>
      </w:r>
      <w:r w:rsidRPr="0081242F">
        <w:t xml:space="preserve">Vissulega gerir Guð það sem </w:t>
      </w:r>
      <w:r w:rsidR="007024E7" w:rsidRPr="0081242F">
        <w:t>Hann</w:t>
      </w:r>
      <w:r w:rsidRPr="0081242F">
        <w:t xml:space="preserve"> vill og ákvarðar það sem </w:t>
      </w:r>
      <w:r w:rsidR="000F6A22" w:rsidRPr="0081242F">
        <w:t>Honum</w:t>
      </w:r>
      <w:r w:rsidRPr="0081242F">
        <w:t xml:space="preserve"> þóknast.“</w:t>
      </w:r>
    </w:p>
    <w:p w14:paraId="3831053C" w14:textId="1288FFAE" w:rsidR="00C11E9A" w:rsidRPr="0081242F" w:rsidRDefault="00AF52AE" w:rsidP="00357D98">
      <w:pPr>
        <w:pStyle w:val="B-Text"/>
      </w:pPr>
      <w:r>
        <w:t>Sérhverju</w:t>
      </w:r>
      <w:r w:rsidRPr="00AF52AE">
        <w:t xml:space="preserve"> skilningsríku og upplýstu hjarta er ljóst að Guð, hi</w:t>
      </w:r>
      <w:r w:rsidR="00A22DA8">
        <w:t>ð</w:t>
      </w:r>
      <w:r w:rsidRPr="00AF52AE">
        <w:t xml:space="preserve"> óþekkjanleg</w:t>
      </w:r>
      <w:r w:rsidR="00A22DA8">
        <w:t>a</w:t>
      </w:r>
      <w:r w:rsidRPr="00AF52AE">
        <w:t xml:space="preserve"> </w:t>
      </w:r>
      <w:r w:rsidR="00A22DA8">
        <w:t>frum</w:t>
      </w:r>
      <w:r w:rsidRPr="00AF52AE">
        <w:t>eðli, hin guðdómlega verund, er ómælanlega hátt hafinn yfir sérhverja mannlega eigind, svo sem líkamlega tilvist, uppstigningu og niðurstigningu, framþróun og afturför. Fjarri sé það dýrð Hans að mannleg tunga geti vegsamað Hann að verðleikum eða mannshjartað skilið ómælisdul Hans. Hann er og hefur ætíð verið hjúpaður aldinni eilífð verundar sinnar og veruleiki Hans verður hulinn sjónum manna um allar aldir. „Enginn fær litið Hann augum, en sýn Hans spannar allt sem er. Hann er hinn óræði, sá er allt veit og skilur.“</w:t>
      </w:r>
      <w:hyperlink w:anchor="n071">
        <w:r w:rsidR="0054199C" w:rsidRPr="281A44BB">
          <w:rPr>
            <w:rStyle w:val="Hyperlink"/>
            <w:vertAlign w:val="superscript"/>
          </w:rPr>
          <w:t>7</w:t>
        </w:r>
        <w:r w:rsidR="00C9468E" w:rsidRPr="281A44BB">
          <w:rPr>
            <w:rStyle w:val="Hyperlink"/>
            <w:vertAlign w:val="superscript"/>
          </w:rPr>
          <w:t>1</w:t>
        </w:r>
      </w:hyperlink>
      <w:bookmarkStart w:id="72" w:name="r071"/>
      <w:bookmarkEnd w:id="72"/>
      <w:r w:rsidR="00C9468E" w:rsidRPr="0081242F">
        <w:t xml:space="preserve"> Engin bein tengsl geta hugsast milli </w:t>
      </w:r>
      <w:r w:rsidR="007059DC" w:rsidRPr="0081242F">
        <w:t xml:space="preserve">Hans </w:t>
      </w:r>
      <w:r w:rsidR="00C9468E" w:rsidRPr="0081242F">
        <w:t xml:space="preserve">og skepna </w:t>
      </w:r>
      <w:r w:rsidR="007059DC" w:rsidRPr="0081242F">
        <w:t>Hans</w:t>
      </w:r>
      <w:r w:rsidR="00C9468E" w:rsidRPr="0081242F">
        <w:t xml:space="preserve">. Hann er ofar og handan öllum aðskilnaði og einingu, allri nálægð og fjarlægð. Ekkert tákn getur gefið til kynna návist </w:t>
      </w:r>
      <w:r w:rsidR="007059DC" w:rsidRPr="0081242F">
        <w:t xml:space="preserve">Hans </w:t>
      </w:r>
      <w:r w:rsidR="00C9468E" w:rsidRPr="0081242F">
        <w:t xml:space="preserve">eða fjarlægð; því með orði skipunar </w:t>
      </w:r>
      <w:r w:rsidR="007059DC" w:rsidRPr="0081242F">
        <w:t xml:space="preserve">Hans </w:t>
      </w:r>
      <w:r w:rsidR="00C9468E" w:rsidRPr="0081242F">
        <w:t xml:space="preserve">hefur allt sem er á himnum og jörðu orðið til og að </w:t>
      </w:r>
      <w:r w:rsidR="007059DC" w:rsidRPr="0081242F">
        <w:t xml:space="preserve">vilja Hans, </w:t>
      </w:r>
      <w:r w:rsidR="00C9468E" w:rsidRPr="0081242F">
        <w:t xml:space="preserve">sem er sjálfur </w:t>
      </w:r>
      <w:hyperlink w:anchor="d_frumvilji" w:history="1">
        <w:r w:rsidR="007059DC" w:rsidRPr="00D70FF9">
          <w:rPr>
            <w:rStyle w:val="Hyperlink"/>
          </w:rPr>
          <w:t>frumviljinn</w:t>
        </w:r>
      </w:hyperlink>
      <w:r w:rsidR="00C9468E" w:rsidRPr="0081242F">
        <w:t>, hafa allir gengið út úr algjörri eiveru inn í ríki verundarinnar, veröld hins sýnilega.</w:t>
      </w:r>
    </w:p>
    <w:p w14:paraId="3B2C1B61" w14:textId="31005370" w:rsidR="00C11E9A" w:rsidRPr="0081242F" w:rsidRDefault="00C9468E" w:rsidP="00357D98">
      <w:pPr>
        <w:pStyle w:val="B-Text"/>
      </w:pPr>
      <w:r w:rsidRPr="0081242F">
        <w:t xml:space="preserve">Miskunnsami Guð! Hvernig væri hægt að gera sér í hugarlund nokkur samskipti eða samband milli orðs </w:t>
      </w:r>
      <w:r w:rsidR="009176CA" w:rsidRPr="0081242F">
        <w:t>Hans</w:t>
      </w:r>
      <w:r w:rsidRPr="0081242F">
        <w:t xml:space="preserve"> og þeirra sem það hefur skapað? Versið: </w:t>
      </w:r>
      <w:r w:rsidR="00234EEC" w:rsidRPr="0081242F">
        <w:t>„</w:t>
      </w:r>
      <w:r w:rsidRPr="0081242F">
        <w:t>Guð varar y</w:t>
      </w:r>
      <w:r w:rsidR="0087267D">
        <w:t>ður</w:t>
      </w:r>
      <w:r w:rsidRPr="0081242F">
        <w:t xml:space="preserve"> við</w:t>
      </w:r>
      <w:r w:rsidR="00994158">
        <w:t xml:space="preserve"> sjálfum sér</w:t>
      </w:r>
      <w:r w:rsidRPr="0081242F">
        <w:t>“</w:t>
      </w:r>
      <w:hyperlink w:anchor="n072">
        <w:r w:rsidR="00024E95" w:rsidRPr="281A44BB">
          <w:rPr>
            <w:rStyle w:val="Hyperlink"/>
            <w:vertAlign w:val="superscript"/>
          </w:rPr>
          <w:t>7</w:t>
        </w:r>
        <w:r w:rsidRPr="281A44BB">
          <w:rPr>
            <w:rStyle w:val="Hyperlink"/>
            <w:vertAlign w:val="superscript"/>
          </w:rPr>
          <w:t>2</w:t>
        </w:r>
      </w:hyperlink>
      <w:bookmarkStart w:id="73" w:name="r072"/>
      <w:bookmarkEnd w:id="73"/>
      <w:r w:rsidRPr="0081242F">
        <w:t xml:space="preserve"> ber röksemdum </w:t>
      </w:r>
      <w:r w:rsidR="007024E7" w:rsidRPr="0081242F">
        <w:t xml:space="preserve">Vorum </w:t>
      </w:r>
      <w:r w:rsidRPr="0081242F">
        <w:t xml:space="preserve">skýrt vitni. Orðin: </w:t>
      </w:r>
      <w:r w:rsidR="00234EEC" w:rsidRPr="0081242F">
        <w:t>„</w:t>
      </w:r>
      <w:r w:rsidRPr="0081242F">
        <w:t xml:space="preserve">Guð var einn; enginn var nema </w:t>
      </w:r>
      <w:r w:rsidR="007024E7" w:rsidRPr="0081242F">
        <w:t>Hann</w:t>
      </w:r>
      <w:r w:rsidRPr="0081242F">
        <w:t xml:space="preserve">“ eru traustur vitnisburður um sannleiksgildi þeirra. Allir spámenn Guðs og þeirra útvöldu, allir guðsmennirnir, vitringarnir og vísmenn sérhverrar kynslóðar, viðurkenna einum rómi að þeir eru alls ófærir um að skilja þennan innsta kjarna alls sannleika og játa að þeim er um megn að skynja </w:t>
      </w:r>
      <w:r w:rsidR="007024E7" w:rsidRPr="0081242F">
        <w:t>Hann</w:t>
      </w:r>
      <w:r w:rsidRPr="0081242F">
        <w:t xml:space="preserve"> sem er innsti veruleiki allra hluta.</w:t>
      </w:r>
    </w:p>
    <w:p w14:paraId="2BFAC0D5" w14:textId="3E4F984C" w:rsidR="00C11E9A" w:rsidRPr="0081242F" w:rsidRDefault="00602CA3" w:rsidP="00357D98">
      <w:pPr>
        <w:pStyle w:val="B-Text"/>
      </w:pPr>
      <w:r w:rsidRPr="00602CA3">
        <w:t>Þar sem dyrnar að þekkingu á Hinum aldna eru þannig luktar öllum verum, hefur uppspretta óendanlegrar náðar samkvæmt þessum orðum Hans: „Náð Hans hefur sigrað alla hluti; náð Mín hefur umlukið þá alla,“ látið þessar skínandi gersemar heilagleikans birtast úr ríki andans í göfugri mynd mannlegs musteris og opinberað þá öllum mönnum til þess að þeir geti skýrt heiminum frá leyndardómum Hinnar óbreytilegu verundar og sagt frá óræðum eigindum óforgengilegs eðlis Hans.</w:t>
      </w:r>
      <w:r w:rsidR="00C9468E" w:rsidRPr="0081242F">
        <w:t xml:space="preserve"> </w:t>
      </w:r>
      <w:r w:rsidRPr="00602CA3">
        <w:t xml:space="preserve">Þessir helguðu speglar, þessar sólir aldinnar dýrðar, eru hér á jörðu allir sem einn útskýrendur Hans sem er miðlægur ljósgjafi alheimsins, innsta eðli </w:t>
      </w:r>
      <w:r>
        <w:t>H</w:t>
      </w:r>
      <w:r w:rsidRPr="00602CA3">
        <w:t xml:space="preserve">ans og hinsta áform. Frá Honum kemur þekking þeirra og vald, frá Honum fá þeir yfirráð sín. Fegurð ásýnda þeirra endurspeglar aðeins ímynd Hans og opinberun þeirra er tákn um eilífa dýrð Hans. Þeir eru fjársjóðir himneskrar þekkingar og vörsluhafar guðdómlegrar visku. Fyrir þá veitist náð sem engan enda tekur </w:t>
      </w:r>
      <w:r w:rsidRPr="00602CA3">
        <w:lastRenderedPageBreak/>
        <w:t>og sakir þeirra opinberast ljós sem getur aldrei bliknað.</w:t>
      </w:r>
      <w:r w:rsidR="00C9468E" w:rsidRPr="0081242F">
        <w:t xml:space="preserve"> Líkt og </w:t>
      </w:r>
      <w:r w:rsidR="007024E7" w:rsidRPr="0081242F">
        <w:t>Hann</w:t>
      </w:r>
      <w:r w:rsidR="00C9468E" w:rsidRPr="0081242F">
        <w:t xml:space="preserve"> hefur sagt: </w:t>
      </w:r>
      <w:r w:rsidR="00234EEC" w:rsidRPr="0081242F">
        <w:t>„</w:t>
      </w:r>
      <w:r w:rsidR="00C9468E" w:rsidRPr="0081242F">
        <w:t xml:space="preserve">Enginn munur er á </w:t>
      </w:r>
      <w:r w:rsidR="007024E7" w:rsidRPr="0081242F">
        <w:t xml:space="preserve">Þér </w:t>
      </w:r>
      <w:r w:rsidR="00C9468E" w:rsidRPr="0081242F">
        <w:t xml:space="preserve">og þeim; nema hvað þeir eru þjónar </w:t>
      </w:r>
      <w:r w:rsidR="007024E7" w:rsidRPr="0081242F">
        <w:t xml:space="preserve">Þínir </w:t>
      </w:r>
      <w:r w:rsidR="00C9468E" w:rsidRPr="0081242F">
        <w:t xml:space="preserve">og skapaðir af </w:t>
      </w:r>
      <w:r w:rsidR="007024E7" w:rsidRPr="0081242F">
        <w:t>Þér</w:t>
      </w:r>
      <w:r w:rsidR="00C9468E" w:rsidRPr="0081242F">
        <w:t xml:space="preserve">.“ Þetta er merking arfsagnarinnar: </w:t>
      </w:r>
      <w:r w:rsidR="00234EEC" w:rsidRPr="0081242F">
        <w:t>„</w:t>
      </w:r>
      <w:r w:rsidR="00C9468E" w:rsidRPr="0081242F">
        <w:t xml:space="preserve">Ég er </w:t>
      </w:r>
      <w:r w:rsidR="007024E7" w:rsidRPr="0081242F">
        <w:t>Hann</w:t>
      </w:r>
      <w:r w:rsidR="00C9468E" w:rsidRPr="0081242F">
        <w:t xml:space="preserve"> sjálfur og </w:t>
      </w:r>
      <w:r w:rsidR="007024E7" w:rsidRPr="0081242F">
        <w:t>Hann</w:t>
      </w:r>
      <w:r w:rsidR="00C9468E" w:rsidRPr="0081242F">
        <w:t xml:space="preserve"> er </w:t>
      </w:r>
      <w:r w:rsidR="007024E7" w:rsidRPr="0081242F">
        <w:t xml:space="preserve">Ég </w:t>
      </w:r>
      <w:r w:rsidR="00C9468E" w:rsidRPr="0081242F">
        <w:t>sjálfur.“</w:t>
      </w:r>
    </w:p>
    <w:p w14:paraId="04210A96" w14:textId="0F4DE2C9" w:rsidR="00C11E9A" w:rsidRPr="0081242F" w:rsidRDefault="00C9468E" w:rsidP="00357D98">
      <w:pPr>
        <w:pStyle w:val="B-Text"/>
      </w:pPr>
      <w:r w:rsidRPr="0081242F">
        <w:t xml:space="preserve">Arfsagnirnar og ummælin sem vísa beinlínis til grunnstefs </w:t>
      </w:r>
      <w:r w:rsidR="00426E34">
        <w:t>Vors</w:t>
      </w:r>
      <w:r w:rsidRPr="0081242F">
        <w:t xml:space="preserve"> eru mörg og fjölþætt; </w:t>
      </w:r>
      <w:r w:rsidR="00E12162">
        <w:t>Vér</w:t>
      </w:r>
      <w:r w:rsidRPr="0081242F">
        <w:t xml:space="preserve"> höfum stillt </w:t>
      </w:r>
      <w:r w:rsidR="00D0237E">
        <w:t>Oss</w:t>
      </w:r>
      <w:r w:rsidRPr="0081242F">
        <w:t xml:space="preserve"> um að vitna til þeirra til þess að lengja ekki mál </w:t>
      </w:r>
      <w:r w:rsidR="00426E34">
        <w:t>Vort</w:t>
      </w:r>
      <w:r w:rsidRPr="0081242F">
        <w:t xml:space="preserve">. Nei, </w:t>
      </w:r>
      <w:r w:rsidR="00630C2B">
        <w:t>allt</w:t>
      </w:r>
      <w:r w:rsidR="00630C2B" w:rsidRPr="00630C2B">
        <w:t xml:space="preserve"> á himni og jörðu ber innra með sér órækt vitni um opinberun nafna Guðs og eiginda Hans því að í hverri öreind má finna tákn sem staðfesta opinberun þess æðsta ljósgjafa. Mér virðist sem engin vera geti lifað nema fyrir mátt þeirrar opinberunar. Hversu bjartar eru eigi þær sólir þekkingar sem skína í öreindinni og hve víðáttumikil þau höf viskunnar sem ólga í einum dropa! Þetta á ekki við um neinn í jafn ríkum mæli og manninn sem einn af öllu sem skapað er hefur verið íklæddur kyrtli slíkra gjafa og útvalinn fyrir dýrð þvílíkra auðkenna. Því í honum býr möguleikinn á opinberun allra nafna og eiginda Guðs í slíkum mæli að engin önnur sköpuð vera kemst þar nærri. Við hann eiga öll þessi nöfn og eigindir. Þessi eru orð Hans: „Maðurinn er leyndardómur Minn og Ég er leyndardómur hans.“ Í öllum himneskum bókum og helgum ritningum má víða finna orð sem lýsa þessu margslungna og háleita stefi. Þannig hefur Hann kunngert: „Vér munum vissulega sýna þeim teikn Vor á jörðu og innra með þeim sjálfum.“</w:t>
      </w:r>
      <w:hyperlink w:anchor="n073">
        <w:r w:rsidR="00775128" w:rsidRPr="281A44BB">
          <w:rPr>
            <w:rStyle w:val="Hyperlink"/>
            <w:vertAlign w:val="superscript"/>
          </w:rPr>
          <w:t>7</w:t>
        </w:r>
        <w:r w:rsidRPr="281A44BB">
          <w:rPr>
            <w:rStyle w:val="Hyperlink"/>
            <w:vertAlign w:val="superscript"/>
          </w:rPr>
          <w:t>3</w:t>
        </w:r>
      </w:hyperlink>
      <w:bookmarkStart w:id="74" w:name="r073"/>
      <w:bookmarkEnd w:id="74"/>
      <w:r w:rsidRPr="0081242F">
        <w:t xml:space="preserve"> Enn </w:t>
      </w:r>
      <w:r w:rsidR="00361E9A" w:rsidRPr="0081242F">
        <w:t xml:space="preserve">fremur </w:t>
      </w:r>
      <w:r w:rsidRPr="0081242F">
        <w:t xml:space="preserve">sagði </w:t>
      </w:r>
      <w:r w:rsidR="0055411C" w:rsidRPr="0081242F">
        <w:t>Hann</w:t>
      </w:r>
      <w:r w:rsidRPr="0081242F">
        <w:t xml:space="preserve">: </w:t>
      </w:r>
      <w:r w:rsidR="00234EEC" w:rsidRPr="0081242F">
        <w:t>„</w:t>
      </w:r>
      <w:r w:rsidRPr="0081242F">
        <w:t xml:space="preserve">Og </w:t>
      </w:r>
      <w:r w:rsidR="00361E9A" w:rsidRPr="0081242F">
        <w:t xml:space="preserve">sjáið </w:t>
      </w:r>
      <w:r w:rsidRPr="0081242F">
        <w:t>þér þá ekki einnig tákn Guðs í yðar eigin sjálfi?“</w:t>
      </w:r>
      <w:hyperlink w:anchor="n074">
        <w:r w:rsidR="00775128" w:rsidRPr="281A44BB">
          <w:rPr>
            <w:rStyle w:val="Hyperlink"/>
            <w:vertAlign w:val="superscript"/>
          </w:rPr>
          <w:t>7</w:t>
        </w:r>
        <w:r w:rsidRPr="281A44BB">
          <w:rPr>
            <w:rStyle w:val="Hyperlink"/>
            <w:vertAlign w:val="superscript"/>
          </w:rPr>
          <w:t>4</w:t>
        </w:r>
      </w:hyperlink>
      <w:bookmarkStart w:id="75" w:name="r074"/>
      <w:bookmarkEnd w:id="75"/>
      <w:r w:rsidRPr="0081242F">
        <w:t xml:space="preserve"> </w:t>
      </w:r>
      <w:r w:rsidR="00C273B4" w:rsidRPr="00C273B4">
        <w:t>Og enn kunngerði Hann: „Og tilheyrið ekki þeim sem gleymdu Guði með þeim afleiðingum að Hann lét þá gleyma sínu eigin sjálfi.“</w:t>
      </w:r>
      <w:hyperlink w:anchor="n075">
        <w:r w:rsidR="00775128" w:rsidRPr="281A44BB">
          <w:rPr>
            <w:rStyle w:val="Hyperlink"/>
            <w:vertAlign w:val="superscript"/>
          </w:rPr>
          <w:t>7</w:t>
        </w:r>
        <w:r w:rsidRPr="281A44BB">
          <w:rPr>
            <w:rStyle w:val="Hyperlink"/>
            <w:vertAlign w:val="superscript"/>
          </w:rPr>
          <w:t>5</w:t>
        </w:r>
      </w:hyperlink>
      <w:bookmarkStart w:id="76" w:name="r075"/>
      <w:bookmarkEnd w:id="76"/>
      <w:r w:rsidRPr="0081242F">
        <w:t xml:space="preserve"> Í þessu sambandi hefur </w:t>
      </w:r>
      <w:r w:rsidR="0055411C" w:rsidRPr="0081242F">
        <w:t>Hann</w:t>
      </w:r>
      <w:r w:rsidR="00361E9A" w:rsidRPr="0081242F">
        <w:t>, konungurinn eilífi</w:t>
      </w:r>
      <w:r w:rsidRPr="0081242F">
        <w:t xml:space="preserve"> </w:t>
      </w:r>
      <w:r w:rsidR="0090587D" w:rsidRPr="0081242F">
        <w:t>–</w:t>
      </w:r>
      <w:r w:rsidRPr="0081242F">
        <w:t xml:space="preserve"> megi sálum allra sem dvelja í hinum dulúðuga </w:t>
      </w:r>
      <w:r w:rsidR="0055411C" w:rsidRPr="0081242F">
        <w:t xml:space="preserve">helgidómi </w:t>
      </w:r>
      <w:r w:rsidRPr="0081242F">
        <w:t xml:space="preserve">verða fórnað </w:t>
      </w:r>
      <w:r w:rsidR="00C273B4">
        <w:t>Honum</w:t>
      </w:r>
      <w:r w:rsidR="0055411C" w:rsidRPr="0081242F">
        <w:t xml:space="preserve"> </w:t>
      </w:r>
      <w:r w:rsidR="0090587D" w:rsidRPr="0081242F">
        <w:t>–</w:t>
      </w:r>
      <w:r w:rsidRPr="0081242F">
        <w:t xml:space="preserve"> mælt: </w:t>
      </w:r>
      <w:r w:rsidR="00234EEC" w:rsidRPr="0081242F">
        <w:t>„</w:t>
      </w:r>
      <w:r w:rsidRPr="0081242F">
        <w:t xml:space="preserve">Sá hefur þekkt Guð sem </w:t>
      </w:r>
      <w:r w:rsidR="00361E9A" w:rsidRPr="0081242F">
        <w:t xml:space="preserve">þekkt </w:t>
      </w:r>
      <w:r w:rsidRPr="0081242F">
        <w:t>hefur sjálfan sig.“</w:t>
      </w:r>
    </w:p>
    <w:p w14:paraId="45456DEF" w14:textId="37FF01A4" w:rsidR="00C11E9A" w:rsidRPr="0081242F" w:rsidRDefault="00C9468E" w:rsidP="00357D98">
      <w:pPr>
        <w:pStyle w:val="B-Text"/>
      </w:pPr>
      <w:r w:rsidRPr="0081242F">
        <w:t>Ég sver við Guð, ó virti og heiðraði vinur! Ef þú hugleiðir þessi orð í hjarta þínu munt þú vissulega sjá dyr guðlegrar visku og óendanlegrar þekkingar opnast á gátt fyrir augum þínum.</w:t>
      </w:r>
    </w:p>
    <w:p w14:paraId="2C56A195" w14:textId="325A8A6B" w:rsidR="00C11E9A" w:rsidRPr="0081242F" w:rsidRDefault="00A74EAF" w:rsidP="00357D98">
      <w:pPr>
        <w:pStyle w:val="B-Text"/>
      </w:pPr>
      <w:r w:rsidRPr="00A74EAF">
        <w:t xml:space="preserve">Af framangreindum orðum má ljóst vera að sérhver hlutur vitnar í innsta veruleika sínum um opinberun nafna og eiginda Guðs innra með sér. Sérhver þeirra gefur til kynna og tjáir þekkingu Guðs í samræmi við eðlisgerð sína. Svo máttug og altæk er þessi opinberun að hún hefur umlukið alla hluti sýnilega og ósýnilega. Þess vegna hefur Hann kunngert: „Býr nokkuð annað en Þú yfir valdi opinberunar sem Þú hefur ekki, að það gæti hafa birt Þig? Blint er augað sem ekki sér Þig.“ Eins hefur Konungurinn eilífi sagt: „Ekkert hef Ég séð að Ég hafi ekki séð Guð innra með því, Guð á undan því og Guð á eftir því.“ Einnig er skráð í arfsögn </w:t>
      </w:r>
      <w:hyperlink w:anchor="d_kumayl" w:history="1">
        <w:r w:rsidRPr="00B035C9">
          <w:rPr>
            <w:rStyle w:val="Hyperlink"/>
          </w:rPr>
          <w:t>Kumayl</w:t>
        </w:r>
      </w:hyperlink>
      <w:r w:rsidRPr="00A74EAF">
        <w:t>: „Sjá, ljós hefur skinið frá dagsbrún eilífðarinnar og sjá, bylgjur þess hafa brotið sér leið inn í innsta veruleika manna.“ Maðurinn, göfugastur og fullkomnastur allra skepna, ber af þeim öllum í ofurmætti þessarar opinberunar og er fyllri tjáning dýrðar hennar. Og af öllum mönnum eru opinberendur sólar sannleikans hinir hæfustu, virtustu og ágætustu. Nei, tilvist allra annarra er háð vilja þessara opinberenda; þeir lifa og hrærast fyrir úthellingu náðar þeirra.</w:t>
      </w:r>
      <w:r w:rsidR="00C9468E" w:rsidRPr="0081242F">
        <w:t xml:space="preserve"> </w:t>
      </w:r>
      <w:r w:rsidR="00234EEC" w:rsidRPr="0081242F">
        <w:t>„</w:t>
      </w:r>
      <w:r w:rsidR="00C9468E" w:rsidRPr="0081242F">
        <w:t xml:space="preserve">Ef ekki væri </w:t>
      </w:r>
      <w:r w:rsidR="007159DB">
        <w:t>Þ</w:t>
      </w:r>
      <w:r w:rsidR="007159DB" w:rsidRPr="0081242F">
        <w:t xml:space="preserve">ín </w:t>
      </w:r>
      <w:r w:rsidR="00C9468E" w:rsidRPr="0081242F">
        <w:t xml:space="preserve">vegna, hefði </w:t>
      </w:r>
      <w:r w:rsidR="007159DB">
        <w:t xml:space="preserve">Ég </w:t>
      </w:r>
      <w:r w:rsidR="00C9468E" w:rsidRPr="0081242F">
        <w:t xml:space="preserve">ekki skapað himnana.“ Nei, í heilagri nærveru þeirra bliknar allt annað, hverfur og gleymist. Mannleg tunga getur aldrei sungið þeim verðugt lof og mannlegt mál getur aldrei afhjúpað leyndardóm þeirra. </w:t>
      </w:r>
      <w:r w:rsidR="002A626A" w:rsidRPr="002A626A">
        <w:t>Þessi musteri heilagleikans, þessir frumspeglar sem endurvarpa ljósi ófölnandi dýrðar, eru aðeins tákn Hans sem er ósýnilegastur alls hins ósýnilega. Með opinberun þessara gersema guðdómlegrar dyggðar birtast öll nöfn og eigindir Guðs, svo sem þekking og vald, yfirráð og drottinvald, náð og viska, dýrð, hylli og miskunn.</w:t>
      </w:r>
    </w:p>
    <w:p w14:paraId="10C59D95" w14:textId="7A6E04EC" w:rsidR="00C11E9A" w:rsidRPr="0081242F" w:rsidRDefault="00191B6C" w:rsidP="00357D98">
      <w:pPr>
        <w:pStyle w:val="B-Text"/>
      </w:pPr>
      <w:r w:rsidRPr="00191B6C">
        <w:t xml:space="preserve">Þessar eigindir Guðs eru ekki og hafa aldrei verið veittar sumum spámannanna sérstaklega og öðrum ekki. Nei, allir spámenn Guðs, eftirlæti Hans, heilagir og útvaldir boðberar Hans, bera án undantekninga nöfn Hans og eru holdtekjur eiginda Hans. Hið </w:t>
      </w:r>
      <w:r w:rsidRPr="00191B6C">
        <w:lastRenderedPageBreak/>
        <w:t>eina sem skilur þá að er kraftur opinberunar þeirra og hlutfallslegur máttur ljóssins sem frá þeim stafar. Líkt og Hann hefur opinberað: „Suma postulana höfum Vér látið skara fram úr hinum.“</w:t>
      </w:r>
      <w:hyperlink w:anchor="n076">
        <w:r w:rsidR="00775128" w:rsidRPr="281A44BB">
          <w:rPr>
            <w:rStyle w:val="Hyperlink"/>
            <w:vertAlign w:val="superscript"/>
          </w:rPr>
          <w:t>7</w:t>
        </w:r>
        <w:r w:rsidR="00C9468E" w:rsidRPr="281A44BB">
          <w:rPr>
            <w:rStyle w:val="Hyperlink"/>
            <w:vertAlign w:val="superscript"/>
          </w:rPr>
          <w:t>6</w:t>
        </w:r>
      </w:hyperlink>
      <w:bookmarkStart w:id="77" w:name="r076"/>
      <w:bookmarkEnd w:id="77"/>
      <w:r w:rsidR="00C9468E" w:rsidRPr="0081242F">
        <w:t xml:space="preserve"> </w:t>
      </w:r>
      <w:r w:rsidRPr="00191B6C">
        <w:t>Auðsætt er af þessu að ljós takmarkalausra nafna og upphafinna eiginda Guðs hefur endurspeglast í opinberendum Hans og Hans útvöldu, jafnvel þótt svo kunni að virðast að ljós sumra þessara eiginda hafi ekki ávallt opinberast augum manna frá þessum skínandi musterum. Þótt virðast kunni að þessar verundir andlegrar lausnar hafi ekki opinberað ákveðna eigind Guðs þýðir það engan veginn að þessar sólir eiginda Guðs og hirslur heilagra nafna Hans hafi í raun ekki búið yfir henni. Þess vegna hafa allar þessar upplýstu sálir, þessar ægifögru ásýndir, verið gæddar öllum eigindum Guðs, svo sem drottinvaldi, yfirráðum og öðru slíku, jafnvel þótt þeir hið ytra virtust rúnir allri jarðneskri tign.</w:t>
      </w:r>
      <w:r w:rsidR="00C9468E" w:rsidRPr="0081242F">
        <w:t xml:space="preserve"> Sérhverju glöggskyggnu auga er þetta ljóst; hér þarf hvorki vitna né sannana við.</w:t>
      </w:r>
    </w:p>
    <w:p w14:paraId="5F5A4090" w14:textId="69BFC3FF" w:rsidR="00C11E9A" w:rsidRPr="00F17E17" w:rsidRDefault="00C9468E" w:rsidP="000E7741">
      <w:pPr>
        <w:pStyle w:val="B-Text"/>
      </w:pPr>
      <w:r w:rsidRPr="0081242F">
        <w:t xml:space="preserve">Já, þar sem þjóðir jarðarinnar hafa látið undir höfuð leggjast að leita innri merkingar heilagra orða Guðs frá skínandi og kristaltærum uppsprettum himneskrar þekkingar, hafa þær veslast upp, særðar og sárþyrstar, í dalverpi fánýtra ímyndana og villu. Þær hafa villst langt frá ferskum og svalandi vötnum og safnast saman um beiskt og svíðandi saltið. Um þær hefur Dúfa eilífðarinnar sagt: </w:t>
      </w:r>
      <w:r w:rsidR="00234EEC" w:rsidRPr="0081242F">
        <w:t>„</w:t>
      </w:r>
      <w:r w:rsidRPr="0081242F">
        <w:t xml:space="preserve">Og ef þær sjá veg réttlætisins munu þær ekki velja hann; en ef þær sjá veg villunnar, munu þær fara hann vegna þess að þær trúðu ekki táknum </w:t>
      </w:r>
      <w:r w:rsidR="00426E34">
        <w:t>Vorum</w:t>
      </w:r>
      <w:r w:rsidRPr="0081242F">
        <w:t xml:space="preserve"> og skeyttu engu um þau.“</w:t>
      </w:r>
      <w:hyperlink w:anchor="n077">
        <w:r w:rsidR="00775128" w:rsidRPr="281A44BB">
          <w:rPr>
            <w:rStyle w:val="Hyperlink"/>
            <w:vertAlign w:val="superscript"/>
          </w:rPr>
          <w:t>7</w:t>
        </w:r>
        <w:r w:rsidRPr="281A44BB">
          <w:rPr>
            <w:rStyle w:val="Hyperlink"/>
            <w:vertAlign w:val="superscript"/>
          </w:rPr>
          <w:t>7</w:t>
        </w:r>
      </w:hyperlink>
      <w:bookmarkStart w:id="78" w:name="r077"/>
      <w:bookmarkEnd w:id="78"/>
    </w:p>
    <w:p w14:paraId="5341119D" w14:textId="78FB8AC1" w:rsidR="00C11E9A" w:rsidRPr="0081242F" w:rsidRDefault="00C9468E" w:rsidP="00357D98">
      <w:pPr>
        <w:pStyle w:val="B-Text"/>
      </w:pPr>
      <w:r w:rsidRPr="0081242F">
        <w:t xml:space="preserve">Þessu ber vitni það sem gerst hefur í þessu undursamlega og upphafna trúarkerfi. Fjöldi heilagra versa hefur stigið niður frá himni máttar og náðar, samt hefur enginn snúið sér til þeirra né látið af fylgispekt við orð þeirra manna sem hafa ekki botnað hið minnsta í merkingu orðanna sem þeir sjálfir mæltu. Af þessum sökum hafa mennirnir borið brigður á óyggjandi sannindi sem þessi og villst frá </w:t>
      </w:r>
      <w:hyperlink w:anchor="d_ridván" w:history="1">
        <w:r w:rsidR="001F20E5" w:rsidRPr="00B50E12">
          <w:rPr>
            <w:rStyle w:val="Hyperlink"/>
          </w:rPr>
          <w:t>Riḍván</w:t>
        </w:r>
      </w:hyperlink>
      <w:r w:rsidRPr="0081242F">
        <w:t xml:space="preserve"> himneskrar þekkingar og eilífum engjalöndum guðlegrar visku.</w:t>
      </w:r>
    </w:p>
    <w:p w14:paraId="754590AA" w14:textId="3EAA93B4" w:rsidR="00C11E9A" w:rsidRPr="0081242F" w:rsidRDefault="00C9468E" w:rsidP="00357D98">
      <w:pPr>
        <w:pStyle w:val="B-Text"/>
      </w:pPr>
      <w:r w:rsidRPr="0081242F">
        <w:t xml:space="preserve">Og hverfum nú aftur að röksemdafærslu </w:t>
      </w:r>
      <w:r w:rsidR="00426E34">
        <w:t>Vorri</w:t>
      </w:r>
      <w:r w:rsidRPr="0081242F">
        <w:t xml:space="preserve"> varðandi spurninguna: </w:t>
      </w:r>
      <w:r w:rsidR="005E16FF" w:rsidRPr="0081242F">
        <w:t>Hvers vegna</w:t>
      </w:r>
      <w:r w:rsidRPr="0081242F">
        <w:t xml:space="preserve"> hafa yfirráð </w:t>
      </w:r>
      <w:hyperlink w:anchor="d_qáim" w:history="1">
        <w:r w:rsidRPr="00B4739B">
          <w:rPr>
            <w:rStyle w:val="Hyperlink"/>
          </w:rPr>
          <w:t>Qá</w:t>
        </w:r>
        <w:r w:rsidR="009177BA" w:rsidRPr="00B4739B">
          <w:rPr>
            <w:rStyle w:val="Hyperlink"/>
          </w:rPr>
          <w:t>’</w:t>
        </w:r>
        <w:r w:rsidRPr="00B4739B">
          <w:rPr>
            <w:rStyle w:val="Hyperlink"/>
          </w:rPr>
          <w:t>ims</w:t>
        </w:r>
      </w:hyperlink>
      <w:r w:rsidR="007F5ECF">
        <w:t>,</w:t>
      </w:r>
      <w:r w:rsidRPr="0081242F">
        <w:t xml:space="preserve"> sem eru staðfest í texta skráðra arfsagna og sem skínandi stjörnur trúarkerfis </w:t>
      </w:r>
      <w:r w:rsidR="00D63748" w:rsidRPr="0081242F">
        <w:t>Múhameð</w:t>
      </w:r>
      <w:r w:rsidRPr="0081242F">
        <w:t xml:space="preserve">s réttu niður, ekki að neinu leyti verið birt? Nei, hið gagnstæða hefur gerst. Hafa menn ekki farið hraksmánarlega með lærisveina </w:t>
      </w:r>
      <w:r w:rsidR="009176CA" w:rsidRPr="0081242F">
        <w:t>Hans</w:t>
      </w:r>
      <w:r w:rsidRPr="0081242F">
        <w:t xml:space="preserve"> og félaga? Sæta þeir ekki heiftugri andstöðu óvina sinna? Lifa þeir ekki í dag lífi dauðlegra manna, niðurlægðra og getulausra? Já, yfirráðin sem eru eignuð </w:t>
      </w:r>
      <w:hyperlink w:anchor="d_qáim" w:history="1">
        <w:r w:rsidRPr="00B4739B">
          <w:rPr>
            <w:rStyle w:val="Hyperlink"/>
          </w:rPr>
          <w:t>Qá’im</w:t>
        </w:r>
      </w:hyperlink>
      <w:r w:rsidRPr="0081242F">
        <w:t xml:space="preserve"> og sem rætt er um í </w:t>
      </w:r>
      <w:r w:rsidR="00BF74F1">
        <w:t>helgum bókum</w:t>
      </w:r>
      <w:r w:rsidRPr="0081242F">
        <w:t xml:space="preserve"> eru sönn og enginn getur borið brigður á það. Þau yfirráð eru samt sem áður ekki af því tagi sem hugir mannanna ímynda sér í rangsleitni sinni. Þegar sérhver spámaður fyrri tíma tilkynnti þjóð sinni um komu næstu opinberunar, vísaði </w:t>
      </w:r>
      <w:r w:rsidR="007024E7" w:rsidRPr="0081242F">
        <w:t>Hann</w:t>
      </w:r>
      <w:r w:rsidRPr="0081242F">
        <w:t xml:space="preserve"> jafnframt sérstaklega og án nokkurra undantekninga til þess drottinvalds sem </w:t>
      </w:r>
      <w:r w:rsidR="00F100F1" w:rsidRPr="0081242F">
        <w:t xml:space="preserve">Hinn </w:t>
      </w:r>
      <w:r w:rsidRPr="0081242F">
        <w:t>fyrirheitni opinberandi verður að hafa</w:t>
      </w:r>
      <w:r w:rsidR="00BF74F1">
        <w:t xml:space="preserve"> til að bera</w:t>
      </w:r>
      <w:r w:rsidRPr="0081242F">
        <w:t xml:space="preserve">. </w:t>
      </w:r>
      <w:r w:rsidR="00BF74F1">
        <w:t>Helgirit</w:t>
      </w:r>
      <w:r w:rsidRPr="0081242F">
        <w:t xml:space="preserve"> fortíðarinnar bera þessu vitni. Þetta drottinvald hefur ekki verið einskorðað við </w:t>
      </w:r>
      <w:hyperlink w:anchor="d_qáim" w:history="1">
        <w:r w:rsidRPr="00B4739B">
          <w:rPr>
            <w:rStyle w:val="Hyperlink"/>
          </w:rPr>
          <w:t>Qá’im</w:t>
        </w:r>
      </w:hyperlink>
      <w:r w:rsidRPr="0081242F">
        <w:t xml:space="preserve">. Nei, drottinvald ásamt öllum öðrum nöfnum og einkennum Guðs hefur og mun ætíð verða veitt öllum opinberendum Guðs fyrir og eftir dag </w:t>
      </w:r>
      <w:hyperlink w:anchor="d_qáim" w:history="1">
        <w:r w:rsidRPr="00B4739B">
          <w:rPr>
            <w:rStyle w:val="Hyperlink"/>
          </w:rPr>
          <w:t>Qá’ims</w:t>
        </w:r>
      </w:hyperlink>
      <w:r w:rsidRPr="0081242F">
        <w:t xml:space="preserve"> því að þessir opinberendur eru</w:t>
      </w:r>
      <w:r w:rsidR="00BF74F1">
        <w:t>,</w:t>
      </w:r>
      <w:r w:rsidRPr="0081242F">
        <w:t xml:space="preserve"> eins og þegar hefur verið útskýrt</w:t>
      </w:r>
      <w:r w:rsidR="00BF74F1">
        <w:t>,</w:t>
      </w:r>
      <w:r w:rsidRPr="0081242F">
        <w:t xml:space="preserve"> holdtekjur eiginda Guðs, hins ósýnilega, opinberanda himneskra leyndardóma.</w:t>
      </w:r>
    </w:p>
    <w:p w14:paraId="0A63A9D3" w14:textId="4863CDDE" w:rsidR="00C11E9A" w:rsidRPr="0081242F" w:rsidRDefault="005E16FF" w:rsidP="00357D98">
      <w:pPr>
        <w:pStyle w:val="B-Text"/>
      </w:pPr>
      <w:r w:rsidRPr="0081242F">
        <w:t>Enn fremur</w:t>
      </w:r>
      <w:r w:rsidR="00C9468E" w:rsidRPr="0081242F">
        <w:t xml:space="preserve"> er með drottinvaldi átt við alltumlykjandi, altækt vald sem er áskapað </w:t>
      </w:r>
      <w:hyperlink w:anchor="d_qáim" w:history="1">
        <w:r w:rsidR="00C9468E" w:rsidRPr="00B4739B">
          <w:rPr>
            <w:rStyle w:val="Hyperlink"/>
          </w:rPr>
          <w:t>Qá’im</w:t>
        </w:r>
      </w:hyperlink>
      <w:r w:rsidR="00C9468E" w:rsidRPr="0081242F">
        <w:t xml:space="preserve"> hvort sem </w:t>
      </w:r>
      <w:r w:rsidR="007024E7" w:rsidRPr="0081242F">
        <w:t>Hann</w:t>
      </w:r>
      <w:r w:rsidR="00C9468E" w:rsidRPr="0081242F">
        <w:t xml:space="preserve"> birtist í heiminum klæddur tign jarðneskra yfirráða eða ekki. Þetta er algjörlega háð vilja og velþóknun </w:t>
      </w:r>
      <w:hyperlink w:anchor="d_qáim" w:history="1">
        <w:r w:rsidR="00C9468E" w:rsidRPr="00B4739B">
          <w:rPr>
            <w:rStyle w:val="Hyperlink"/>
          </w:rPr>
          <w:t>Qá’ims</w:t>
        </w:r>
      </w:hyperlink>
      <w:r w:rsidR="00C9468E" w:rsidRPr="0081242F">
        <w:t xml:space="preserve"> sjálfs. Þú munt strax skilja að orðin drottinvald, auðæfi, líf, dauði, dómur og upprisa sem </w:t>
      </w:r>
      <w:r w:rsidR="00BF74F1">
        <w:t>helgirit fyrri tíma</w:t>
      </w:r>
      <w:r w:rsidR="00C9468E" w:rsidRPr="0081242F">
        <w:t xml:space="preserve"> </w:t>
      </w:r>
      <w:r w:rsidR="00104A67">
        <w:t>nota</w:t>
      </w:r>
      <w:r w:rsidR="00C9468E" w:rsidRPr="0081242F">
        <w:t xml:space="preserve"> merkja ekki það sem þessi kynslóð hefur ímyndað sér í hégómleik sínum. Nei, með drottinvaldi er átt við það vald sem býr hið innra með og beitt er af persónu opinberandans, dagstjörnu sannleikans, í sérhverju trúarkerfi. Þetta vald er</w:t>
      </w:r>
      <w:r w:rsidR="00D347AE">
        <w:t>u</w:t>
      </w:r>
      <w:r w:rsidR="00C9468E" w:rsidRPr="0081242F">
        <w:t xml:space="preserve"> þeir andlegu yfirburðir sem </w:t>
      </w:r>
      <w:r w:rsidR="00B41572" w:rsidRPr="0081242F">
        <w:t>Hann</w:t>
      </w:r>
      <w:r w:rsidR="00C9468E" w:rsidRPr="0081242F">
        <w:t xml:space="preserve"> hefur í fyllst</w:t>
      </w:r>
      <w:r w:rsidR="000E4DA6">
        <w:t>a</w:t>
      </w:r>
      <w:r w:rsidR="00C9468E" w:rsidRPr="0081242F">
        <w:t xml:space="preserve"> mæli yfir öllu sem er á himni og öllu sem er á jörðu</w:t>
      </w:r>
      <w:r w:rsidR="000E4DA6">
        <w:t>,</w:t>
      </w:r>
      <w:r w:rsidR="00C9468E" w:rsidRPr="0081242F">
        <w:t xml:space="preserve"> og sem í fyllingu </w:t>
      </w:r>
      <w:r w:rsidR="00C9468E" w:rsidRPr="0081242F">
        <w:lastRenderedPageBreak/>
        <w:t xml:space="preserve">tímans opinberast á jörðinni í beinu samræmi við getu og andlega móttökuhæfni. </w:t>
      </w:r>
      <w:r w:rsidR="00190C58" w:rsidRPr="00190C58">
        <w:t xml:space="preserve">Sjá hvernig vald Múhameðs, boðbera Guðs, opinberast mönnum með augljósum hætti á þessum degi. Þér er fullkunnugt um þá meðferð sem trú Hans sætti á fyrstu dögum trúarkerfis Hans. Hversu sárum þjáningum sætti ekki þetta innsta eðli andans, þessi tárhreina og helgasta Verund, af hendi hinna trúlausu og villuráfandi, guðsmanna aldarinnar og félaga þeirra! Hversu mörgum þistlum og þyrnum stráðu þeir ekki á veg Hans! Það er einsýnt að í illri og djöfullegri ímyndun sinni leit sú fyrirlitlega kynslóð á sérhvern áverka sem hún veitti þessari ódauðlegu Verund sem leið til varanlegrar hamingju; því að viðurkenndir kennimenn þeirrar aldar, svo sem </w:t>
      </w:r>
      <w:hyperlink w:anchor="d_abdulláhiubayy" w:history="1">
        <w:r w:rsidR="00190C58" w:rsidRPr="00AF48CB">
          <w:rPr>
            <w:rStyle w:val="Hyperlink"/>
          </w:rPr>
          <w:t>‘Abdu’lláh-i-Ubayy</w:t>
        </w:r>
      </w:hyperlink>
      <w:r w:rsidR="00190C58" w:rsidRPr="00190C58">
        <w:t xml:space="preserve">, </w:t>
      </w:r>
      <w:hyperlink w:anchor="d_abúámir" w:history="1">
        <w:r w:rsidR="00190C58" w:rsidRPr="00B45236">
          <w:rPr>
            <w:rStyle w:val="Hyperlink"/>
          </w:rPr>
          <w:t>Abú</w:t>
        </w:r>
        <w:r w:rsidR="00B45236" w:rsidRPr="00B45236">
          <w:rPr>
            <w:rStyle w:val="Hyperlink"/>
          </w:rPr>
          <w:t>-</w:t>
        </w:r>
        <w:r w:rsidR="00190C58" w:rsidRPr="00B45236">
          <w:rPr>
            <w:rStyle w:val="Hyperlink"/>
          </w:rPr>
          <w:t>‘Ámir</w:t>
        </w:r>
      </w:hyperlink>
      <w:r w:rsidR="00190C58" w:rsidRPr="00190C58">
        <w:t xml:space="preserve">, einbúinn, </w:t>
      </w:r>
      <w:hyperlink w:anchor="d_kabibniashraf" w:history="1">
        <w:r w:rsidR="00190C58" w:rsidRPr="008A4876">
          <w:rPr>
            <w:rStyle w:val="Hyperlink"/>
          </w:rPr>
          <w:t>Ka’b-ibn-i-A</w:t>
        </w:r>
        <w:r w:rsidR="00190C58" w:rsidRPr="008A4876">
          <w:rPr>
            <w:rStyle w:val="Hyperlink"/>
            <w:u w:val="single"/>
          </w:rPr>
          <w:t>sh</w:t>
        </w:r>
        <w:r w:rsidR="00190C58" w:rsidRPr="008A4876">
          <w:rPr>
            <w:rStyle w:val="Hyperlink"/>
          </w:rPr>
          <w:t>raf</w:t>
        </w:r>
      </w:hyperlink>
      <w:r w:rsidR="00190C58" w:rsidRPr="00190C58">
        <w:t xml:space="preserve"> og </w:t>
      </w:r>
      <w:hyperlink w:anchor="d_nadribnihárith" w:history="1">
        <w:r w:rsidR="00190C58" w:rsidRPr="00E41EAB">
          <w:rPr>
            <w:rStyle w:val="Hyperlink"/>
          </w:rPr>
          <w:t>Naḍr-ibn-i-Ḥári</w:t>
        </w:r>
        <w:r w:rsidR="00190C58" w:rsidRPr="00E41EAB">
          <w:rPr>
            <w:rStyle w:val="Hyperlink"/>
            <w:u w:val="single"/>
          </w:rPr>
          <w:t>th</w:t>
        </w:r>
      </w:hyperlink>
      <w:r w:rsidR="00190C58" w:rsidRPr="00190C58">
        <w:t xml:space="preserve"> litu allir á Hann sem svikara og lýstu Hann guðlastara og geðsjúkling. Svo svívirðilegar voru ákærurnar sem þeir báru fram á hendur Honum, að þegar Vér segjum frá þeim bannar Guð blekinu að renna, penna Vorum að hreyfast og blaðsíðunni að bera þær. Þessar illkvittnislegu ásakanir espuðu upp lýðinn sem hófst handa um að særa Hann og kvelja. Og hversu sár er ekki sú kvöl ef þeir sem valda henni eru kennimenn aldarinnar; ef þeir fordæma Hann í áheyrn fylgjenda sinna, gera Hann brottrækan úr sínum hópi og lýsa Hann trúvilling! Hefur ekki hið sama fallið í hlut þessa Þjóns og hafa ekki allir orðið vitni að því?</w:t>
      </w:r>
    </w:p>
    <w:p w14:paraId="6330C994" w14:textId="0463FA88" w:rsidR="00C11E9A" w:rsidRPr="0081242F" w:rsidRDefault="00190C58" w:rsidP="00357D98">
      <w:pPr>
        <w:pStyle w:val="B-Text"/>
      </w:pPr>
      <w:r w:rsidRPr="00190C58">
        <w:t>Af þessari ástæðu hrópaði Múhameð: „Enginn spámaður Guðs hefur þolað jafn sárar raunir og Ég.“ Og í Kóraninn eru skráðar allar ófrægingarnar og hrakyrðin sem ausið var yfir Hann ásamt þeim þrengingum sem Hann sætti. Kynn þér þær til þess að þú getir gengið úr skugga um hvað opinberun Hans féll í skaut. Svo þungbært varð hlutskipti Hans að um tíma hættu allir að samneyta Honum og félögum Hans. Allir sem samneyttu Honum urðu fórnarlömb vægðarlausrar grimmdar óvina Hans.</w:t>
      </w:r>
    </w:p>
    <w:p w14:paraId="095AA84D" w14:textId="06209786" w:rsidR="00C11E9A" w:rsidRPr="0081242F" w:rsidRDefault="00C9468E" w:rsidP="00357D98">
      <w:pPr>
        <w:pStyle w:val="B-Text"/>
      </w:pPr>
      <w:r w:rsidRPr="0081242F">
        <w:t xml:space="preserve">Vér munum í þessu sambandi vitna til aðeins eins vers í þeirri bók. Ef þú aðgættir glöggskyggnu auga </w:t>
      </w:r>
      <w:r w:rsidR="003320AA">
        <w:t>mynd</w:t>
      </w:r>
      <w:r w:rsidRPr="0081242F">
        <w:t>ir þú alla</w:t>
      </w:r>
      <w:r w:rsidR="005E16FF" w:rsidRPr="0081242F">
        <w:t xml:space="preserve"> ævi</w:t>
      </w:r>
      <w:r w:rsidRPr="0081242F">
        <w:t xml:space="preserve">daga þína kveina og gráta yfir sárum </w:t>
      </w:r>
      <w:r w:rsidR="00D63748" w:rsidRPr="0081242F">
        <w:t>Múhameð</w:t>
      </w:r>
      <w:r w:rsidRPr="0081242F">
        <w:t xml:space="preserve">s, hins rangtleikna og kúgaða sendiboða Guðs. Versið var opinberað á þeim tíma þegar </w:t>
      </w:r>
      <w:r w:rsidR="00D63748" w:rsidRPr="0081242F">
        <w:t>Múhameð</w:t>
      </w:r>
      <w:r w:rsidRPr="0081242F">
        <w:t xml:space="preserve"> tærðist upp, þreyttur og sorgmæddur, und</w:t>
      </w:r>
      <w:r w:rsidR="001C7943">
        <w:t>an</w:t>
      </w:r>
      <w:r w:rsidRPr="0081242F">
        <w:t xml:space="preserve"> oki</w:t>
      </w:r>
      <w:r w:rsidR="0060005B">
        <w:t>,</w:t>
      </w:r>
      <w:r w:rsidRPr="0081242F">
        <w:t xml:space="preserve"> andstöðu og látlausum pyndingum mannanna. Í miðri hugarkvöl </w:t>
      </w:r>
      <w:r w:rsidR="009176CA" w:rsidRPr="0081242F">
        <w:t>Hans</w:t>
      </w:r>
      <w:r w:rsidRPr="0081242F">
        <w:t xml:space="preserve"> heyrðist rödd </w:t>
      </w:r>
      <w:hyperlink w:anchor="d_gabríel" w:history="1">
        <w:r w:rsidRPr="00BE54E0">
          <w:rPr>
            <w:rStyle w:val="Hyperlink"/>
          </w:rPr>
          <w:t>Gabríels</w:t>
        </w:r>
      </w:hyperlink>
      <w:r w:rsidRPr="0081242F">
        <w:t xml:space="preserve"> kalla frá </w:t>
      </w:r>
      <w:hyperlink w:anchor="d_sadratulmuntahá" w:history="1">
        <w:r w:rsidRPr="00B50E12">
          <w:rPr>
            <w:rStyle w:val="Hyperlink"/>
          </w:rPr>
          <w:t>Sadratu’l-Muntahá</w:t>
        </w:r>
      </w:hyperlink>
      <w:r w:rsidRPr="0081242F">
        <w:t xml:space="preserve">: </w:t>
      </w:r>
      <w:r w:rsidR="00234EEC" w:rsidRPr="0081242F">
        <w:t>„</w:t>
      </w:r>
      <w:r w:rsidRPr="0081242F">
        <w:t xml:space="preserve">En ef mótþrói þeirra íþyngir </w:t>
      </w:r>
      <w:r w:rsidR="00B95C91">
        <w:t>Þ</w:t>
      </w:r>
      <w:r w:rsidR="00B95C91" w:rsidRPr="0081242F">
        <w:t xml:space="preserve">ér </w:t>
      </w:r>
      <w:r w:rsidR="000675A3" w:rsidRPr="0081242F">
        <w:t>–</w:t>
      </w:r>
      <w:r w:rsidRPr="0081242F">
        <w:t xml:space="preserve"> leita ef </w:t>
      </w:r>
      <w:r w:rsidR="00B95C91">
        <w:t>Þú</w:t>
      </w:r>
      <w:r w:rsidRPr="0081242F">
        <w:t xml:space="preserve"> getur að gryfju í jörðinni eða stiga til himins.“</w:t>
      </w:r>
      <w:hyperlink w:anchor="n078">
        <w:r w:rsidR="00775128" w:rsidRPr="281A44BB">
          <w:rPr>
            <w:rStyle w:val="Hyperlink"/>
            <w:vertAlign w:val="superscript"/>
          </w:rPr>
          <w:t>7</w:t>
        </w:r>
        <w:r w:rsidRPr="281A44BB">
          <w:rPr>
            <w:rStyle w:val="Hyperlink"/>
            <w:vertAlign w:val="superscript"/>
          </w:rPr>
          <w:t>8</w:t>
        </w:r>
      </w:hyperlink>
      <w:bookmarkStart w:id="79" w:name="r078"/>
      <w:bookmarkEnd w:id="79"/>
      <w:r w:rsidRPr="0081242F">
        <w:t xml:space="preserve"> Merking þessara orða er sú, að </w:t>
      </w:r>
      <w:r w:rsidR="00B41572" w:rsidRPr="0081242F">
        <w:t>Hann</w:t>
      </w:r>
      <w:r w:rsidRPr="0081242F">
        <w:t xml:space="preserve"> gat hvergi fengið bót meina sinna og menn myndu ekki hætta að leggja á </w:t>
      </w:r>
      <w:r w:rsidR="00B41572" w:rsidRPr="0081242F">
        <w:t>Hann</w:t>
      </w:r>
      <w:r w:rsidRPr="0081242F">
        <w:t xml:space="preserve"> hendur nema </w:t>
      </w:r>
      <w:r w:rsidR="00B41572" w:rsidRPr="0081242F">
        <w:t>Hann</w:t>
      </w:r>
      <w:r w:rsidRPr="0081242F">
        <w:t xml:space="preserve"> feldi sig í iðrum jarðar eða flýði til himins.</w:t>
      </w:r>
    </w:p>
    <w:p w14:paraId="284A544F" w14:textId="592B184A" w:rsidR="00C11E9A" w:rsidRPr="0081242F" w:rsidRDefault="009F1105" w:rsidP="00357D98">
      <w:pPr>
        <w:pStyle w:val="B-Text"/>
      </w:pPr>
      <w:r w:rsidRPr="009F1105">
        <w:t>Leið hugann að þeim miklu breytingum sem orðið hafa í dag! Sjá allan þann fjölda þjóðhöfðingja sem fellur á knén frammi fyrir nafni Hans! Hversu margar eru ekki þjóðirnar og konungsríkin sem hafa leitað athvarfs í skugga Hans, lýsa hollustu við trú Hans og hreykja sér af því! Frá predikunarstólnum stígur í dag upp lofgjörð þar sem blessað nafn Hans er vegsamað í fullri auðmýkt; og efst úr bænaturnunum hljómar ákallið sem býður herskörum fylgjenda Hans að tilbiðja Hann. Jafnvel þeir konungar jarðar sem hafa neitað að játast trú Hans eða afklæðast flíkum vantrúar, viðurkenna engu að síður mikilleika og yfirþyrmandi tign þessarar sólar ástríkisins. Slík eru jarðnesk yfirráð Hans. Vitnisburðina um þau sérð þú á alla vegu. Þessi yfirráð verða að opinberast og hljóta staðfestingu annað hvort í lífi sérhvers opinberanda Guðs eða eftir uppstigningu Hans til sinna sönnu híbýla í ríkjunum á hæðum.</w:t>
      </w:r>
      <w:r w:rsidR="00C9468E" w:rsidRPr="0081242F">
        <w:t xml:space="preserve"> Það sem þú hefur orðið vitni að í dag er aðeins staðfesting á þessum sannleika. Það andlega vald sem fyrst og fremst er átt við býr samt sem áður hið innra með þeim og hringsólar um þá frá eilífð til eilífðar. Ekki eitt andartak er hægt að skilja það frá þeim. Vald þeirra hefur umlukið allt sem er á himnum og á jörðu.</w:t>
      </w:r>
    </w:p>
    <w:p w14:paraId="46AE5C73" w14:textId="0D8A96B5" w:rsidR="00C11E9A" w:rsidRPr="0081242F" w:rsidRDefault="00C9468E" w:rsidP="00357D98">
      <w:pPr>
        <w:pStyle w:val="B-Text"/>
      </w:pPr>
      <w:r w:rsidRPr="0081242F">
        <w:lastRenderedPageBreak/>
        <w:t xml:space="preserve">Það sem hér fer á eftir er vitnisburður um yfirráð </w:t>
      </w:r>
      <w:r w:rsidR="00D63748" w:rsidRPr="0081242F">
        <w:t>Múhameð</w:t>
      </w:r>
      <w:r w:rsidRPr="0081242F">
        <w:t xml:space="preserve">s, sólar sannleikans. Hefur þú ekki heyrt hvernig </w:t>
      </w:r>
      <w:r w:rsidR="009D23E4" w:rsidRPr="0081242F">
        <w:t>Hann</w:t>
      </w:r>
      <w:r w:rsidRPr="0081242F">
        <w:t xml:space="preserve"> með einu versi aðskildi ljós frá myrkri, réttláta frá óguðlegum og trú</w:t>
      </w:r>
      <w:r w:rsidR="00EC4301">
        <w:t>aða</w:t>
      </w:r>
      <w:r w:rsidRPr="0081242F">
        <w:t xml:space="preserve"> frá trúvillingum? Öll táknin og vísbendingarnar varðandi </w:t>
      </w:r>
      <w:r w:rsidR="00DD4E29" w:rsidRPr="0081242F">
        <w:t xml:space="preserve">dómsdag </w:t>
      </w:r>
      <w:r w:rsidRPr="0081242F">
        <w:t>sem þú hefur heyrt, svo sem upprisa hinna dauðu, dagur reikningsskilanna, hinn efsti dómur og annað þess</w:t>
      </w:r>
      <w:r w:rsidR="005E16FF" w:rsidRPr="0081242F">
        <w:t xml:space="preserve"> háttar</w:t>
      </w:r>
      <w:r w:rsidRPr="0081242F">
        <w:t xml:space="preserve"> hefur birst fyrir opinberun þessa vers. Þessi opinberuðu orð voru blessun hinum réttlátu sem hrópuðu þegar þeir heyrðu þau: </w:t>
      </w:r>
      <w:r w:rsidR="00234EEC" w:rsidRPr="0081242F">
        <w:t>„</w:t>
      </w:r>
      <w:r w:rsidRPr="0081242F">
        <w:t>Ó Drottinn Guð okkar, við höfum heyrt og hlýðnast!“ Þau voru bölvun ójafnaðarmönnum sem stað</w:t>
      </w:r>
      <w:r w:rsidR="00BD3AD7">
        <w:t>hæfðu</w:t>
      </w:r>
      <w:r w:rsidRPr="0081242F">
        <w:t xml:space="preserve"> þegar þeir heyrðu þau: </w:t>
      </w:r>
      <w:r w:rsidR="00234EEC" w:rsidRPr="0081242F">
        <w:t>„</w:t>
      </w:r>
      <w:r w:rsidRPr="0081242F">
        <w:t xml:space="preserve">Við höfum heyrt og þverskallast.“ Þessi orð, bitur sem sverð Guðs, hafa skilið hinn trúfasta frá trúvillingnum og slitið föður frá syni. Þú hefur vissulega séð hvernig þeir sem hafa játað trú sína á </w:t>
      </w:r>
      <w:r w:rsidR="009D23E4" w:rsidRPr="0081242F">
        <w:t>Hann</w:t>
      </w:r>
      <w:r w:rsidRPr="0081242F">
        <w:t xml:space="preserve"> og þeir sem hafa afneitað </w:t>
      </w:r>
      <w:r w:rsidR="000F6A22" w:rsidRPr="0081242F">
        <w:t>Honum</w:t>
      </w:r>
      <w:r w:rsidRPr="0081242F">
        <w:t xml:space="preserve">, hafa barist og ágirnst eigur hvers annars! Hversu margir feður hafa ekki snúið baki við sonum sínum; hversu margir elskhugar sniðgengið ástvin sinn! Svo hárbeitt var þetta undursamlega orð Guðs, að það skar á sérhvert band! Íhuga á hinn bóginn </w:t>
      </w:r>
      <w:r w:rsidR="005F3DEC">
        <w:t>græðandi</w:t>
      </w:r>
      <w:r w:rsidRPr="0081242F">
        <w:t xml:space="preserve"> mátt orðs </w:t>
      </w:r>
      <w:r w:rsidR="009176CA" w:rsidRPr="0081242F">
        <w:t>Hans</w:t>
      </w:r>
      <w:r w:rsidRPr="0081242F">
        <w:t xml:space="preserve">. Sjá hvernig þeir sem </w:t>
      </w:r>
      <w:r w:rsidR="005F3DEC">
        <w:t>S</w:t>
      </w:r>
      <w:r w:rsidR="00DD4E29" w:rsidRPr="0081242F">
        <w:t xml:space="preserve">atan </w:t>
      </w:r>
      <w:r w:rsidRPr="0081242F">
        <w:t xml:space="preserve">sjálfsins hafði árum saman dvalið á meðal, dreifandi sæði illgirni og haturs, urðu svo samhuga og nátengdir hver öðrum vegna hollustu sinnar við þessa undursamlegu og yfirskilvitlegu opinberun, að svo virtist sem þeir væru fæddir af einni og sömu móður. Slíkur er sameinandi máttur orðs Guðs sem samstillir hjörtu þeirra sem hafa afneitað öllu nema </w:t>
      </w:r>
      <w:r w:rsidR="000F6A22" w:rsidRPr="0081242F">
        <w:t>Honum</w:t>
      </w:r>
      <w:r w:rsidRPr="0081242F">
        <w:t xml:space="preserve">, trúað á tákn </w:t>
      </w:r>
      <w:r w:rsidR="009176CA" w:rsidRPr="0081242F">
        <w:t>Hans</w:t>
      </w:r>
      <w:r w:rsidRPr="0081242F">
        <w:t xml:space="preserve"> og drukkið úr </w:t>
      </w:r>
      <w:hyperlink w:anchor="d_kawthar" w:history="1">
        <w:r w:rsidRPr="00950F02">
          <w:rPr>
            <w:rStyle w:val="Hyperlink"/>
          </w:rPr>
          <w:t>Kaw</w:t>
        </w:r>
        <w:r w:rsidRPr="00950F02">
          <w:rPr>
            <w:rStyle w:val="Hyperlink"/>
            <w:u w:val="single"/>
          </w:rPr>
          <w:t>th</w:t>
        </w:r>
        <w:r w:rsidRPr="00950F02">
          <w:rPr>
            <w:rStyle w:val="Hyperlink"/>
          </w:rPr>
          <w:t>ar</w:t>
        </w:r>
      </w:hyperlink>
      <w:r w:rsidRPr="0081242F">
        <w:t xml:space="preserve"> heilagrar náðar Guðs úr höndum dýrðarinnar. Hversu margar eru ekki einnig þær þjóðir ýmissa trúarbragða, andstæðra trúarjátninga og ólíks skaplyndis sem hafa verið íklæddar nýjum kyrtli guðlegrar einingar og drukkið af bikar einstæðis </w:t>
      </w:r>
      <w:r w:rsidR="009176CA" w:rsidRPr="0081242F">
        <w:t>Hans</w:t>
      </w:r>
      <w:r w:rsidRPr="0081242F">
        <w:t xml:space="preserve"> fyrir endurlífgandi ilm hins guðlega vors sem </w:t>
      </w:r>
      <w:r w:rsidR="005F3DEC">
        <w:t>barst</w:t>
      </w:r>
      <w:r w:rsidRPr="0081242F">
        <w:t xml:space="preserve"> frá </w:t>
      </w:r>
      <w:hyperlink w:anchor="d_ridván" w:history="1">
        <w:r w:rsidR="001F20E5" w:rsidRPr="00B50E12">
          <w:rPr>
            <w:rStyle w:val="Hyperlink"/>
          </w:rPr>
          <w:t>Riḍván</w:t>
        </w:r>
      </w:hyperlink>
      <w:r w:rsidRPr="0081242F">
        <w:t xml:space="preserve"> Guðs!</w:t>
      </w:r>
    </w:p>
    <w:p w14:paraId="493BD97C" w14:textId="20211426" w:rsidR="00C11E9A" w:rsidRPr="0081242F" w:rsidRDefault="00C9468E" w:rsidP="00357D98">
      <w:pPr>
        <w:pStyle w:val="B-Text"/>
      </w:pPr>
      <w:r w:rsidRPr="0081242F">
        <w:t xml:space="preserve">Þetta er merking þessara </w:t>
      </w:r>
      <w:r w:rsidR="005E16FF" w:rsidRPr="0081242F">
        <w:t>vel þe</w:t>
      </w:r>
      <w:r w:rsidRPr="0081242F">
        <w:t xml:space="preserve">kktu orða: </w:t>
      </w:r>
      <w:r w:rsidR="00234EEC" w:rsidRPr="0081242F">
        <w:t>„</w:t>
      </w:r>
      <w:r w:rsidR="0072349F" w:rsidRPr="0081242F">
        <w:t>Úlfur og lamb verða saman á beit</w:t>
      </w:r>
      <w:r w:rsidR="00391A9D" w:rsidRPr="0081242F">
        <w:t>.</w:t>
      </w:r>
      <w:r w:rsidRPr="0081242F">
        <w:t>“</w:t>
      </w:r>
      <w:hyperlink w:anchor="n079">
        <w:r w:rsidR="00764A8E" w:rsidRPr="281A44BB">
          <w:rPr>
            <w:rStyle w:val="Hyperlink"/>
            <w:vertAlign w:val="superscript"/>
          </w:rPr>
          <w:t>7</w:t>
        </w:r>
        <w:r w:rsidRPr="281A44BB">
          <w:rPr>
            <w:rStyle w:val="Hyperlink"/>
            <w:vertAlign w:val="superscript"/>
          </w:rPr>
          <w:t>9</w:t>
        </w:r>
      </w:hyperlink>
      <w:bookmarkStart w:id="80" w:name="r079"/>
      <w:bookmarkEnd w:id="80"/>
      <w:r w:rsidRPr="0081242F">
        <w:t xml:space="preserve"> Sjá fáfræði og flónsku þeirra sem eins og fyrri tíma menn búast enn við að lifa þá tíma þegar þessi dýr eru saman á beit í einum haga! Svo djúpt eru þeir sokknir. Mér virðist sem varir þeirra hafi aldrei snert bikar skilnings né fætur þeirra fetað veg réttlætis. Að hvaða gagni kæmi það aukinheldur heiminum ef slíkt gerðist? Hversu vel hefur </w:t>
      </w:r>
      <w:r w:rsidR="009D23E4" w:rsidRPr="0081242F">
        <w:t>Hann</w:t>
      </w:r>
      <w:r w:rsidRPr="0081242F">
        <w:t xml:space="preserve"> ekki komist að orði um þá: </w:t>
      </w:r>
      <w:r w:rsidR="00234EEC" w:rsidRPr="0081242F">
        <w:t>„</w:t>
      </w:r>
      <w:r w:rsidRPr="0081242F">
        <w:t>Hjörtu hafa þeir án skilnings og augu sem ekki sjá!“</w:t>
      </w:r>
      <w:hyperlink w:anchor="n080">
        <w:r w:rsidR="00764A8E" w:rsidRPr="281A44BB">
          <w:rPr>
            <w:rStyle w:val="Hyperlink"/>
            <w:vertAlign w:val="superscript"/>
          </w:rPr>
          <w:t>80</w:t>
        </w:r>
      </w:hyperlink>
      <w:bookmarkStart w:id="81" w:name="r080"/>
      <w:bookmarkEnd w:id="81"/>
      <w:r w:rsidR="00764A8E" w:rsidRPr="281A44BB">
        <w:t xml:space="preserve"> </w:t>
      </w:r>
    </w:p>
    <w:p w14:paraId="353477BE" w14:textId="5954D791" w:rsidR="00C11E9A" w:rsidRPr="0081242F" w:rsidRDefault="00C9468E" w:rsidP="00357D98">
      <w:pPr>
        <w:pStyle w:val="B-Text"/>
      </w:pPr>
      <w:r w:rsidRPr="0081242F">
        <w:t xml:space="preserve">Íhuga hvernig heimurinn og allt sem í honum er hefur verið kallað til reikningsskila frammi fyrir </w:t>
      </w:r>
      <w:r w:rsidR="000F6A22" w:rsidRPr="0081242F">
        <w:t>Honum</w:t>
      </w:r>
      <w:r w:rsidRPr="0081242F">
        <w:t xml:space="preserve"> með þessu eina versi</w:t>
      </w:r>
      <w:r w:rsidR="00CF7012">
        <w:t>,</w:t>
      </w:r>
      <w:r w:rsidRPr="0081242F">
        <w:t xml:space="preserve"> sem hefur stigið niður frá himni vilja Guðs. Hver sá sem viðurkennir sannleika </w:t>
      </w:r>
      <w:r w:rsidR="009176CA" w:rsidRPr="0081242F">
        <w:t>Hans</w:t>
      </w:r>
      <w:r w:rsidRPr="0081242F">
        <w:t xml:space="preserve"> og snýr sér til </w:t>
      </w:r>
      <w:r w:rsidR="009176CA" w:rsidRPr="0081242F">
        <w:t>Hans</w:t>
      </w:r>
      <w:r w:rsidRPr="0081242F">
        <w:t>, góð</w:t>
      </w:r>
      <w:r w:rsidR="002B58DB">
        <w:t>ar gerðir</w:t>
      </w:r>
      <w:r w:rsidRPr="0081242F">
        <w:t xml:space="preserve"> hans vega þyngra en misgerðir hans og honum veitist aflát og fyrirgefning allra synda sinna. Með þessu verður sannleik</w:t>
      </w:r>
      <w:r w:rsidR="002B58DB">
        <w:t>ur</w:t>
      </w:r>
      <w:r w:rsidRPr="0081242F">
        <w:t xml:space="preserve"> þessara orða </w:t>
      </w:r>
      <w:r w:rsidR="00015092">
        <w:t>um</w:t>
      </w:r>
      <w:r w:rsidRPr="0081242F">
        <w:t xml:space="preserve"> </w:t>
      </w:r>
      <w:r w:rsidR="009D23E4" w:rsidRPr="0081242F">
        <w:t>Hann</w:t>
      </w:r>
      <w:r w:rsidRPr="0081242F">
        <w:t xml:space="preserve"> augljós: </w:t>
      </w:r>
      <w:r w:rsidR="00234EEC" w:rsidRPr="0081242F">
        <w:t>„</w:t>
      </w:r>
      <w:r w:rsidRPr="0081242F">
        <w:t xml:space="preserve">Skjótur er </w:t>
      </w:r>
      <w:r w:rsidR="009D23E4" w:rsidRPr="0081242F">
        <w:t>Hann</w:t>
      </w:r>
      <w:r w:rsidRPr="0081242F">
        <w:t xml:space="preserve"> til reikningsskila.“ Þannig snýr Guð ójöfnuði í réttlæti ef þú rannsakar ríki guðlegrar þekkingar og skynjar leyndardóma visku </w:t>
      </w:r>
      <w:r w:rsidR="009176CA" w:rsidRPr="0081242F">
        <w:t>Hans</w:t>
      </w:r>
      <w:r w:rsidRPr="0081242F">
        <w:t>. Hver</w:t>
      </w:r>
      <w:r w:rsidRPr="0081242F" w:rsidDel="00015092">
        <w:t xml:space="preserve"> </w:t>
      </w:r>
      <w:r w:rsidRPr="0081242F">
        <w:t xml:space="preserve">sem drakk af bikar ástarinnar hlaut einnig sinn skerf af hafi eilífrar náðar og af regnskúrum eilífrar miskunnar og gekk inn í líf trúarinnar </w:t>
      </w:r>
      <w:r w:rsidR="000675A3" w:rsidRPr="0081242F">
        <w:t>–</w:t>
      </w:r>
      <w:r w:rsidRPr="0081242F">
        <w:t xml:space="preserve"> himneska og eilífa lífið. En sá sem hefur snúið baki við þeim bikar var dæmdur til eilífs dauða. Með orðunum </w:t>
      </w:r>
      <w:r w:rsidR="00234EEC" w:rsidRPr="0081242F">
        <w:t>„</w:t>
      </w:r>
      <w:r w:rsidRPr="0081242F">
        <w:t xml:space="preserve">líf“ og </w:t>
      </w:r>
      <w:r w:rsidR="00234EEC" w:rsidRPr="0081242F">
        <w:t>„</w:t>
      </w:r>
      <w:r w:rsidRPr="0081242F">
        <w:t xml:space="preserve">dauði“ sem talað er um í ritningunum er átt við líf trúar og dauða vantrúar. Sakir þess að öllum þorra manna var um megn að skilja merkingu þessara orða, höfnuðu þeir persónu opinberandans og sýndu henni fyrirlitningu, </w:t>
      </w:r>
      <w:r w:rsidR="005E16FF" w:rsidRPr="0081242F">
        <w:t>svipt</w:t>
      </w:r>
      <w:r w:rsidRPr="0081242F">
        <w:t xml:space="preserve">u sig ljósi himneskrar leiðsagnar </w:t>
      </w:r>
      <w:r w:rsidR="009176CA" w:rsidRPr="0081242F">
        <w:t>Hans</w:t>
      </w:r>
      <w:r w:rsidRPr="0081242F">
        <w:t xml:space="preserve"> og neituðu að fylgja í fótspor þeirrar ódauðlegu fegurðar.</w:t>
      </w:r>
    </w:p>
    <w:p w14:paraId="653E3668" w14:textId="2460EEE4" w:rsidR="00C11E9A" w:rsidRPr="00F17E17" w:rsidRDefault="00C9468E" w:rsidP="00357D98">
      <w:pPr>
        <w:pStyle w:val="B-Text"/>
      </w:pPr>
      <w:r w:rsidRPr="0081242F">
        <w:t xml:space="preserve">Þegar ljós opinberunar Kóransins var kveikt í hirslu heilags hjarta </w:t>
      </w:r>
      <w:r w:rsidR="00D63748" w:rsidRPr="0081242F">
        <w:t>Múhameð</w:t>
      </w:r>
      <w:r w:rsidRPr="0081242F">
        <w:t xml:space="preserve">s, felldi </w:t>
      </w:r>
      <w:r w:rsidR="009D23E4" w:rsidRPr="0081242F">
        <w:t>Hann</w:t>
      </w:r>
      <w:r w:rsidRPr="0081242F">
        <w:t xml:space="preserve"> yfir mönnunum dóm hins efsta dags, dóm upprisu, dómsdags, lífs og dauða. Síðan voru fánar uppreisnar dregnir að hún og dyr háðungar opnaðar. Þannig hafði </w:t>
      </w:r>
      <w:r w:rsidR="009D23E4" w:rsidRPr="0081242F">
        <w:t>Hann</w:t>
      </w:r>
      <w:r w:rsidRPr="0081242F">
        <w:t>, andi Guðs, skráð</w:t>
      </w:r>
      <w:r w:rsidR="00FB05C7">
        <w:t xml:space="preserve"> það sem</w:t>
      </w:r>
      <w:r w:rsidRPr="0081242F">
        <w:t xml:space="preserve"> vantrúarm</w:t>
      </w:r>
      <w:r w:rsidR="00FB05C7">
        <w:t>ennirnir mæltu</w:t>
      </w:r>
      <w:r w:rsidRPr="0081242F">
        <w:t xml:space="preserve">: </w:t>
      </w:r>
      <w:r w:rsidR="00234EEC" w:rsidRPr="0081242F">
        <w:t>„</w:t>
      </w:r>
      <w:r w:rsidRPr="0081242F">
        <w:t xml:space="preserve">Og ef þú segðir: </w:t>
      </w:r>
      <w:r w:rsidR="00DE5E24" w:rsidRPr="0081242F">
        <w:rPr>
          <w:rFonts w:cs="Linux Libertine O"/>
        </w:rPr>
        <w:t>‚</w:t>
      </w:r>
      <w:r w:rsidRPr="0081242F">
        <w:t>Eftir dauðann verðið þér í sannleika reistir upp aftur</w:t>
      </w:r>
      <w:r w:rsidR="001962ED" w:rsidRPr="0081242F">
        <w:t>,</w:t>
      </w:r>
      <w:r w:rsidRPr="0081242F">
        <w:t>‘</w:t>
      </w:r>
      <w:r w:rsidR="001962ED" w:rsidRPr="0081242F">
        <w:t xml:space="preserve"> </w:t>
      </w:r>
      <w:r w:rsidRPr="0081242F">
        <w:t xml:space="preserve">munu vantrúarmennirnir vissulega hrópa: </w:t>
      </w:r>
      <w:r w:rsidR="00DE5E24" w:rsidRPr="0081242F">
        <w:rPr>
          <w:rFonts w:cs="Linux Libertine O"/>
        </w:rPr>
        <w:t>‚</w:t>
      </w:r>
      <w:r w:rsidRPr="0081242F">
        <w:t>Sannarlega eru þetta ekkert annað en augljósir galdrar.‘“</w:t>
      </w:r>
      <w:hyperlink w:anchor="n081">
        <w:r w:rsidR="001962ED" w:rsidRPr="281A44BB">
          <w:rPr>
            <w:rStyle w:val="Hyperlink"/>
            <w:vertAlign w:val="superscript"/>
          </w:rPr>
          <w:t>8</w:t>
        </w:r>
        <w:r w:rsidRPr="281A44BB">
          <w:rPr>
            <w:rStyle w:val="Hyperlink"/>
            <w:vertAlign w:val="superscript"/>
          </w:rPr>
          <w:t>1</w:t>
        </w:r>
      </w:hyperlink>
      <w:bookmarkStart w:id="82" w:name="r081"/>
      <w:bookmarkEnd w:id="82"/>
      <w:r w:rsidRPr="0081242F">
        <w:t xml:space="preserve"> Aftur segir </w:t>
      </w:r>
      <w:r w:rsidR="009D23E4" w:rsidRPr="0081242F">
        <w:t>Hann</w:t>
      </w:r>
      <w:r w:rsidRPr="0081242F">
        <w:t xml:space="preserve">: </w:t>
      </w:r>
      <w:r w:rsidR="00234EEC" w:rsidRPr="0081242F">
        <w:t>„</w:t>
      </w:r>
      <w:r w:rsidRPr="0081242F">
        <w:t xml:space="preserve">Ef þú nokkru sinni </w:t>
      </w:r>
      <w:r w:rsidRPr="0081242F">
        <w:lastRenderedPageBreak/>
        <w:t xml:space="preserve">undrast, þá eru orð þeirra í sannleika kostuleg: </w:t>
      </w:r>
      <w:r w:rsidR="00DE5E24" w:rsidRPr="0081242F">
        <w:rPr>
          <w:rFonts w:cs="Linux Libertine O"/>
        </w:rPr>
        <w:t>‚</w:t>
      </w:r>
      <w:r w:rsidRPr="0081242F">
        <w:t>Hvað! Þegar við erum orðnir að dufti, verðum við þá reistir upp í nýrri sköpun?‘“</w:t>
      </w:r>
      <w:hyperlink w:anchor="n082">
        <w:r w:rsidR="001962ED" w:rsidRPr="281A44BB">
          <w:rPr>
            <w:rStyle w:val="Hyperlink"/>
            <w:vertAlign w:val="superscript"/>
          </w:rPr>
          <w:t>8</w:t>
        </w:r>
        <w:r w:rsidRPr="281A44BB">
          <w:rPr>
            <w:rStyle w:val="Hyperlink"/>
            <w:vertAlign w:val="superscript"/>
          </w:rPr>
          <w:t>2</w:t>
        </w:r>
      </w:hyperlink>
      <w:bookmarkStart w:id="83" w:name="r082"/>
      <w:bookmarkEnd w:id="83"/>
      <w:r w:rsidRPr="0081242F">
        <w:t xml:space="preserve"> Þannig hrópar </w:t>
      </w:r>
      <w:r w:rsidR="009D23E4" w:rsidRPr="0081242F">
        <w:t>Hann</w:t>
      </w:r>
      <w:r w:rsidRPr="0081242F">
        <w:t xml:space="preserve"> í reiði sinni í annarri málsgrein: </w:t>
      </w:r>
      <w:r w:rsidR="00234EEC" w:rsidRPr="0081242F">
        <w:t>„</w:t>
      </w:r>
      <w:r w:rsidRPr="0081242F">
        <w:t xml:space="preserve">Erum </w:t>
      </w:r>
      <w:r w:rsidR="00E12162">
        <w:t>Vér</w:t>
      </w:r>
      <w:r w:rsidRPr="0081242F">
        <w:t xml:space="preserve"> orðnir þreyttir á fyrstu sköpun </w:t>
      </w:r>
      <w:r w:rsidR="00426E34">
        <w:t>Vorri</w:t>
      </w:r>
      <w:r w:rsidRPr="0081242F">
        <w:t>? Samt efast þeir um nýja sköpun!“</w:t>
      </w:r>
      <w:hyperlink w:anchor="n083">
        <w:r w:rsidR="001962ED" w:rsidRPr="281A44BB">
          <w:rPr>
            <w:rStyle w:val="Hyperlink"/>
            <w:vertAlign w:val="superscript"/>
          </w:rPr>
          <w:t>8</w:t>
        </w:r>
        <w:r w:rsidRPr="281A44BB">
          <w:rPr>
            <w:rStyle w:val="Hyperlink"/>
            <w:vertAlign w:val="superscript"/>
          </w:rPr>
          <w:t>3</w:t>
        </w:r>
      </w:hyperlink>
      <w:bookmarkStart w:id="84" w:name="r083"/>
      <w:bookmarkEnd w:id="84"/>
    </w:p>
    <w:p w14:paraId="639513D4" w14:textId="6633F77D" w:rsidR="00C11E9A" w:rsidRPr="0081242F" w:rsidRDefault="00C9468E" w:rsidP="00357D98">
      <w:pPr>
        <w:pStyle w:val="B-Text"/>
      </w:pPr>
      <w:r w:rsidRPr="0081242F">
        <w:t xml:space="preserve">Þar sem skýrendur Kóransins og þeir sem fylgja honum bókstaflega misskildu innri merkingu orða Guðs og tókst ekki að greina megintilgang þeirra, reyndu þeir að sýna fram á, að samkvæmt málfræðireglum vísar orðið </w:t>
      </w:r>
      <w:r w:rsidR="00234EEC" w:rsidRPr="0081242F">
        <w:t>„</w:t>
      </w:r>
      <w:r w:rsidRPr="0081242F">
        <w:t>i</w:t>
      </w:r>
      <w:r w:rsidRPr="0081242F">
        <w:rPr>
          <w:u w:val="single"/>
        </w:rPr>
        <w:t>dh</w:t>
      </w:r>
      <w:r w:rsidRPr="0081242F">
        <w:t>á“ (</w:t>
      </w:r>
      <w:r w:rsidR="0093296C" w:rsidRPr="0081242F">
        <w:t>sem þýðir „</w:t>
      </w:r>
      <w:r w:rsidRPr="0081242F">
        <w:t>ef</w:t>
      </w:r>
      <w:r w:rsidR="0093296C" w:rsidRPr="0081242F">
        <w:t>“</w:t>
      </w:r>
      <w:r w:rsidRPr="0081242F">
        <w:t xml:space="preserve"> eða </w:t>
      </w:r>
      <w:r w:rsidR="0093296C" w:rsidRPr="0081242F">
        <w:t>„</w:t>
      </w:r>
      <w:r w:rsidRPr="0081242F">
        <w:t>þegar</w:t>
      </w:r>
      <w:r w:rsidR="0093296C" w:rsidRPr="0081242F">
        <w:t>“</w:t>
      </w:r>
      <w:r w:rsidRPr="0081242F">
        <w:t xml:space="preserve">) ætíð til framtíðar ef það fer á undan fortíð. Seinna reyndu þeir í úrræðaleysi sínu að skýra þau vers bókarinnar þar sem þetta orð var ekki að finna. Líkt og </w:t>
      </w:r>
      <w:r w:rsidR="009D23E4" w:rsidRPr="0081242F">
        <w:t>Hann</w:t>
      </w:r>
      <w:r w:rsidRPr="0081242F">
        <w:t xml:space="preserve"> hefur opinberað: </w:t>
      </w:r>
      <w:r w:rsidR="00234EEC" w:rsidRPr="0081242F">
        <w:t>„</w:t>
      </w:r>
      <w:r w:rsidRPr="0081242F">
        <w:t xml:space="preserve">Og það var blásið í lúðurinn </w:t>
      </w:r>
      <w:r w:rsidR="000675A3" w:rsidRPr="0081242F">
        <w:t>–</w:t>
      </w:r>
      <w:r w:rsidRPr="0081242F">
        <w:t xml:space="preserve"> sjá! Þetta er </w:t>
      </w:r>
      <w:r w:rsidR="00DD4E29" w:rsidRPr="0081242F">
        <w:t xml:space="preserve">dagurinn </w:t>
      </w:r>
      <w:r w:rsidRPr="0081242F">
        <w:t xml:space="preserve">sem hótað var! Og sérhver sál er kölluð til að standa reikningsskil gerða sinna </w:t>
      </w:r>
      <w:r w:rsidR="000675A3" w:rsidRPr="0081242F">
        <w:t>–</w:t>
      </w:r>
      <w:r w:rsidRPr="0081242F">
        <w:t xml:space="preserve"> og með henni kallari og vitni.“</w:t>
      </w:r>
      <w:hyperlink w:anchor="n084">
        <w:r w:rsidR="003C4AFC" w:rsidRPr="281A44BB">
          <w:rPr>
            <w:rStyle w:val="Hyperlink"/>
            <w:vertAlign w:val="superscript"/>
          </w:rPr>
          <w:t>8</w:t>
        </w:r>
        <w:r w:rsidRPr="281A44BB">
          <w:rPr>
            <w:rStyle w:val="Hyperlink"/>
            <w:vertAlign w:val="superscript"/>
          </w:rPr>
          <w:t>4</w:t>
        </w:r>
      </w:hyperlink>
      <w:bookmarkStart w:id="85" w:name="r084"/>
      <w:bookmarkEnd w:id="85"/>
      <w:r w:rsidRPr="0081242F">
        <w:t xml:space="preserve"> Er þeir útskýrðu þetta vers og önnur svipuð, hafa þeir í sumum tilvikum haldið því fram að orðið </w:t>
      </w:r>
      <w:r w:rsidR="00234EEC" w:rsidRPr="0081242F">
        <w:t>„</w:t>
      </w:r>
      <w:r w:rsidRPr="0081242F">
        <w:t>i</w:t>
      </w:r>
      <w:r w:rsidRPr="0081242F">
        <w:rPr>
          <w:u w:val="single"/>
        </w:rPr>
        <w:t>dh</w:t>
      </w:r>
      <w:r w:rsidRPr="0081242F">
        <w:t xml:space="preserve">á“ sé undirskilið. Í öðrum tilvikum hafa þeir í hégómleik sínum haldið því fram, að þar sem </w:t>
      </w:r>
      <w:r w:rsidR="00DD4E29" w:rsidRPr="0081242F">
        <w:t xml:space="preserve">dómsdagur </w:t>
      </w:r>
      <w:r w:rsidRPr="0081242F">
        <w:t xml:space="preserve">sé óhjákvæmilegur, hafi verið vísað til hans sem atburðar í fortíð en ekki framtíð. Hve </w:t>
      </w:r>
      <w:r w:rsidR="00233852">
        <w:t>fánýtar</w:t>
      </w:r>
      <w:r w:rsidRPr="0081242F">
        <w:t xml:space="preserve"> eru ekki hártoganir þeirra! Hve hörmuleg blinda þeirra! Þeir vilja ekki viðurkenna </w:t>
      </w:r>
      <w:r w:rsidR="00B66A93">
        <w:t>hvellan</w:t>
      </w:r>
      <w:r w:rsidRPr="0081242F">
        <w:t xml:space="preserve"> hljóm lúðursins sem í þessum texta var þeyttur með opinberun </w:t>
      </w:r>
      <w:r w:rsidR="00D63748" w:rsidRPr="0081242F">
        <w:t>Múhameð</w:t>
      </w:r>
      <w:r w:rsidRPr="0081242F">
        <w:t xml:space="preserve">s. Þeir </w:t>
      </w:r>
      <w:r w:rsidR="005E16FF" w:rsidRPr="0081242F">
        <w:t>svipt</w:t>
      </w:r>
      <w:r w:rsidRPr="0081242F">
        <w:t xml:space="preserve">a sig endurlífgandi anda Guðs sem andaði gegnum </w:t>
      </w:r>
      <w:r w:rsidR="00B66A93">
        <w:t>þessa opinberun</w:t>
      </w:r>
      <w:r w:rsidRPr="0081242F">
        <w:t xml:space="preserve"> og vænta þess í fávísi sinni að heyra lúðurhljóma </w:t>
      </w:r>
      <w:hyperlink w:anchor="d_serafi" w:history="1">
        <w:r w:rsidR="009176CA" w:rsidRPr="000C1311">
          <w:rPr>
            <w:rStyle w:val="Hyperlink"/>
          </w:rPr>
          <w:t>serafa</w:t>
        </w:r>
      </w:hyperlink>
      <w:r w:rsidR="009176CA" w:rsidRPr="0081242F">
        <w:t xml:space="preserve"> </w:t>
      </w:r>
      <w:r w:rsidRPr="0081242F">
        <w:t>Guðs</w:t>
      </w:r>
      <w:r w:rsidR="00B66A93">
        <w:t>,</w:t>
      </w:r>
      <w:r w:rsidRPr="0081242F">
        <w:t xml:space="preserve"> sem er aðeins einn þjóna </w:t>
      </w:r>
      <w:r w:rsidR="009176CA" w:rsidRPr="0081242F">
        <w:t>Hans</w:t>
      </w:r>
      <w:r w:rsidRPr="0081242F">
        <w:t xml:space="preserve">! Hefur ekki </w:t>
      </w:r>
      <w:hyperlink w:anchor="d_serafi" w:history="1">
        <w:r w:rsidR="00455D5F" w:rsidRPr="000C1311">
          <w:rPr>
            <w:rStyle w:val="Hyperlink"/>
          </w:rPr>
          <w:t>serafinn</w:t>
        </w:r>
      </w:hyperlink>
      <w:r w:rsidR="00455D5F" w:rsidRPr="0081242F">
        <w:t xml:space="preserve"> </w:t>
      </w:r>
      <w:r w:rsidRPr="0081242F">
        <w:t xml:space="preserve">sjálfur, engill </w:t>
      </w:r>
      <w:r w:rsidR="00DD4E29" w:rsidRPr="0081242F">
        <w:t xml:space="preserve">dómsdags </w:t>
      </w:r>
      <w:r w:rsidRPr="0081242F">
        <w:t>og líking hans</w:t>
      </w:r>
      <w:r w:rsidR="00B66A93">
        <w:t>,</w:t>
      </w:r>
      <w:r w:rsidRPr="0081242F">
        <w:t xml:space="preserve"> verið </w:t>
      </w:r>
      <w:r w:rsidR="003772D5">
        <w:t>boðaður</w:t>
      </w:r>
      <w:r w:rsidRPr="0081242F">
        <w:t xml:space="preserve"> með orðum </w:t>
      </w:r>
      <w:r w:rsidR="00D63748" w:rsidRPr="0081242F">
        <w:t>Múhameð</w:t>
      </w:r>
      <w:r w:rsidRPr="0081242F">
        <w:t>s sjálfs? Seg: Hvað! Viljið þér skipta á því sem gagnar yður og því sem er skaðlegt? Vesælt er það sem þér í rangsleitni yðar hafið hreppt! Vissulega eruð þér illmenni og tjón yðar hrapallegt.</w:t>
      </w:r>
    </w:p>
    <w:p w14:paraId="06F26856" w14:textId="1A0413F7" w:rsidR="00C11E9A" w:rsidRPr="0081242F" w:rsidRDefault="00C9468E" w:rsidP="00357D98">
      <w:pPr>
        <w:pStyle w:val="B-Text"/>
      </w:pPr>
      <w:r w:rsidRPr="0081242F">
        <w:t xml:space="preserve">Nei, með </w:t>
      </w:r>
      <w:r w:rsidR="00234EEC" w:rsidRPr="0081242F">
        <w:t>„</w:t>
      </w:r>
      <w:r w:rsidRPr="0081242F">
        <w:t xml:space="preserve">lúðri“ er átt við lúðurhljóm opinberunar </w:t>
      </w:r>
      <w:r w:rsidR="00D63748" w:rsidRPr="0081242F">
        <w:t>Múhameð</w:t>
      </w:r>
      <w:r w:rsidRPr="0081242F">
        <w:t xml:space="preserve">s sem </w:t>
      </w:r>
      <w:r w:rsidR="006F7215">
        <w:t>heyrðist</w:t>
      </w:r>
      <w:r w:rsidR="001975C2">
        <w:t xml:space="preserve"> </w:t>
      </w:r>
      <w:r w:rsidRPr="0081242F">
        <w:t xml:space="preserve">í hjarta alheimsins og með </w:t>
      </w:r>
      <w:r w:rsidR="00234EEC" w:rsidRPr="0081242F">
        <w:t>„</w:t>
      </w:r>
      <w:r w:rsidRPr="0081242F">
        <w:t xml:space="preserve">upprisu“ er átt við upprisu </w:t>
      </w:r>
      <w:r w:rsidR="00EE4846" w:rsidRPr="0081242F">
        <w:t>Hans</w:t>
      </w:r>
      <w:r w:rsidRPr="0081242F">
        <w:t xml:space="preserve"> sjálfs til </w:t>
      </w:r>
      <w:r w:rsidR="001975C2">
        <w:t xml:space="preserve">þess </w:t>
      </w:r>
      <w:r w:rsidRPr="0081242F">
        <w:t xml:space="preserve">að </w:t>
      </w:r>
      <w:r w:rsidR="00DA5B41">
        <w:t>kunngera</w:t>
      </w:r>
      <w:r w:rsidRPr="0081242F">
        <w:t xml:space="preserve"> málstað Guðs. Hann bauð hinum villuráfandi og vegvilltu að rísa upp og hraða sér úr gröfum líkama sinna, skrýddi þá unaðsfögrum kyrtli trúarinnar og blés í þá anda nýs og undursamlegs lífs. Á þeirri stundu þegar </w:t>
      </w:r>
      <w:r w:rsidR="00D63748" w:rsidRPr="0081242F">
        <w:t>Múhameð</w:t>
      </w:r>
      <w:r w:rsidRPr="0081242F">
        <w:t xml:space="preserve">, sú himneska fegurð, ákvað að afhjúpa einn leyndardómanna sem fólginn er í hinum táknrænu orðum </w:t>
      </w:r>
      <w:r w:rsidR="00234EEC" w:rsidRPr="0081242F">
        <w:t>„</w:t>
      </w:r>
      <w:r w:rsidRPr="0081242F">
        <w:t xml:space="preserve">upprisa“, </w:t>
      </w:r>
      <w:r w:rsidR="00234EEC" w:rsidRPr="0081242F">
        <w:t>„</w:t>
      </w:r>
      <w:r w:rsidRPr="0081242F">
        <w:t xml:space="preserve">dómur“, </w:t>
      </w:r>
      <w:r w:rsidR="00234EEC" w:rsidRPr="0081242F">
        <w:t>„</w:t>
      </w:r>
      <w:hyperlink w:anchor="d_paradís" w:history="1">
        <w:r w:rsidRPr="00C043DA">
          <w:rPr>
            <w:rStyle w:val="Hyperlink"/>
          </w:rPr>
          <w:t>paradís</w:t>
        </w:r>
      </w:hyperlink>
      <w:r w:rsidRPr="0081242F">
        <w:t xml:space="preserve">“ og </w:t>
      </w:r>
      <w:r w:rsidR="00234EEC" w:rsidRPr="0081242F">
        <w:t>„</w:t>
      </w:r>
      <w:r w:rsidRPr="0081242F">
        <w:t xml:space="preserve">helvíti“ heyrðist </w:t>
      </w:r>
      <w:hyperlink w:anchor="d_gabríel" w:history="1">
        <w:r w:rsidRPr="00BE54E0">
          <w:rPr>
            <w:rStyle w:val="Hyperlink"/>
          </w:rPr>
          <w:t>Gabríel</w:t>
        </w:r>
      </w:hyperlink>
      <w:r w:rsidRPr="0081242F">
        <w:t xml:space="preserve">, rödd innblásturs, segja: </w:t>
      </w:r>
      <w:r w:rsidR="00234EEC" w:rsidRPr="0081242F">
        <w:t>„</w:t>
      </w:r>
      <w:r w:rsidRPr="0081242F">
        <w:t xml:space="preserve">Áður en langt um líður munu þeir hrista höfuðið og segja: </w:t>
      </w:r>
      <w:r w:rsidR="00DE5E24" w:rsidRPr="0081242F">
        <w:rPr>
          <w:rFonts w:cs="Linux Libertine O"/>
        </w:rPr>
        <w:t>‚</w:t>
      </w:r>
      <w:r w:rsidRPr="0081242F">
        <w:t xml:space="preserve">Hvenær gerist þetta?‘ Seg: </w:t>
      </w:r>
      <w:r w:rsidR="00DE5E24" w:rsidRPr="0081242F">
        <w:rPr>
          <w:rFonts w:cs="Linux Libertine O"/>
        </w:rPr>
        <w:t>‚</w:t>
      </w:r>
      <w:r w:rsidRPr="0081242F">
        <w:t>Ef til vill er það í nánd</w:t>
      </w:r>
      <w:r w:rsidR="00994986" w:rsidRPr="0081242F">
        <w:t>.</w:t>
      </w:r>
      <w:r w:rsidRPr="0081242F">
        <w:t>‘“</w:t>
      </w:r>
      <w:hyperlink w:anchor="n085">
        <w:r w:rsidR="00994986" w:rsidRPr="281A44BB">
          <w:rPr>
            <w:rStyle w:val="Hyperlink"/>
            <w:vertAlign w:val="superscript"/>
          </w:rPr>
          <w:t>8</w:t>
        </w:r>
        <w:r w:rsidRPr="281A44BB">
          <w:rPr>
            <w:rStyle w:val="Hyperlink"/>
            <w:vertAlign w:val="superscript"/>
          </w:rPr>
          <w:t>5</w:t>
        </w:r>
      </w:hyperlink>
      <w:bookmarkStart w:id="86" w:name="r085"/>
      <w:bookmarkEnd w:id="86"/>
      <w:r w:rsidRPr="0081242F">
        <w:t xml:space="preserve"> Það sem býr í þessu eina versi nægði þjóðum heimsins</w:t>
      </w:r>
      <w:r w:rsidR="00DA5B41">
        <w:t>,</w:t>
      </w:r>
      <w:r w:rsidRPr="0081242F">
        <w:t xml:space="preserve"> ef þær hugleiddu það í hjarta sínu.</w:t>
      </w:r>
    </w:p>
    <w:p w14:paraId="436EC388" w14:textId="7F920A84" w:rsidR="00C11E9A" w:rsidRPr="0081242F" w:rsidRDefault="00C9468E" w:rsidP="00357D98">
      <w:pPr>
        <w:pStyle w:val="B-Text"/>
      </w:pPr>
      <w:r w:rsidRPr="0081242F">
        <w:t>Náðugi Guð! Hversu langt hafa þessir menn ekki villst frá vegi Guðs!</w:t>
      </w:r>
      <w:r w:rsidR="00471C68" w:rsidRPr="0081242F">
        <w:t xml:space="preserve"> </w:t>
      </w:r>
      <w:r w:rsidRPr="0081242F">
        <w:t xml:space="preserve">Þótt dagur upprisunnar hafi </w:t>
      </w:r>
      <w:r w:rsidR="00DA5B41">
        <w:t>komið</w:t>
      </w:r>
      <w:r w:rsidRPr="0081242F">
        <w:t xml:space="preserve"> með opinberun </w:t>
      </w:r>
      <w:r w:rsidR="00D63748" w:rsidRPr="0081242F">
        <w:t>Múhameð</w:t>
      </w:r>
      <w:r w:rsidRPr="0081242F">
        <w:t xml:space="preserve">s, þótt ljós </w:t>
      </w:r>
      <w:r w:rsidR="00EE4846" w:rsidRPr="0081242F">
        <w:t>Hans</w:t>
      </w:r>
      <w:r w:rsidRPr="0081242F">
        <w:t xml:space="preserve"> og tákn hafi umlukið jörðina og allt sem er í henni, hæddu þeir </w:t>
      </w:r>
      <w:r w:rsidR="009D23E4" w:rsidRPr="0081242F">
        <w:t>Hann</w:t>
      </w:r>
      <w:r w:rsidRPr="0081242F">
        <w:t xml:space="preserve">, gáfu sig á vald þeim hjáguðum sem guðsmenn þeirrar aldar höfðu smíðað í hégómlegri og fánýtri ímyndun sinni og </w:t>
      </w:r>
      <w:r w:rsidR="005E16FF" w:rsidRPr="0081242F">
        <w:t>svipt</w:t>
      </w:r>
      <w:r w:rsidRPr="0081242F">
        <w:t>u sig ljósi himneskrar náðar og skúrum guðlegrar miskunnar. Já, lítilmótleg bjallan getur aldrei andað að sér ilmi heilagleikans og leðurblaka myrkursins aldrei horft á ljóma sólarinnar.</w:t>
      </w:r>
    </w:p>
    <w:p w14:paraId="1AECC025" w14:textId="29C7AC3A" w:rsidR="00C11E9A" w:rsidRPr="00F17E17" w:rsidRDefault="00C9468E" w:rsidP="00357D98">
      <w:pPr>
        <w:pStyle w:val="B-Text"/>
      </w:pPr>
      <w:r w:rsidRPr="0081242F">
        <w:t xml:space="preserve">Slíkt og þvílíkt hefur gerst á dögum sérhverrar birtingar Guðs. Líkt og Jesús sagði: </w:t>
      </w:r>
      <w:r w:rsidR="00234EEC" w:rsidRPr="0081242F">
        <w:t>„</w:t>
      </w:r>
      <w:r w:rsidR="0072349F" w:rsidRPr="0081242F">
        <w:t>Ykkur ber að fæðast að nýju.</w:t>
      </w:r>
      <w:r w:rsidRPr="0081242F">
        <w:t>“</w:t>
      </w:r>
      <w:hyperlink w:anchor="n086">
        <w:r w:rsidR="002944C8" w:rsidRPr="281A44BB">
          <w:rPr>
            <w:rStyle w:val="Hyperlink"/>
            <w:vertAlign w:val="superscript"/>
          </w:rPr>
          <w:t>8</w:t>
        </w:r>
        <w:r w:rsidRPr="281A44BB">
          <w:rPr>
            <w:rStyle w:val="Hyperlink"/>
            <w:vertAlign w:val="superscript"/>
          </w:rPr>
          <w:t>6</w:t>
        </w:r>
      </w:hyperlink>
      <w:bookmarkStart w:id="87" w:name="r086"/>
      <w:bookmarkEnd w:id="87"/>
      <w:r w:rsidRPr="0081242F">
        <w:t xml:space="preserve"> Og enn sagði </w:t>
      </w:r>
      <w:r w:rsidR="009D23E4" w:rsidRPr="0081242F">
        <w:t>Hann</w:t>
      </w:r>
      <w:r w:rsidRPr="0081242F">
        <w:t xml:space="preserve">: </w:t>
      </w:r>
      <w:r w:rsidR="00234EEC" w:rsidRPr="0081242F">
        <w:t>„</w:t>
      </w:r>
      <w:r w:rsidR="0072349F" w:rsidRPr="0081242F">
        <w:t>Enginn getur komist inn í Guðs ríki nema hann fæðist af vatni og anda. Það sem af manni fæðist er manns barn en það sem fæðist af anda Guðs er Guðs barn.</w:t>
      </w:r>
      <w:r w:rsidRPr="0081242F">
        <w:t>“</w:t>
      </w:r>
      <w:hyperlink w:anchor="n087">
        <w:r w:rsidR="002944C8" w:rsidRPr="281A44BB">
          <w:rPr>
            <w:rStyle w:val="Hyperlink"/>
            <w:vertAlign w:val="superscript"/>
          </w:rPr>
          <w:t>8</w:t>
        </w:r>
        <w:r w:rsidRPr="281A44BB">
          <w:rPr>
            <w:rStyle w:val="Hyperlink"/>
            <w:vertAlign w:val="superscript"/>
          </w:rPr>
          <w:t>7</w:t>
        </w:r>
      </w:hyperlink>
      <w:bookmarkStart w:id="88" w:name="r087"/>
      <w:bookmarkEnd w:id="88"/>
      <w:r w:rsidRPr="0081242F">
        <w:t xml:space="preserve"> Merking þessara orða er sú, að hver sá sem í sérhverju trúarkerfi fæðist af andanum og endurlífga</w:t>
      </w:r>
      <w:r w:rsidR="00641607">
        <w:t>st</w:t>
      </w:r>
      <w:r w:rsidRPr="0081242F">
        <w:t xml:space="preserve"> af anda birtingar heilagleikans, hann tilheyrir sannlega þeim sem hafa öðlast </w:t>
      </w:r>
      <w:r w:rsidR="00234EEC" w:rsidRPr="0081242F">
        <w:t>„</w:t>
      </w:r>
      <w:r w:rsidRPr="0081242F">
        <w:t xml:space="preserve">líf“ og </w:t>
      </w:r>
      <w:r w:rsidR="00234EEC" w:rsidRPr="0081242F">
        <w:t>„</w:t>
      </w:r>
      <w:r w:rsidRPr="0081242F">
        <w:t xml:space="preserve">upprisu“ og hafa gengið inn í </w:t>
      </w:r>
      <w:r w:rsidR="00234EEC" w:rsidRPr="0081242F">
        <w:t>„</w:t>
      </w:r>
      <w:hyperlink w:anchor="d_paradís" w:history="1">
        <w:r w:rsidRPr="00C043DA">
          <w:rPr>
            <w:rStyle w:val="Hyperlink"/>
          </w:rPr>
          <w:t>paradís</w:t>
        </w:r>
      </w:hyperlink>
      <w:r w:rsidRPr="0081242F">
        <w:t xml:space="preserve">“ ástar Guðs. Og sá sem ekki tilheyrir þeim, er dæmdur til </w:t>
      </w:r>
      <w:r w:rsidR="00234EEC" w:rsidRPr="0081242F">
        <w:t>„</w:t>
      </w:r>
      <w:r w:rsidRPr="0081242F">
        <w:t xml:space="preserve">dauða“ og </w:t>
      </w:r>
      <w:r w:rsidR="00234EEC" w:rsidRPr="0081242F">
        <w:t>„</w:t>
      </w:r>
      <w:r w:rsidRPr="0081242F">
        <w:t xml:space="preserve">skorts“, til </w:t>
      </w:r>
      <w:r w:rsidR="00234EEC" w:rsidRPr="0081242F">
        <w:t>„</w:t>
      </w:r>
      <w:r w:rsidRPr="0081242F">
        <w:t xml:space="preserve">elds“ vantrúar og til </w:t>
      </w:r>
      <w:r w:rsidR="00234EEC" w:rsidRPr="0081242F">
        <w:t>„</w:t>
      </w:r>
      <w:r w:rsidRPr="0081242F">
        <w:t xml:space="preserve">reiði“ Guðs. Í öllum ritningum, bókum og króníkum, hefur dómur dauða, elds, blindu, skilnings- og heyrnarskorts verið felldur yfir þeim sem ekki hafa </w:t>
      </w:r>
      <w:r w:rsidRPr="0081242F">
        <w:lastRenderedPageBreak/>
        <w:t xml:space="preserve">drukkið af hinum upphafna bikar sannrar þekkingar og sem í hjarta sínu hafa verið </w:t>
      </w:r>
      <w:r w:rsidR="005E16FF" w:rsidRPr="0081242F">
        <w:t>svipt</w:t>
      </w:r>
      <w:r w:rsidRPr="0081242F">
        <w:t xml:space="preserve">ir náð heilags anda á dögum þeirra. Eins og fyrr </w:t>
      </w:r>
      <w:r w:rsidR="00641607">
        <w:t>er</w:t>
      </w:r>
      <w:r w:rsidRPr="0081242F">
        <w:t xml:space="preserve"> ritað: </w:t>
      </w:r>
      <w:r w:rsidR="00234EEC" w:rsidRPr="0081242F">
        <w:t>„</w:t>
      </w:r>
      <w:r w:rsidRPr="0081242F">
        <w:t>Hjörtu hafa þeir án skilnings.“</w:t>
      </w:r>
      <w:hyperlink w:anchor="n088">
        <w:r w:rsidR="002944C8" w:rsidRPr="281A44BB">
          <w:rPr>
            <w:rStyle w:val="Hyperlink"/>
            <w:vertAlign w:val="superscript"/>
          </w:rPr>
          <w:t>8</w:t>
        </w:r>
        <w:r w:rsidRPr="281A44BB">
          <w:rPr>
            <w:rStyle w:val="Hyperlink"/>
            <w:vertAlign w:val="superscript"/>
          </w:rPr>
          <w:t>8</w:t>
        </w:r>
      </w:hyperlink>
      <w:bookmarkStart w:id="89" w:name="r088"/>
      <w:bookmarkEnd w:id="89"/>
    </w:p>
    <w:p w14:paraId="5789E24C" w14:textId="410923D2" w:rsidR="00C11E9A" w:rsidRPr="00F17E17" w:rsidRDefault="00C9468E" w:rsidP="00357D98">
      <w:pPr>
        <w:pStyle w:val="B-Text"/>
      </w:pPr>
      <w:r w:rsidRPr="0081242F">
        <w:t xml:space="preserve">Í öðrum kafla í guðspjallinu stendur skrifað: Og dag nokkurn lést faðir eins lærisveinanna. Lærisveinninn sagði Jesú frá dauða hans og bað um leyfi til að jarðsetja hann. Þá svaraði Jesús, þessi </w:t>
      </w:r>
      <w:r w:rsidR="0000279B">
        <w:t>innsta verund</w:t>
      </w:r>
      <w:r w:rsidRPr="0081242F">
        <w:t xml:space="preserve"> andlegrar lausnar</w:t>
      </w:r>
      <w:r w:rsidR="0000279B">
        <w:t>,</w:t>
      </w:r>
      <w:r w:rsidRPr="0081242F">
        <w:t xml:space="preserve"> og sagði: </w:t>
      </w:r>
      <w:r w:rsidR="00234EEC" w:rsidRPr="0081242F">
        <w:t>„</w:t>
      </w:r>
      <w:r w:rsidRPr="0081242F">
        <w:t>Lát hina dauðu jarða sína dauðu.“</w:t>
      </w:r>
      <w:hyperlink w:anchor="n089">
        <w:r w:rsidR="002944C8" w:rsidRPr="281A44BB">
          <w:rPr>
            <w:rStyle w:val="Hyperlink"/>
            <w:vertAlign w:val="superscript"/>
          </w:rPr>
          <w:t>8</w:t>
        </w:r>
        <w:r w:rsidRPr="281A44BB">
          <w:rPr>
            <w:rStyle w:val="Hyperlink"/>
            <w:vertAlign w:val="superscript"/>
          </w:rPr>
          <w:t>9</w:t>
        </w:r>
      </w:hyperlink>
      <w:bookmarkStart w:id="90" w:name="r089"/>
      <w:bookmarkEnd w:id="90"/>
    </w:p>
    <w:p w14:paraId="300E3459" w14:textId="6C13C2B8" w:rsidR="00C11E9A" w:rsidRPr="0081242F" w:rsidRDefault="00C9468E" w:rsidP="00357D98">
      <w:pPr>
        <w:pStyle w:val="B-Text"/>
      </w:pPr>
      <w:r w:rsidRPr="0081242F">
        <w:t xml:space="preserve">Þannig fóru tveir af lýð </w:t>
      </w:r>
      <w:hyperlink w:anchor="d_kúfih" w:history="1">
        <w:r w:rsidRPr="00B035C9">
          <w:rPr>
            <w:rStyle w:val="Hyperlink"/>
          </w:rPr>
          <w:t>Kúfih</w:t>
        </w:r>
      </w:hyperlink>
      <w:r w:rsidRPr="0081242F">
        <w:t xml:space="preserve"> til </w:t>
      </w:r>
      <w:hyperlink w:anchor="d_alí" w:history="1">
        <w:r w:rsidRPr="00995CA1">
          <w:rPr>
            <w:rStyle w:val="Hyperlink"/>
          </w:rPr>
          <w:t>‘Alí</w:t>
        </w:r>
      </w:hyperlink>
      <w:r w:rsidRPr="0081242F">
        <w:t xml:space="preserve">, yfirboðara hinna trúföstu. Annar átti hús og vildi selja það; hinn ætlaði að kaupa. Þeir höfðu komið sér saman um að ganga frá þessum viðskiptum og skrifa samning með vitund </w:t>
      </w:r>
      <w:hyperlink w:anchor="d_alí" w:history="1">
        <w:r w:rsidRPr="00995CA1">
          <w:rPr>
            <w:rStyle w:val="Hyperlink"/>
          </w:rPr>
          <w:t>‘Alí</w:t>
        </w:r>
      </w:hyperlink>
      <w:r w:rsidRPr="0081242F">
        <w:t xml:space="preserve">. Hann, útskýrandi laga Guðs, ávarpaði skrifarann og sagði: </w:t>
      </w:r>
      <w:r w:rsidR="00234EEC" w:rsidRPr="0081242F">
        <w:t>„</w:t>
      </w:r>
      <w:r w:rsidRPr="0081242F">
        <w:t xml:space="preserve">Ritaðu: </w:t>
      </w:r>
      <w:r w:rsidR="00DE5E24" w:rsidRPr="0081242F">
        <w:rPr>
          <w:rFonts w:cs="Linux Libertine O"/>
        </w:rPr>
        <w:t>‚</w:t>
      </w:r>
      <w:r w:rsidRPr="0081242F">
        <w:t xml:space="preserve">Dauður maður hefur keypt hús frá öðrum dauðum manni. Húsið afmarkast af fjórum veggjum. Einn nær að gröfinni, annar að grafhvelfingunni, hinn þriðji til </w:t>
      </w:r>
      <w:hyperlink w:anchor="d_sirát" w:history="1">
        <w:r w:rsidR="003B2DA6" w:rsidRPr="00D061A9">
          <w:rPr>
            <w:rStyle w:val="Hyperlink"/>
          </w:rPr>
          <w:t>Ṣiráṭ</w:t>
        </w:r>
      </w:hyperlink>
      <w:r w:rsidRPr="0081242F">
        <w:t xml:space="preserve">, sá fjórði </w:t>
      </w:r>
      <w:r w:rsidR="005E16FF" w:rsidRPr="0081242F">
        <w:t>annað hvort</w:t>
      </w:r>
      <w:r w:rsidRPr="0081242F">
        <w:t xml:space="preserve"> til himins eða helvítis.‘“ Íhuga: Hefðu þessar tvær sálir lifnað aftur við lúðurhljóm </w:t>
      </w:r>
      <w:hyperlink w:anchor="d_alí" w:history="1">
        <w:r w:rsidRPr="00995CA1">
          <w:rPr>
            <w:rStyle w:val="Hyperlink"/>
          </w:rPr>
          <w:t>‘Alí</w:t>
        </w:r>
      </w:hyperlink>
      <w:r w:rsidRPr="0081242F">
        <w:t>, hefðu þær risið upp úr gröfum villu fyrir kraft ástar hans, þá hefðu þær áreiðanlega ekki verið taldar til hinna dauðu.</w:t>
      </w:r>
    </w:p>
    <w:p w14:paraId="5983F631" w14:textId="2C13D03A" w:rsidR="00C11E9A" w:rsidRPr="0081242F" w:rsidRDefault="00C9468E" w:rsidP="00357D98">
      <w:pPr>
        <w:pStyle w:val="B-Text"/>
      </w:pPr>
      <w:r w:rsidRPr="0081242F">
        <w:t xml:space="preserve">Á sérhverri öld og á öllum tímum, hefur tilgangur spámanna Guðs og þeirra útvöldu ekki verið neinn annar en sá að staðfesta andlega þýðingu orðanna </w:t>
      </w:r>
      <w:r w:rsidR="00234EEC" w:rsidRPr="0081242F">
        <w:t>„</w:t>
      </w:r>
      <w:r w:rsidRPr="0081242F">
        <w:t xml:space="preserve">líf“, </w:t>
      </w:r>
      <w:r w:rsidR="00234EEC" w:rsidRPr="0081242F">
        <w:t>„</w:t>
      </w:r>
      <w:r w:rsidRPr="0081242F">
        <w:t>uppris</w:t>
      </w:r>
      <w:r w:rsidR="00731D5B">
        <w:t>a</w:t>
      </w:r>
      <w:r w:rsidRPr="0081242F">
        <w:t xml:space="preserve">“ og </w:t>
      </w:r>
      <w:r w:rsidR="00234EEC" w:rsidRPr="0081242F">
        <w:t>„</w:t>
      </w:r>
      <w:r w:rsidRPr="0081242F">
        <w:t>dóm</w:t>
      </w:r>
      <w:r w:rsidR="00731D5B">
        <w:t>ur</w:t>
      </w:r>
      <w:r w:rsidRPr="0081242F">
        <w:t xml:space="preserve">“. Sá sem hugleiðir eitt </w:t>
      </w:r>
      <w:r w:rsidR="005231BA">
        <w:t>andartak</w:t>
      </w:r>
      <w:r w:rsidRPr="0081242F">
        <w:t xml:space="preserve"> þessi orð </w:t>
      </w:r>
      <w:hyperlink w:anchor="d_alí" w:history="1">
        <w:r w:rsidRPr="00995CA1">
          <w:rPr>
            <w:rStyle w:val="Hyperlink"/>
          </w:rPr>
          <w:t>‘Alí</w:t>
        </w:r>
      </w:hyperlink>
      <w:r w:rsidRPr="0081242F">
        <w:t xml:space="preserve"> í hjarta sínu uppgötvar án efa alla leyndardómana sem felast í orðunum </w:t>
      </w:r>
      <w:r w:rsidR="00234EEC" w:rsidRPr="0081242F">
        <w:t>„</w:t>
      </w:r>
      <w:r w:rsidRPr="0081242F">
        <w:t xml:space="preserve">gröf“, </w:t>
      </w:r>
      <w:r w:rsidR="00234EEC" w:rsidRPr="0081242F">
        <w:t>„</w:t>
      </w:r>
      <w:r w:rsidRPr="0081242F">
        <w:t xml:space="preserve">grafhvelfing“, </w:t>
      </w:r>
      <w:r w:rsidR="00234EEC" w:rsidRPr="0081242F">
        <w:t>„</w:t>
      </w:r>
      <w:hyperlink w:anchor="d_sirát" w:history="1">
        <w:r w:rsidR="000D33F7" w:rsidRPr="00D061A9">
          <w:rPr>
            <w:rStyle w:val="Hyperlink"/>
          </w:rPr>
          <w:t>ṣiráṭ</w:t>
        </w:r>
      </w:hyperlink>
      <w:r w:rsidRPr="0081242F">
        <w:t xml:space="preserve">“, </w:t>
      </w:r>
      <w:r w:rsidR="00234EEC" w:rsidRPr="0081242F">
        <w:t>„</w:t>
      </w:r>
      <w:hyperlink w:anchor="d_paradís" w:history="1">
        <w:r w:rsidRPr="00C043DA">
          <w:rPr>
            <w:rStyle w:val="Hyperlink"/>
          </w:rPr>
          <w:t>paradís</w:t>
        </w:r>
      </w:hyperlink>
      <w:r w:rsidRPr="0081242F">
        <w:t xml:space="preserve">“ og </w:t>
      </w:r>
      <w:r w:rsidR="00234EEC" w:rsidRPr="0081242F">
        <w:t>„</w:t>
      </w:r>
      <w:r w:rsidRPr="0081242F">
        <w:t>helvíti“. En hve einkennilegt og aumkunarvert er</w:t>
      </w:r>
      <w:r w:rsidR="0099756B">
        <w:t xml:space="preserve"> ekki</w:t>
      </w:r>
      <w:r w:rsidRPr="0081242F">
        <w:t xml:space="preserve"> þetta! Sjá, allir menn eru fangar í gröfum sjálfsins og </w:t>
      </w:r>
      <w:r w:rsidR="0099756B">
        <w:t xml:space="preserve">liggja </w:t>
      </w:r>
      <w:r w:rsidRPr="0081242F">
        <w:t>grafnir í dýpstu djúp</w:t>
      </w:r>
      <w:r w:rsidR="0099756B">
        <w:t>um</w:t>
      </w:r>
      <w:r w:rsidRPr="0081242F">
        <w:t xml:space="preserve"> veraldlegrar ástríðu! Þótt þú fengir ekki í þinn hlut nema ör</w:t>
      </w:r>
      <w:r w:rsidR="0099756B">
        <w:t>smáan</w:t>
      </w:r>
      <w:r w:rsidRPr="0081242F">
        <w:t xml:space="preserve"> dropa úr kristaltærum vötnum guðlegrar þekkingar</w:t>
      </w:r>
      <w:r w:rsidR="0099756B">
        <w:t>,</w:t>
      </w:r>
      <w:r w:rsidRPr="0081242F">
        <w:t xml:space="preserve"> myndir þú án efa skilja að hið sanna líf er ekki líf holdsins heldur líf andans. Því bæði menn og dýr eiga</w:t>
      </w:r>
      <w:r w:rsidR="0099756B">
        <w:t xml:space="preserve"> sér</w:t>
      </w:r>
      <w:r w:rsidRPr="0081242F">
        <w:t xml:space="preserve"> líf holdsins, en líf andans eiga aðeins hinir hreinhjörtuðu sem hafa drukkið af hafi trúar og neytt af ávöxtum fullvissu. Þetta líf þekkir engan dauða og ódauðleikinn er kóróna þess. Líkt og sagt hefur verið: </w:t>
      </w:r>
      <w:r w:rsidR="00234EEC" w:rsidRPr="0081242F">
        <w:t>„</w:t>
      </w:r>
      <w:r w:rsidRPr="0081242F">
        <w:t xml:space="preserve">Hann sem er sannur átrúandi lifir bæði í þessum heimi og hinum næsta.“ Ef með </w:t>
      </w:r>
      <w:r w:rsidR="00234EEC" w:rsidRPr="0081242F">
        <w:t>„</w:t>
      </w:r>
      <w:r w:rsidRPr="0081242F">
        <w:t>lífi“ er átt við þetta jarðneska líf, er einsýnt að dauðinn grandar því.</w:t>
      </w:r>
    </w:p>
    <w:p w14:paraId="306E5314" w14:textId="6ABFCF21" w:rsidR="00C11E9A" w:rsidRPr="0081242F" w:rsidRDefault="00C9468E" w:rsidP="00357D98">
      <w:pPr>
        <w:pStyle w:val="B-Text"/>
      </w:pPr>
      <w:r w:rsidRPr="0081242F">
        <w:t xml:space="preserve">Á sama hátt bera frásagnir allra </w:t>
      </w:r>
      <w:r w:rsidR="00A308A9">
        <w:t>helgirita</w:t>
      </w:r>
      <w:r w:rsidRPr="0081242F">
        <w:t xml:space="preserve"> vitni þessum háleita sannleika og þessu upphafnasta orði. Auk þess er þetta vers Kóransins sem er opinberað</w:t>
      </w:r>
      <w:r w:rsidR="008469BE">
        <w:t xml:space="preserve"> um</w:t>
      </w:r>
      <w:r w:rsidRPr="0081242F">
        <w:t xml:space="preserve"> </w:t>
      </w:r>
      <w:hyperlink w:anchor="d_hamzih" w:history="1">
        <w:r w:rsidR="009211B8" w:rsidRPr="00672E81">
          <w:rPr>
            <w:rStyle w:val="Hyperlink"/>
          </w:rPr>
          <w:t>Ḥamzih</w:t>
        </w:r>
      </w:hyperlink>
      <w:r w:rsidR="001701DE">
        <w:rPr>
          <w:rStyle w:val="Hyperlink"/>
        </w:rPr>
        <w:t>,</w:t>
      </w:r>
      <w:r w:rsidRPr="0081242F">
        <w:t xml:space="preserve"> </w:t>
      </w:r>
      <w:r w:rsidR="00234EEC" w:rsidRPr="0081242F">
        <w:t>„</w:t>
      </w:r>
      <w:r w:rsidRPr="0081242F">
        <w:t>Prins píslarvottanna</w:t>
      </w:r>
      <w:r w:rsidR="001701DE">
        <w:t>“,</w:t>
      </w:r>
      <w:hyperlink w:anchor="n090">
        <w:r w:rsidR="002944C8" w:rsidRPr="281A44BB">
          <w:rPr>
            <w:rStyle w:val="Hyperlink"/>
            <w:vertAlign w:val="superscript"/>
          </w:rPr>
          <w:t>9</w:t>
        </w:r>
        <w:r w:rsidRPr="281A44BB">
          <w:rPr>
            <w:rStyle w:val="Hyperlink"/>
            <w:vertAlign w:val="superscript"/>
          </w:rPr>
          <w:t>0</w:t>
        </w:r>
      </w:hyperlink>
      <w:bookmarkStart w:id="91" w:name="r090"/>
      <w:bookmarkEnd w:id="91"/>
      <w:r w:rsidRPr="0081242F">
        <w:t xml:space="preserve"> og </w:t>
      </w:r>
      <w:hyperlink w:anchor="d_abújahl" w:history="1">
        <w:r w:rsidRPr="000B1621">
          <w:rPr>
            <w:rStyle w:val="Hyperlink"/>
          </w:rPr>
          <w:t>Abú</w:t>
        </w:r>
        <w:r w:rsidR="002944C8" w:rsidRPr="000B1621">
          <w:rPr>
            <w:rStyle w:val="Hyperlink"/>
          </w:rPr>
          <w:t>-</w:t>
        </w:r>
        <w:r w:rsidRPr="000B1621">
          <w:rPr>
            <w:rStyle w:val="Hyperlink"/>
          </w:rPr>
          <w:t>Jahl</w:t>
        </w:r>
      </w:hyperlink>
      <w:r w:rsidRPr="0081242F">
        <w:t xml:space="preserve">, skínandi vitnisburður og áreiðanleg sönnun um sannleiksgildi orða </w:t>
      </w:r>
      <w:r w:rsidR="00202E8A">
        <w:t>Vorra</w:t>
      </w:r>
      <w:r w:rsidRPr="0081242F">
        <w:t xml:space="preserve">: </w:t>
      </w:r>
      <w:r w:rsidR="00234EEC" w:rsidRPr="0081242F">
        <w:t>„</w:t>
      </w:r>
      <w:r w:rsidRPr="0081242F">
        <w:t xml:space="preserve">Er hægt að jafna saman þeim sem </w:t>
      </w:r>
      <w:r w:rsidR="007D18D9">
        <w:t xml:space="preserve">var </w:t>
      </w:r>
      <w:r w:rsidRPr="0081242F">
        <w:t>dáinn</w:t>
      </w:r>
      <w:r w:rsidRPr="0081242F" w:rsidDel="007D18D9">
        <w:t xml:space="preserve"> </w:t>
      </w:r>
      <w:r w:rsidRPr="0081242F">
        <w:t xml:space="preserve">og </w:t>
      </w:r>
      <w:r w:rsidR="000F6A22" w:rsidRPr="0081242F">
        <w:t xml:space="preserve">Vér </w:t>
      </w:r>
      <w:r w:rsidRPr="0081242F">
        <w:t>reistum upp frá dauðum og gáfum ljós til að lýsa honum meðal manna</w:t>
      </w:r>
      <w:r w:rsidR="007D18D9">
        <w:t>,</w:t>
      </w:r>
      <w:r w:rsidRPr="0081242F">
        <w:t xml:space="preserve"> og þeim sem hrökklast um í myrkri sem hann ratar aldrei út úr?“</w:t>
      </w:r>
      <w:hyperlink w:anchor="n091">
        <w:r w:rsidR="002944C8" w:rsidRPr="281A44BB">
          <w:rPr>
            <w:rStyle w:val="Hyperlink"/>
            <w:vertAlign w:val="superscript"/>
          </w:rPr>
          <w:t>9</w:t>
        </w:r>
        <w:r w:rsidRPr="281A44BB">
          <w:rPr>
            <w:rStyle w:val="Hyperlink"/>
            <w:vertAlign w:val="superscript"/>
          </w:rPr>
          <w:t>1</w:t>
        </w:r>
      </w:hyperlink>
      <w:bookmarkStart w:id="92" w:name="r091"/>
      <w:bookmarkEnd w:id="92"/>
      <w:r w:rsidRPr="0081242F">
        <w:t xml:space="preserve"> Þetta vers steig niður frá himni </w:t>
      </w:r>
      <w:hyperlink w:anchor="d_frumvilji" w:history="1">
        <w:r w:rsidR="005C7A55" w:rsidRPr="005C7A55">
          <w:rPr>
            <w:rStyle w:val="Hyperlink"/>
          </w:rPr>
          <w:t>frumviljans</w:t>
        </w:r>
      </w:hyperlink>
      <w:r w:rsidRPr="0081242F">
        <w:t xml:space="preserve"> á þeim tíma þegar </w:t>
      </w:r>
      <w:hyperlink w:anchor="d_hamzih" w:history="1">
        <w:r w:rsidR="009211B8" w:rsidRPr="00672E81">
          <w:rPr>
            <w:rStyle w:val="Hyperlink"/>
          </w:rPr>
          <w:t>Ḥamzih</w:t>
        </w:r>
      </w:hyperlink>
      <w:r w:rsidRPr="0081242F">
        <w:t xml:space="preserve"> hafði verið íklæddur heilögum kyrtli trúar og </w:t>
      </w:r>
      <w:hyperlink w:anchor="d_abújahl" w:history="1">
        <w:r w:rsidRPr="000B1621">
          <w:rPr>
            <w:rStyle w:val="Hyperlink"/>
          </w:rPr>
          <w:t>Abú-Jahl</w:t>
        </w:r>
      </w:hyperlink>
      <w:r w:rsidRPr="0081242F">
        <w:t xml:space="preserve"> hafði þverskallast í andstöðu sinni og vantrú. Frá uppsprettu almættis og lind eilífs heilagleika barst dómurinn sem veitti </w:t>
      </w:r>
      <w:hyperlink w:anchor="d_hamzih" w:history="1">
        <w:r w:rsidR="009211B8" w:rsidRPr="00672E81">
          <w:rPr>
            <w:rStyle w:val="Hyperlink"/>
          </w:rPr>
          <w:t>Ḥamzih</w:t>
        </w:r>
      </w:hyperlink>
      <w:r w:rsidRPr="0081242F">
        <w:t xml:space="preserve"> eilíft líf og dæmdi </w:t>
      </w:r>
      <w:hyperlink w:anchor="d_abújahl" w:history="1">
        <w:r w:rsidRPr="000B1621">
          <w:rPr>
            <w:rStyle w:val="Hyperlink"/>
          </w:rPr>
          <w:t>Abú-Jahl</w:t>
        </w:r>
      </w:hyperlink>
      <w:r w:rsidRPr="0081242F">
        <w:t xml:space="preserve"> til eilífrar glötunar. Þetta var merkið sem fékk eld vantrúar til að brenna hvað heitast í hjörtum hinna vantrúuðu og eggjaði þá til að afneita opinskátt sannleika </w:t>
      </w:r>
      <w:r w:rsidR="00EE4846" w:rsidRPr="0081242F">
        <w:t>Hans</w:t>
      </w:r>
      <w:r w:rsidRPr="0081242F">
        <w:t xml:space="preserve">. Þeir gerðu háreysti og spurðu: </w:t>
      </w:r>
      <w:r w:rsidR="00234EEC" w:rsidRPr="0081242F">
        <w:t>„</w:t>
      </w:r>
      <w:r w:rsidRPr="0081242F">
        <w:t xml:space="preserve">Hvenær dó </w:t>
      </w:r>
      <w:hyperlink w:anchor="d_hamzih" w:history="1">
        <w:r w:rsidR="009211B8" w:rsidRPr="00672E81">
          <w:rPr>
            <w:rStyle w:val="Hyperlink"/>
          </w:rPr>
          <w:t>Ḥamzih</w:t>
        </w:r>
      </w:hyperlink>
      <w:r w:rsidRPr="0081242F">
        <w:t>? Hvenær reis hann upp? Á hvaða stundu var honum veitt slíkt líf?“ Þar sem þeir skildu ekki þýðingu þessara göfugu orða og leituðu ekki upplýsinga hjá viðurkenndum útskýrendum trúarinnar</w:t>
      </w:r>
      <w:r w:rsidR="00C466A6">
        <w:t>,</w:t>
      </w:r>
      <w:r w:rsidRPr="0081242F">
        <w:t xml:space="preserve"> sem gátu gefið þeim vott af </w:t>
      </w:r>
      <w:hyperlink w:anchor="d_kawthar" w:history="1">
        <w:r w:rsidRPr="00950F02">
          <w:rPr>
            <w:rStyle w:val="Hyperlink"/>
          </w:rPr>
          <w:t>Kaw</w:t>
        </w:r>
        <w:r w:rsidRPr="00950F02">
          <w:rPr>
            <w:rStyle w:val="Hyperlink"/>
            <w:u w:val="single"/>
          </w:rPr>
          <w:t>th</w:t>
        </w:r>
        <w:r w:rsidRPr="00950F02">
          <w:rPr>
            <w:rStyle w:val="Hyperlink"/>
          </w:rPr>
          <w:t>ar</w:t>
        </w:r>
      </w:hyperlink>
      <w:r w:rsidRPr="0081242F">
        <w:t xml:space="preserve"> guðlegrar þekkingar</w:t>
      </w:r>
      <w:r w:rsidR="00C466A6">
        <w:t>,</w:t>
      </w:r>
      <w:r w:rsidRPr="0081242F">
        <w:t xml:space="preserve"> voru slíkir eldar vantrúar glæddir meðal manna.</w:t>
      </w:r>
    </w:p>
    <w:p w14:paraId="2F28B1EA" w14:textId="0F3F28E0" w:rsidR="00C11E9A" w:rsidRPr="0081242F" w:rsidRDefault="00C9468E" w:rsidP="00357D98">
      <w:pPr>
        <w:pStyle w:val="B-Text"/>
      </w:pPr>
      <w:r w:rsidRPr="0081242F">
        <w:t xml:space="preserve">Þrátt fyrir geisladýrðina frá sól guðlegrar þekkingar sérð þú í dag hvernig allir menn, bæði háir og lágir, hafa ótrauðir fylgt vegum þessara auvirðilegu birtenda myrkursfurstans. Þeir biðja þá stöðugt um hjálp við að skýra flókin atriði trúar sinnar og vegna þekkingarleysis haga þeir svörum sínum á þann veg, að þau geti ekki á neinn hátt </w:t>
      </w:r>
      <w:r w:rsidR="008118C7">
        <w:lastRenderedPageBreak/>
        <w:t>varpað rýrð á</w:t>
      </w:r>
      <w:r w:rsidRPr="0081242F">
        <w:t xml:space="preserve"> frægð þeirra og frama. Það er augljóst, að þessar sálir, vesælar og viðurstyggilegar eins og bjallan sjálf, hafa ekki fengið neinn skerf af ilmsætum andvara eilífðarinnar og aldrei gengið inn í </w:t>
      </w:r>
      <w:hyperlink w:anchor="d_ridván" w:history="1">
        <w:r w:rsidRPr="00B50E12">
          <w:rPr>
            <w:rStyle w:val="Hyperlink"/>
          </w:rPr>
          <w:t>Ri</w:t>
        </w:r>
        <w:r w:rsidR="00FB5CF9" w:rsidRPr="00B50E12">
          <w:rPr>
            <w:rStyle w:val="Hyperlink"/>
          </w:rPr>
          <w:t>ḍ</w:t>
        </w:r>
        <w:r w:rsidRPr="00B50E12">
          <w:rPr>
            <w:rStyle w:val="Hyperlink"/>
          </w:rPr>
          <w:t>ván</w:t>
        </w:r>
      </w:hyperlink>
      <w:r w:rsidRPr="0081242F">
        <w:t xml:space="preserve"> himnesks unaðar. Hvernig gætu þeir þá veitt öðrum af þeim ótortímanlega ilmi heilagleikans? Slík er leið þeirra og þannig verður hún að eilífu. Aðeins þeir fá þekkingu á orði Guðs sem hafa snúið sér til </w:t>
      </w:r>
      <w:r w:rsidR="00EE4846" w:rsidRPr="0081242F">
        <w:t>Hans</w:t>
      </w:r>
      <w:r w:rsidRPr="0081242F">
        <w:t xml:space="preserve"> og afneitað birtingum </w:t>
      </w:r>
      <w:r w:rsidR="00445499">
        <w:t>S</w:t>
      </w:r>
      <w:r w:rsidR="00DD4E29" w:rsidRPr="0081242F">
        <w:t>atans</w:t>
      </w:r>
      <w:r w:rsidRPr="0081242F">
        <w:t xml:space="preserve">. Þannig hefur Guð á ný staðfest lögin um dag opinberunar </w:t>
      </w:r>
      <w:r w:rsidR="00EE4846" w:rsidRPr="0081242F">
        <w:t>Hans</w:t>
      </w:r>
      <w:r w:rsidRPr="0081242F">
        <w:t xml:space="preserve"> og skráð þau með penna valds á hina dulrænu </w:t>
      </w:r>
      <w:hyperlink w:anchor="d_tafla" w:history="1">
        <w:r w:rsidRPr="00104F20">
          <w:rPr>
            <w:rStyle w:val="Hyperlink"/>
          </w:rPr>
          <w:t>töflu</w:t>
        </w:r>
      </w:hyperlink>
      <w:r w:rsidRPr="0081242F">
        <w:t xml:space="preserve"> sem er </w:t>
      </w:r>
      <w:r w:rsidR="00445499">
        <w:t>hulin</w:t>
      </w:r>
      <w:r w:rsidRPr="0081242F">
        <w:t xml:space="preserve"> blæj</w:t>
      </w:r>
      <w:r w:rsidR="00445499">
        <w:t>um</w:t>
      </w:r>
      <w:r w:rsidRPr="0081242F">
        <w:t xml:space="preserve"> himneskrar dýrðar. Ef þú gæfir gaum að þessum orðum</w:t>
      </w:r>
      <w:r w:rsidR="00445499">
        <w:t>,</w:t>
      </w:r>
      <w:r w:rsidRPr="0081242F">
        <w:t xml:space="preserve"> ef þú hugleiddir ytri og innri merkingu þeirra í hjarta þínu, m</w:t>
      </w:r>
      <w:r w:rsidR="00445499">
        <w:t>y</w:t>
      </w:r>
      <w:r w:rsidRPr="0081242F">
        <w:t xml:space="preserve">ndir þú skilja þýðingu allra þeirra torræðu vandamála sem hafa á þessum degi orðið óyfirstíganleg hindrun milli manna og þekkingar á degi dómsins. Þá myndu ekki fleiri spurningar raska hugarró þinni. Það er innileg ósk </w:t>
      </w:r>
      <w:r w:rsidR="00023D9C">
        <w:t>Vor</w:t>
      </w:r>
      <w:r w:rsidRPr="0081242F">
        <w:t xml:space="preserve"> að Guð gefi að þú snúir ekki, þyrstur og allslaus, frá sjávarströndum guðlegrar náðar né hverfir tómhentur frá ótortímanlegum griðastað þrár hjarta þíns. Megi nú koma í ljós hv</w:t>
      </w:r>
      <w:r w:rsidR="00F22135">
        <w:t>erju</w:t>
      </w:r>
      <w:r w:rsidRPr="0081242F">
        <w:t xml:space="preserve"> leit þín og viðleitni </w:t>
      </w:r>
      <w:r w:rsidR="00F22135">
        <w:t>kemur til vegar</w:t>
      </w:r>
      <w:r w:rsidRPr="0081242F">
        <w:t>.</w:t>
      </w:r>
    </w:p>
    <w:p w14:paraId="38B7D417" w14:textId="3A02A438" w:rsidR="00C11E9A" w:rsidRPr="0081242F" w:rsidRDefault="00C9468E" w:rsidP="00357D98">
      <w:pPr>
        <w:pStyle w:val="B-Text"/>
      </w:pPr>
      <w:r w:rsidRPr="0081242F">
        <w:t xml:space="preserve">Hverfum aftur að efninu: Tilgangur </w:t>
      </w:r>
      <w:r w:rsidR="00023D9C">
        <w:t>Vor</w:t>
      </w:r>
      <w:r w:rsidRPr="0081242F">
        <w:t xml:space="preserve"> með því að setja fram þessi sannindi hefur verið að færa sönnur á yfirráð </w:t>
      </w:r>
      <w:r w:rsidR="00FB7C13" w:rsidRPr="0081242F">
        <w:t>Hans</w:t>
      </w:r>
      <w:r w:rsidR="00F22135">
        <w:t>,</w:t>
      </w:r>
      <w:r w:rsidR="00FB7C13" w:rsidRPr="0081242F">
        <w:t xml:space="preserve"> </w:t>
      </w:r>
      <w:r w:rsidRPr="0081242F">
        <w:t xml:space="preserve">sem er konungur konunga. Ver sanngjarn: Eru þessi yfirráð sem með framsetningu eins orðs hafa birt svo gagntæk áhrif, upphafningu og </w:t>
      </w:r>
      <w:r w:rsidR="005B69B4">
        <w:t>ógnvekjandi</w:t>
      </w:r>
      <w:r w:rsidRPr="0081242F">
        <w:t xml:space="preserve"> tign, æðri veraldlegum yfirráðum þessara konunga jarðarinnar</w:t>
      </w:r>
      <w:r w:rsidR="00E27C97">
        <w:t xml:space="preserve"> sem, þrátt</w:t>
      </w:r>
      <w:r w:rsidRPr="0081242F">
        <w:t xml:space="preserve"> fyrir umhyggju þeirra með þegnum sínum og hjálpina sem þeir veita hinum fátæku, geta aðeins treyst á ytri og svipula </w:t>
      </w:r>
      <w:r w:rsidR="00852751" w:rsidRPr="0081242F">
        <w:t>hollustu</w:t>
      </w:r>
      <w:r w:rsidR="00A453F2">
        <w:t xml:space="preserve"> þeirra</w:t>
      </w:r>
      <w:r w:rsidR="005B69B4">
        <w:t>,</w:t>
      </w:r>
      <w:r w:rsidR="00852751" w:rsidRPr="0081242F">
        <w:t xml:space="preserve"> </w:t>
      </w:r>
      <w:r w:rsidRPr="0081242F">
        <w:t xml:space="preserve">en megna hvorki að glæða ást né virðingu í hjörtum mannanna? Hafa ekki þessi yfirráð, fyrir mátt eins orðs, sigrað, endurlífgað og blásið nýju lífi í allan heiminn? Hvað! Getur auvirðilegt duft borið sig saman við </w:t>
      </w:r>
      <w:r w:rsidR="009D23E4" w:rsidRPr="0081242F">
        <w:t>Hann</w:t>
      </w:r>
      <w:r w:rsidRPr="0081242F">
        <w:t xml:space="preserve"> sem er Drottinn Drottna? Hvaða tunga dirfist að segja frá því ómælisdjúpi sem er staðfest á milli þeirra? Nei, enginn samanburður getur náð til helgaðs griðastaðar yfirráða </w:t>
      </w:r>
      <w:r w:rsidR="00EE4846" w:rsidRPr="0081242F">
        <w:t>Hans</w:t>
      </w:r>
      <w:r w:rsidRPr="0081242F">
        <w:t>. Ef maðurinn íhugaði þetta myndi honum vissulega skiljast, að jafnvel þjónn fótskarar Hans ríkir yfir öllum sköpuðum hlutum! Þetta hefur vissulega komið í ljós og mun opinberast í framtíðinni.</w:t>
      </w:r>
    </w:p>
    <w:p w14:paraId="47EA96C8" w14:textId="5332C6BE" w:rsidR="00C11E9A" w:rsidRPr="0081242F" w:rsidRDefault="00C9468E" w:rsidP="00357D98">
      <w:pPr>
        <w:pStyle w:val="B-Text"/>
      </w:pPr>
      <w:r w:rsidRPr="0081242F">
        <w:t xml:space="preserve">Þetta er aðeins ein af merkingum þeirra andlegu yfirráða sem </w:t>
      </w:r>
      <w:r w:rsidR="00E12162">
        <w:t>Vér</w:t>
      </w:r>
      <w:r w:rsidRPr="0081242F">
        <w:t xml:space="preserve"> höfum sett fram í samræmi við skilningsgetu og móttækileika mannanna. Því </w:t>
      </w:r>
      <w:r w:rsidR="00A453F2">
        <w:t xml:space="preserve">að </w:t>
      </w:r>
      <w:r w:rsidR="009D23E4" w:rsidRPr="0081242F">
        <w:t>Hann</w:t>
      </w:r>
      <w:r w:rsidRPr="0081242F">
        <w:t xml:space="preserve"> sem hreyfir allar verur, hin dýrlega ásýnd, er uppspretta máttar sem hvorki þessi </w:t>
      </w:r>
      <w:r w:rsidR="002B03AC" w:rsidRPr="0081242F">
        <w:t xml:space="preserve">Rangtleikni </w:t>
      </w:r>
      <w:r w:rsidRPr="0081242F">
        <w:t xml:space="preserve">getur opinberað né þessi óverðuga kynslóð skilið. Ómælanlega upphafinn er </w:t>
      </w:r>
      <w:r w:rsidR="009D23E4" w:rsidRPr="0081242F">
        <w:t>Hann</w:t>
      </w:r>
      <w:r w:rsidRPr="0081242F">
        <w:t xml:space="preserve"> yfir það lof sem menn geta fært yfirráðum </w:t>
      </w:r>
      <w:r w:rsidR="00EE4846" w:rsidRPr="0081242F">
        <w:t>Hans</w:t>
      </w:r>
      <w:r w:rsidRPr="0081242F">
        <w:t xml:space="preserve">; dýrlegur er </w:t>
      </w:r>
      <w:r w:rsidR="009D23E4" w:rsidRPr="0081242F">
        <w:t>Hann</w:t>
      </w:r>
      <w:r w:rsidRPr="0081242F">
        <w:t xml:space="preserve"> ofar öllu sem þeir geta eignað </w:t>
      </w:r>
      <w:r w:rsidR="000F6A22" w:rsidRPr="0081242F">
        <w:t>Honum</w:t>
      </w:r>
      <w:r w:rsidRPr="0081242F">
        <w:t>!</w:t>
      </w:r>
    </w:p>
    <w:p w14:paraId="6979CAC5" w14:textId="7C909E52" w:rsidR="00C11E9A" w:rsidRPr="0081242F" w:rsidRDefault="00C9468E" w:rsidP="00357D98">
      <w:pPr>
        <w:pStyle w:val="B-Text"/>
      </w:pPr>
      <w:r w:rsidRPr="0081242F">
        <w:t xml:space="preserve">Og hugleið nú þetta í hjarta þínu: Ef með yfirráðum væri átt við jarðneskt vald og veraldlega drottnun, ef þau gæfu til kynna auðsveipni og ytri hollustu allra þjóða og kynkvísla jarðarinnar </w:t>
      </w:r>
      <w:r w:rsidR="000675A3" w:rsidRPr="0081242F">
        <w:t>–</w:t>
      </w:r>
      <w:r w:rsidRPr="0081242F">
        <w:t xml:space="preserve"> og í krafti þeirra yrðu ástvinir </w:t>
      </w:r>
      <w:r w:rsidR="00EE4846" w:rsidRPr="0081242F">
        <w:t>Hans</w:t>
      </w:r>
      <w:r w:rsidRPr="0081242F">
        <w:t xml:space="preserve"> upphafnir og leyft að lifa í friði en óvinir </w:t>
      </w:r>
      <w:r w:rsidR="00EE4846" w:rsidRPr="0081242F">
        <w:t>Hans</w:t>
      </w:r>
      <w:r w:rsidRPr="0081242F">
        <w:t xml:space="preserve"> kvaldir og niðurlægðir </w:t>
      </w:r>
      <w:r w:rsidR="000675A3" w:rsidRPr="0081242F">
        <w:t>–</w:t>
      </w:r>
      <w:r w:rsidRPr="0081242F">
        <w:t xml:space="preserve"> þá gætu slík yfirráð ekki átt við Guð sjálfan, uppsprettu alls valds, hvers tign og drottnun allir hlutir bera vitni. Sérð þú ekki að allur þorri fólks er á valdi óvina </w:t>
      </w:r>
      <w:r w:rsidR="00EE4846" w:rsidRPr="0081242F">
        <w:t>Hans</w:t>
      </w:r>
      <w:r w:rsidRPr="0081242F">
        <w:t xml:space="preserve">? Hafa þeir ekki allir horfið af vegi velþóknunar </w:t>
      </w:r>
      <w:r w:rsidR="00EE4846" w:rsidRPr="0081242F">
        <w:t>Hans</w:t>
      </w:r>
      <w:r w:rsidRPr="0081242F">
        <w:t xml:space="preserve">? Hafa þeir ekki gert það sem </w:t>
      </w:r>
      <w:r w:rsidR="009D23E4" w:rsidRPr="0081242F">
        <w:t>Hann</w:t>
      </w:r>
      <w:r w:rsidRPr="0081242F">
        <w:t xml:space="preserve"> hefur bannað og látið það ógert, nei, afneitað og streist gegn því sem </w:t>
      </w:r>
      <w:r w:rsidR="009D23E4" w:rsidRPr="0081242F">
        <w:t>Hann</w:t>
      </w:r>
      <w:r w:rsidRPr="0081242F">
        <w:t xml:space="preserve"> hefur fyrirskipað? Hafa ekki vinir </w:t>
      </w:r>
      <w:r w:rsidR="00EE4846" w:rsidRPr="0081242F">
        <w:t>Hans</w:t>
      </w:r>
      <w:r w:rsidRPr="0081242F">
        <w:t xml:space="preserve"> ætíð þurft að lúta harðstjórn óvina </w:t>
      </w:r>
      <w:r w:rsidR="00EE4846" w:rsidRPr="0081242F">
        <w:t>Hans</w:t>
      </w:r>
      <w:r w:rsidRPr="0081242F">
        <w:t>? Allt er þetta augljósara en sólin í hádegisstað.</w:t>
      </w:r>
    </w:p>
    <w:p w14:paraId="358D36BF" w14:textId="0B7CB0C8" w:rsidR="00C11E9A" w:rsidRPr="0081242F" w:rsidRDefault="00C9468E" w:rsidP="00357D98">
      <w:pPr>
        <w:pStyle w:val="B-Text"/>
      </w:pPr>
      <w:r w:rsidRPr="0081242F">
        <w:t xml:space="preserve">Vit því, ó spuruli leitandi, að jarðnesk yfirráð eru einskis virði og verða aldrei neins virði í augum Guðs og </w:t>
      </w:r>
      <w:r w:rsidR="00EE4846" w:rsidRPr="0081242F">
        <w:t>Hans</w:t>
      </w:r>
      <w:r w:rsidRPr="0081242F">
        <w:t xml:space="preserve"> útvöldu. Ef upphafning og yfirráð væru aukinheldur túlkuð sem jarðnesk yfirráð og tímanlegt vald, hvernig væri þá hægt að útskýra þessi vers: </w:t>
      </w:r>
      <w:r w:rsidR="00234EEC" w:rsidRPr="0081242F">
        <w:t>„</w:t>
      </w:r>
      <w:r w:rsidRPr="0081242F">
        <w:t xml:space="preserve">Og vissulega munu herskarar </w:t>
      </w:r>
      <w:r w:rsidR="002944C8" w:rsidRPr="0081242F">
        <w:t xml:space="preserve">Vorir </w:t>
      </w:r>
      <w:r w:rsidRPr="0081242F">
        <w:t>sigra.“</w:t>
      </w:r>
      <w:hyperlink w:anchor="n092">
        <w:r w:rsidR="002944C8" w:rsidRPr="281A44BB">
          <w:rPr>
            <w:rStyle w:val="Hyperlink"/>
            <w:vertAlign w:val="superscript"/>
          </w:rPr>
          <w:t>9</w:t>
        </w:r>
        <w:r w:rsidRPr="281A44BB">
          <w:rPr>
            <w:rStyle w:val="Hyperlink"/>
            <w:vertAlign w:val="superscript"/>
          </w:rPr>
          <w:t>2</w:t>
        </w:r>
      </w:hyperlink>
      <w:bookmarkStart w:id="93" w:name="r092"/>
      <w:bookmarkEnd w:id="93"/>
      <w:r w:rsidRPr="0081242F">
        <w:t xml:space="preserve"> </w:t>
      </w:r>
      <w:r w:rsidR="00234EEC" w:rsidRPr="0081242F">
        <w:t>„</w:t>
      </w:r>
      <w:r w:rsidR="00D2106C" w:rsidRPr="0081242F">
        <w:t>Fúslega myndu þeir slökkva ljós Guðs með munni sínum, en Guð fullkomnar ljós sitt þótt hinir trúlausu hati það</w:t>
      </w:r>
      <w:r w:rsidRPr="0081242F">
        <w:t>.“</w:t>
      </w:r>
      <w:hyperlink w:anchor="n093">
        <w:r w:rsidR="002944C8" w:rsidRPr="281A44BB">
          <w:rPr>
            <w:rStyle w:val="Hyperlink"/>
            <w:vertAlign w:val="superscript"/>
          </w:rPr>
          <w:t>9</w:t>
        </w:r>
        <w:r w:rsidRPr="281A44BB">
          <w:rPr>
            <w:rStyle w:val="Hyperlink"/>
            <w:vertAlign w:val="superscript"/>
          </w:rPr>
          <w:t>3</w:t>
        </w:r>
      </w:hyperlink>
      <w:bookmarkStart w:id="94" w:name="r093"/>
      <w:bookmarkEnd w:id="94"/>
      <w:r w:rsidRPr="0081242F">
        <w:t xml:space="preserve"> </w:t>
      </w:r>
      <w:r w:rsidR="00234EEC" w:rsidRPr="0081242F">
        <w:t>„</w:t>
      </w:r>
      <w:r w:rsidRPr="0081242F">
        <w:t xml:space="preserve">Hann er </w:t>
      </w:r>
      <w:r w:rsidR="00691B0D">
        <w:t>sá sem</w:t>
      </w:r>
      <w:r w:rsidRPr="0081242F">
        <w:t xml:space="preserve"> </w:t>
      </w:r>
      <w:r w:rsidRPr="0081242F">
        <w:lastRenderedPageBreak/>
        <w:t>drottna</w:t>
      </w:r>
      <w:r w:rsidR="00691B0D">
        <w:t>r</w:t>
      </w:r>
      <w:r w:rsidRPr="0081242F">
        <w:t xml:space="preserve">, </w:t>
      </w:r>
      <w:r w:rsidR="003E2FEA">
        <w:t xml:space="preserve">sá sem er </w:t>
      </w:r>
      <w:r w:rsidRPr="0081242F">
        <w:t>ofar öllum hlutum.“ Mestallur Kóraninn ber auk þess vitni þessum sannleika.</w:t>
      </w:r>
    </w:p>
    <w:p w14:paraId="358F8683" w14:textId="349866F9" w:rsidR="00C11E9A" w:rsidRPr="00F17E17" w:rsidRDefault="00C9468E" w:rsidP="00357D98">
      <w:pPr>
        <w:pStyle w:val="B-Text"/>
      </w:pPr>
      <w:r w:rsidRPr="0081242F">
        <w:t>Ef fánýt andmæli þessara fávísu og fyrirlitlegu sálna væru sönn, ættu þeir einskis annars úrkosta en að hafna öllum þessum heilögu orðum og himnesku vísbendingum. Því engan stríðsmann er að finna á jörðu, ágætari og nálægari Guði</w:t>
      </w:r>
      <w:r w:rsidR="00691B0D">
        <w:t>,</w:t>
      </w:r>
      <w:r w:rsidRPr="0081242F">
        <w:t xml:space="preserve"> en </w:t>
      </w:r>
      <w:hyperlink w:anchor="d_husayn" w:history="1">
        <w:r w:rsidR="009211B8" w:rsidRPr="00B2247B">
          <w:rPr>
            <w:rStyle w:val="Hyperlink"/>
          </w:rPr>
          <w:t>Ḥusayn</w:t>
        </w:r>
      </w:hyperlink>
      <w:r w:rsidRPr="0081242F">
        <w:t xml:space="preserve">, son </w:t>
      </w:r>
      <w:hyperlink w:anchor="d_alí" w:history="1">
        <w:r w:rsidRPr="00E210A6">
          <w:rPr>
            <w:rStyle w:val="Hyperlink"/>
          </w:rPr>
          <w:t>‘Alí</w:t>
        </w:r>
      </w:hyperlink>
      <w:r w:rsidRPr="0081242F">
        <w:t xml:space="preserve">, svo óviðjafnanlegur var hann. </w:t>
      </w:r>
      <w:r w:rsidR="00234EEC" w:rsidRPr="0081242F">
        <w:t>„</w:t>
      </w:r>
      <w:r w:rsidRPr="0081242F">
        <w:t xml:space="preserve">Enginn var jafningi hans </w:t>
      </w:r>
      <w:r w:rsidR="006B5DB8">
        <w:t>né</w:t>
      </w:r>
      <w:r w:rsidRPr="0081242F">
        <w:t xml:space="preserve"> komst í hálfkvisti við hann í heiminum.“ Þú hlýtur samt að hafa heyrt um hlutskipti hans. Bölvun Guðs komi yfir kúgarana!</w:t>
      </w:r>
      <w:hyperlink w:anchor="n094">
        <w:r w:rsidR="002944C8" w:rsidRPr="281A44BB">
          <w:rPr>
            <w:rStyle w:val="Hyperlink"/>
            <w:vertAlign w:val="superscript"/>
          </w:rPr>
          <w:t>9</w:t>
        </w:r>
        <w:r w:rsidRPr="281A44BB">
          <w:rPr>
            <w:rStyle w:val="Hyperlink"/>
            <w:vertAlign w:val="superscript"/>
          </w:rPr>
          <w:t>4</w:t>
        </w:r>
      </w:hyperlink>
      <w:bookmarkStart w:id="95" w:name="r094"/>
      <w:bookmarkEnd w:id="95"/>
    </w:p>
    <w:p w14:paraId="44828160" w14:textId="456E455D" w:rsidR="00C11E9A" w:rsidRPr="0081242F" w:rsidRDefault="00C9468E" w:rsidP="00357D98">
      <w:pPr>
        <w:pStyle w:val="B-Text"/>
      </w:pPr>
      <w:r w:rsidRPr="0081242F">
        <w:t xml:space="preserve">Ef versið </w:t>
      </w:r>
      <w:r w:rsidR="00234EEC" w:rsidRPr="0081242F">
        <w:t>„</w:t>
      </w:r>
      <w:r w:rsidRPr="0081242F">
        <w:t xml:space="preserve">Og sannlega munu herskarar </w:t>
      </w:r>
      <w:r w:rsidR="00202E8A">
        <w:t>Vorir</w:t>
      </w:r>
      <w:r w:rsidRPr="0081242F">
        <w:t xml:space="preserve"> sigra“ er túlkað bókstaflega, er einsýnt að það getur á engan hátt átt við hina útvöldu Guðs og herskara </w:t>
      </w:r>
      <w:r w:rsidR="00EE4846" w:rsidRPr="0081242F">
        <w:t>Hans</w:t>
      </w:r>
      <w:r w:rsidRPr="0081242F">
        <w:t xml:space="preserve">, því að </w:t>
      </w:r>
      <w:hyperlink w:anchor="d_husayn" w:history="1">
        <w:r w:rsidR="009211B8" w:rsidRPr="00B2247B">
          <w:rPr>
            <w:rStyle w:val="Hyperlink"/>
          </w:rPr>
          <w:t>Ḥusayn</w:t>
        </w:r>
      </w:hyperlink>
      <w:r w:rsidRPr="0081242F">
        <w:t xml:space="preserve">, hvers hetjuskapur var deginum ljósari, drakk að endingu, kraminn og fótumtroðinn, bikar píslarvættis í </w:t>
      </w:r>
      <w:hyperlink w:anchor="d_karbilá" w:history="1">
        <w:r w:rsidRPr="008A4876">
          <w:rPr>
            <w:rStyle w:val="Hyperlink"/>
          </w:rPr>
          <w:t>Karbilá</w:t>
        </w:r>
      </w:hyperlink>
      <w:r w:rsidRPr="0081242F">
        <w:t xml:space="preserve">, landi </w:t>
      </w:r>
      <w:hyperlink w:anchor="d_taff" w:history="1">
        <w:r w:rsidR="003B2DA6" w:rsidRPr="00104F20">
          <w:rPr>
            <w:rStyle w:val="Hyperlink"/>
          </w:rPr>
          <w:t>Ṭaff</w:t>
        </w:r>
      </w:hyperlink>
      <w:r w:rsidRPr="0081242F">
        <w:t xml:space="preserve">. Hið sama gildir einnig um hið heilaga vers: </w:t>
      </w:r>
      <w:r w:rsidR="00234EEC" w:rsidRPr="0081242F">
        <w:t>„</w:t>
      </w:r>
      <w:r w:rsidRPr="0081242F">
        <w:t>Fegnir m</w:t>
      </w:r>
      <w:r w:rsidR="00AB5106">
        <w:t>y</w:t>
      </w:r>
      <w:r w:rsidRPr="0081242F">
        <w:t xml:space="preserve">ndu þeir vilja slökkva ljós Guðs með munni sínum; en Guð fullkomnar ljós sitt þótt vantrúarmennirnir hafi andstyggð á því.“ Ef túlka ætti þessi orð bókstaflega yrðu þau aldrei sannleikanum samkvæm. Því á öllum öldum hafa þjóðir jarðarinnar á ytra borði kæft ljós Guðs og slökkt á lampa </w:t>
      </w:r>
      <w:r w:rsidR="00EE4846" w:rsidRPr="0081242F">
        <w:t>Hans</w:t>
      </w:r>
      <w:r w:rsidRPr="0081242F">
        <w:t>. Hvernig mátti þá skýra</w:t>
      </w:r>
      <w:r w:rsidRPr="0081242F" w:rsidDel="00CE0C56">
        <w:t xml:space="preserve"> </w:t>
      </w:r>
      <w:r w:rsidRPr="0081242F">
        <w:t xml:space="preserve">að áhrifavald þessara lampa varð öllu öðru yfirsterkara? Hvað gæti máttur hins guðlega vilja til að </w:t>
      </w:r>
      <w:r w:rsidR="00234EEC" w:rsidRPr="0081242F">
        <w:t>„</w:t>
      </w:r>
      <w:r w:rsidRPr="0081242F">
        <w:t xml:space="preserve">fullkomna ljós sitt“ táknað? Eins og þegar hefur komið fram, var fjandskapur vantrúarmannanna svo mikill að enginn þessara guðlegu ljósgjafa gat nokkru sinni fundið sér athvarf né drukkið af bikar rósemi. Þeir voru látnir sæta slíkri kúgun, að hinn lítilmótlegasti meðal manna gat gert á hlut þessara </w:t>
      </w:r>
      <w:r w:rsidR="001C4AEC">
        <w:t>eðlis</w:t>
      </w:r>
      <w:r w:rsidRPr="0081242F">
        <w:t xml:space="preserve">kjarna verundarinnar það sem honum lysti. </w:t>
      </w:r>
      <w:r w:rsidR="009D288B" w:rsidRPr="0081242F">
        <w:t xml:space="preserve">Þjóðirnar hafa orðið vitni að þessum þjáningum, vegið þær og metið. </w:t>
      </w:r>
      <w:r w:rsidRPr="0081242F">
        <w:t>Hvernig gátu þá slíkir menn skilið og útskýrt þessi orð Guðs, þessi vers eilífrar dýrðar?</w:t>
      </w:r>
    </w:p>
    <w:p w14:paraId="630243A2" w14:textId="37A81504" w:rsidR="00C11E9A" w:rsidRPr="0081242F" w:rsidRDefault="00C9468E" w:rsidP="00357D98">
      <w:pPr>
        <w:pStyle w:val="B-Text"/>
      </w:pPr>
      <w:r w:rsidRPr="0081242F">
        <w:t xml:space="preserve">En merking þessara versa er ekki sú sem þeir hafa ímyndað sér. Nei, orðin </w:t>
      </w:r>
      <w:r w:rsidR="00234EEC" w:rsidRPr="0081242F">
        <w:t>„</w:t>
      </w:r>
      <w:r w:rsidRPr="0081242F">
        <w:t xml:space="preserve">áhrifavald“, </w:t>
      </w:r>
      <w:r w:rsidR="00234EEC" w:rsidRPr="0081242F">
        <w:t>„</w:t>
      </w:r>
      <w:r w:rsidRPr="0081242F">
        <w:t xml:space="preserve">máttur“ og </w:t>
      </w:r>
      <w:r w:rsidR="00234EEC" w:rsidRPr="0081242F">
        <w:t>„</w:t>
      </w:r>
      <w:r w:rsidRPr="0081242F">
        <w:t>myndugleiki“ gefa til kynna gjörólíka stöðu og þýðingu. Íhuga til dæmis gagntækt vald þessa blóð</w:t>
      </w:r>
      <w:r w:rsidR="001C4AEC">
        <w:t>s</w:t>
      </w:r>
      <w:r w:rsidRPr="0081242F">
        <w:t xml:space="preserve"> </w:t>
      </w:r>
      <w:hyperlink w:anchor="d_husayn" w:history="1">
        <w:r w:rsidR="009211B8" w:rsidRPr="00B2247B">
          <w:rPr>
            <w:rStyle w:val="Hyperlink"/>
          </w:rPr>
          <w:t>Ḥusayn</w:t>
        </w:r>
        <w:r w:rsidRPr="00B2247B">
          <w:rPr>
            <w:rStyle w:val="Hyperlink"/>
          </w:rPr>
          <w:t>s</w:t>
        </w:r>
      </w:hyperlink>
      <w:r w:rsidRPr="0081242F">
        <w:t xml:space="preserve"> sem vökv</w:t>
      </w:r>
      <w:r w:rsidR="001C4AEC">
        <w:t>a</w:t>
      </w:r>
      <w:r w:rsidRPr="0081242F">
        <w:t>ð</w:t>
      </w:r>
      <w:r w:rsidR="001C4AEC">
        <w:t>i</w:t>
      </w:r>
      <w:r w:rsidRPr="0081242F">
        <w:t xml:space="preserve"> jörðina. Hvílíkt áhrifavald hefur ekki duftið sjálft</w:t>
      </w:r>
      <w:r w:rsidR="00471C68" w:rsidRPr="0081242F">
        <w:t xml:space="preserve"> </w:t>
      </w:r>
      <w:r w:rsidRPr="0081242F">
        <w:t>yfir líkömum og sálum mannanna fyrir mátt og heilagleika þess blóðs! Slíkur var kraftur þess að sá sem leitaði græðingar á veikindum sínum læknaðist við snertingu þeirrar helgu moldar</w:t>
      </w:r>
      <w:r w:rsidR="002845AF">
        <w:t>,</w:t>
      </w:r>
      <w:r w:rsidRPr="0081242F">
        <w:t xml:space="preserve"> og hver sá sem vildi verja eigur sínar og geymdi með algjörri trú og skilningi lítið eitt af þeirri heilögu mold í húsi sínu, varðveitti allt sem hann átti. Þetta eru</w:t>
      </w:r>
      <w:r w:rsidRPr="0081242F" w:rsidDel="002845AF">
        <w:t xml:space="preserve"> </w:t>
      </w:r>
      <w:r w:rsidRPr="0081242F">
        <w:t xml:space="preserve">ytri opinberanir máttar hennar. Og ef </w:t>
      </w:r>
      <w:r w:rsidR="00E12162">
        <w:t>Vér</w:t>
      </w:r>
      <w:r w:rsidRPr="0081242F">
        <w:t xml:space="preserve"> segðum frá </w:t>
      </w:r>
      <w:r w:rsidR="002845AF">
        <w:t>h</w:t>
      </w:r>
      <w:r w:rsidRPr="0081242F">
        <w:t>uldum dyggðum hennar, m</w:t>
      </w:r>
      <w:r w:rsidR="00AB5106">
        <w:t>y</w:t>
      </w:r>
      <w:r w:rsidRPr="0081242F">
        <w:t xml:space="preserve">ndu þeir vissulega segja: </w:t>
      </w:r>
      <w:r w:rsidR="00234EEC" w:rsidRPr="0081242F">
        <w:t>„</w:t>
      </w:r>
      <w:r w:rsidRPr="0081242F">
        <w:t>Hann hefur sannlega haldið duftið vera Drottin Drottna og hefur algjörlega snúið baki við trú Guðs.“</w:t>
      </w:r>
    </w:p>
    <w:p w14:paraId="60314C81" w14:textId="3C1F9C43" w:rsidR="00C11E9A" w:rsidRPr="0081242F" w:rsidRDefault="00C9468E" w:rsidP="00357D98">
      <w:pPr>
        <w:pStyle w:val="B-Text"/>
      </w:pPr>
      <w:r w:rsidRPr="0081242F">
        <w:t xml:space="preserve">Minnst auk þess smánarlegu kringumstæðna við píslarvætti </w:t>
      </w:r>
      <w:hyperlink w:anchor="d_husayn" w:history="1">
        <w:r w:rsidR="009211B8" w:rsidRPr="00B2247B">
          <w:rPr>
            <w:rStyle w:val="Hyperlink"/>
          </w:rPr>
          <w:t>Ḥusayn</w:t>
        </w:r>
        <w:r w:rsidRPr="00B2247B">
          <w:rPr>
            <w:rStyle w:val="Hyperlink"/>
          </w:rPr>
          <w:t>s</w:t>
        </w:r>
      </w:hyperlink>
      <w:r w:rsidRPr="0081242F">
        <w:t xml:space="preserve">. Íhuga einsemd hans; að í hinum sýnilega heimi var enginn sem hjálpaði honum, engan sem tók líkama hans og jarðsetti hann. Og sjá samt hversu margir klæðast pílagrímskyrtli á þessum degi og leita frá ystu mörkum jarðar uppi píslarvættisstaðinn til þess að leggja höfuð sín á þröskuld grafhýsis hans. Slík er upphafning og vald Guðs! Slík er dýrð veldis </w:t>
      </w:r>
      <w:r w:rsidR="00EE4846" w:rsidRPr="0081242F">
        <w:t>Hans</w:t>
      </w:r>
      <w:r w:rsidRPr="0081242F">
        <w:t xml:space="preserve"> og tignar!</w:t>
      </w:r>
    </w:p>
    <w:p w14:paraId="60098432" w14:textId="4791DB02" w:rsidR="00C11E9A" w:rsidRPr="0081242F" w:rsidRDefault="00C9468E" w:rsidP="00357D98">
      <w:pPr>
        <w:pStyle w:val="B-Text"/>
      </w:pPr>
      <w:r w:rsidRPr="0081242F">
        <w:t xml:space="preserve">Þú skalt ekki halda að vegna þess að þetta gerðist eftir píslarvætti </w:t>
      </w:r>
      <w:hyperlink w:anchor="d_husayn" w:history="1">
        <w:r w:rsidR="009211B8" w:rsidRPr="00B2247B">
          <w:rPr>
            <w:rStyle w:val="Hyperlink"/>
          </w:rPr>
          <w:t>Ḥusayn</w:t>
        </w:r>
        <w:r w:rsidRPr="00B2247B">
          <w:rPr>
            <w:rStyle w:val="Hyperlink"/>
          </w:rPr>
          <w:t>s</w:t>
        </w:r>
      </w:hyperlink>
      <w:r w:rsidRPr="0081242F">
        <w:t xml:space="preserve"> hafi öll þessi dýrð ekki komið honum að neinu haldi. Því </w:t>
      </w:r>
      <w:r w:rsidR="004F7DF8">
        <w:t xml:space="preserve">að </w:t>
      </w:r>
      <w:r w:rsidRPr="0081242F">
        <w:t xml:space="preserve">sú sál er ódauðleg, lifir lífi Guðs og hvílist í athvarfi himneskrar dýrðar á </w:t>
      </w:r>
      <w:hyperlink w:anchor="d_sadrih" w:history="1">
        <w:r w:rsidRPr="005D3E94">
          <w:rPr>
            <w:rStyle w:val="Hyperlink"/>
          </w:rPr>
          <w:t>Sadrih</w:t>
        </w:r>
      </w:hyperlink>
      <w:r w:rsidRPr="0081242F">
        <w:t xml:space="preserve"> himneskrar sameiningar. Þessir </w:t>
      </w:r>
      <w:r w:rsidR="00F11B03">
        <w:t>eðlis</w:t>
      </w:r>
      <w:r w:rsidRPr="0081242F">
        <w:t xml:space="preserve">kjarnar verundarinnar eru skínandi fordæmi fórnar. Þeir hafa fórnað og munu halda áfram að fórna lífi sínu, eignum, sálum sínum, anda og öllu sem þeir eiga á vegi </w:t>
      </w:r>
      <w:r w:rsidR="00DD4E29" w:rsidRPr="0081242F">
        <w:t>Hins elskaða</w:t>
      </w:r>
      <w:r w:rsidRPr="0081242F">
        <w:t xml:space="preserve">. Engin staða, hversu upphafin sem hún kann að vera, gæti verið þeim kærari eða ástfólgnari. Því elskhugarnir þrá ekkert nema velþóknun </w:t>
      </w:r>
      <w:r w:rsidR="00DD4E29" w:rsidRPr="0081242F">
        <w:t xml:space="preserve">Ástvinar </w:t>
      </w:r>
      <w:r w:rsidRPr="0081242F">
        <w:t xml:space="preserve">síns og hafa ekkert markmið </w:t>
      </w:r>
      <w:r w:rsidR="00F11B03">
        <w:t>annað en</w:t>
      </w:r>
      <w:r w:rsidRPr="0081242F">
        <w:t xml:space="preserve"> endurfundi við </w:t>
      </w:r>
      <w:r w:rsidR="00DD4E29" w:rsidRPr="0081242F">
        <w:t>Hann</w:t>
      </w:r>
      <w:r w:rsidRPr="0081242F">
        <w:t>.</w:t>
      </w:r>
    </w:p>
    <w:p w14:paraId="60ACD130" w14:textId="152A8B8A" w:rsidR="00C11E9A" w:rsidRPr="0081242F" w:rsidRDefault="00C9468E" w:rsidP="00357D98">
      <w:pPr>
        <w:pStyle w:val="B-Text"/>
      </w:pPr>
      <w:r w:rsidRPr="0081242F">
        <w:lastRenderedPageBreak/>
        <w:t xml:space="preserve">Ef </w:t>
      </w:r>
      <w:r w:rsidR="00E12162">
        <w:t>Vér</w:t>
      </w:r>
      <w:r w:rsidRPr="0081242F">
        <w:t xml:space="preserve"> óskuðum að sýna þér glampa af leyndardómi píslarvættis </w:t>
      </w:r>
      <w:hyperlink w:anchor="d_husayn" w:history="1">
        <w:r w:rsidR="009211B8" w:rsidRPr="00B2247B">
          <w:rPr>
            <w:rStyle w:val="Hyperlink"/>
          </w:rPr>
          <w:t>Ḥusayn</w:t>
        </w:r>
        <w:r w:rsidRPr="00B2247B">
          <w:rPr>
            <w:rStyle w:val="Hyperlink"/>
          </w:rPr>
          <w:t>s</w:t>
        </w:r>
      </w:hyperlink>
      <w:r w:rsidRPr="0081242F">
        <w:t xml:space="preserve"> og opinbera þér ávexti þess, nægðu þessar síður aldrei til að tæma merkingu þess. Von </w:t>
      </w:r>
      <w:r w:rsidR="00023D9C">
        <w:t>Vor</w:t>
      </w:r>
      <w:r w:rsidRPr="0081242F">
        <w:t xml:space="preserve"> er sú, að með leyfi Guðs megi andvari náðar bærast og hið guðlega vor klæða tré verundar kyrtli nýs lífs, svo að við </w:t>
      </w:r>
      <w:r w:rsidR="00F11B03">
        <w:t>getum</w:t>
      </w:r>
      <w:r w:rsidRPr="0081242F">
        <w:t xml:space="preserve"> uppgötva</w:t>
      </w:r>
      <w:r w:rsidR="00F11B03">
        <w:t>ð</w:t>
      </w:r>
      <w:r w:rsidRPr="0081242F">
        <w:t xml:space="preserve"> leyndardóma guðlegrar visku og með fulltingi forsjónar </w:t>
      </w:r>
      <w:r w:rsidR="00445966" w:rsidRPr="0081242F">
        <w:t xml:space="preserve">Hans </w:t>
      </w:r>
      <w:r w:rsidR="00F11B03">
        <w:t>orðið</w:t>
      </w:r>
      <w:r w:rsidRPr="0081242F">
        <w:t xml:space="preserve"> óháðir þekkingu á öllum hlutum. Vér höfum </w:t>
      </w:r>
      <w:r w:rsidR="005E16FF" w:rsidRPr="0081242F">
        <w:t>enn þá</w:t>
      </w:r>
      <w:r w:rsidRPr="0081242F">
        <w:t xml:space="preserve"> ekki fundið neina</w:t>
      </w:r>
      <w:r w:rsidR="00F11B03">
        <w:t>,</w:t>
      </w:r>
      <w:r w:rsidRPr="0081242F">
        <w:t xml:space="preserve"> að undanskildum fáeinum óþekktum sálum</w:t>
      </w:r>
      <w:r w:rsidR="00F11B03">
        <w:t>,</w:t>
      </w:r>
      <w:r w:rsidRPr="0081242F">
        <w:t xml:space="preserve"> sem hafa náð þessari stöðu. Látum framtíðina leiða í ljós hvernig Guð mun dæma og hvað helgidómur ákvörðunar </w:t>
      </w:r>
      <w:r w:rsidR="00445966" w:rsidRPr="0081242F">
        <w:t>Hans</w:t>
      </w:r>
      <w:r w:rsidRPr="0081242F">
        <w:t xml:space="preserve"> opinberar. Þannig skýrum </w:t>
      </w:r>
      <w:r w:rsidR="00E12162">
        <w:t>Vér</w:t>
      </w:r>
      <w:r w:rsidRPr="0081242F">
        <w:t xml:space="preserve"> þér frá undr</w:t>
      </w:r>
      <w:r w:rsidR="00F11B03">
        <w:t>averkum</w:t>
      </w:r>
      <w:r w:rsidRPr="0081242F">
        <w:t xml:space="preserve"> málstaðar Guðs og látum himneska söngva hljóma í eyrum þínum, að þú megir </w:t>
      </w:r>
      <w:r w:rsidR="00F11B03">
        <w:t>öðlast</w:t>
      </w:r>
      <w:r w:rsidRPr="0081242F">
        <w:t xml:space="preserve"> stöðu sannrar þekkingar og neyta af ávöxtum hennar. Vit því með vissu að þótt þessir ljósgjafar himneskrar tignar dvelji í duftinu eru heimkynni þeirra sæti dýrðar í ríkjunum hið efra. Þótt þeir séu </w:t>
      </w:r>
      <w:r w:rsidR="005E16FF" w:rsidRPr="0081242F">
        <w:t>svipt</w:t>
      </w:r>
      <w:r w:rsidRPr="0081242F">
        <w:t xml:space="preserve">ir öllum jarðneskum eigum, svífa þeir í ríkjum ómælanlegra auðæfa. Og meðan þeir eru hrjáðir í óvinahöndum, sitja þeir </w:t>
      </w:r>
      <w:r w:rsidR="00596DE8">
        <w:t>við</w:t>
      </w:r>
      <w:r w:rsidRPr="0081242F">
        <w:t xml:space="preserve"> hægri h</w:t>
      </w:r>
      <w:r w:rsidR="00596DE8">
        <w:t>önd</w:t>
      </w:r>
      <w:r w:rsidRPr="0081242F">
        <w:t xml:space="preserve"> valds og himneskra yfirráða. Mitt í myrkri niðurlægingar skín á þá ljós ófölnandi dýrðar og yfir hjálparleysi þeirra er úthellt táknum ósigrandi yfirráða.</w:t>
      </w:r>
    </w:p>
    <w:p w14:paraId="5B966414" w14:textId="4CA6BB71" w:rsidR="00C11E9A" w:rsidRPr="00637D23" w:rsidDel="004F7CC9" w:rsidRDefault="00C9468E" w:rsidP="00357D98">
      <w:pPr>
        <w:pStyle w:val="B-Text"/>
      </w:pPr>
      <w:r w:rsidRPr="0081242F">
        <w:t xml:space="preserve">Þannig mælti Jesús, sonur Maríu, þessi orð meðan </w:t>
      </w:r>
      <w:r w:rsidR="009D23E4" w:rsidRPr="0081242F">
        <w:t>Hann</w:t>
      </w:r>
      <w:r w:rsidRPr="0081242F">
        <w:t xml:space="preserve"> dag einn sat og talaði af valdi </w:t>
      </w:r>
      <w:r w:rsidR="00DD4E29" w:rsidRPr="0081242F">
        <w:t>heilags anda</w:t>
      </w:r>
      <w:r w:rsidRPr="0081242F">
        <w:t xml:space="preserve">: </w:t>
      </w:r>
      <w:r w:rsidR="00234EEC" w:rsidRPr="0081242F">
        <w:t>„</w:t>
      </w:r>
      <w:r w:rsidRPr="0081242F">
        <w:t xml:space="preserve">Ó menn! Fæða mín er gras vallarins </w:t>
      </w:r>
      <w:r w:rsidR="000675A3" w:rsidRPr="0081242F">
        <w:t>–</w:t>
      </w:r>
      <w:r w:rsidRPr="0081242F">
        <w:t xml:space="preserve"> með því seð ég hungur mitt. Beður minn er duftið, lampi minn á næturnar tung</w:t>
      </w:r>
      <w:r w:rsidR="000675A3" w:rsidRPr="0081242F">
        <w:t>l</w:t>
      </w:r>
      <w:r w:rsidRPr="0081242F">
        <w:t xml:space="preserve">sljósið og fararskjótinn fætur </w:t>
      </w:r>
      <w:r w:rsidR="00697EED" w:rsidRPr="0081242F">
        <w:t>mín</w:t>
      </w:r>
      <w:r w:rsidR="00697EED">
        <w:t>i</w:t>
      </w:r>
      <w:r w:rsidR="00697EED" w:rsidRPr="0081242F">
        <w:t>r</w:t>
      </w:r>
      <w:r w:rsidRPr="0081242F">
        <w:t xml:space="preserve">. Sjá, hver á jörðu er ríkari en ég?“ Ég sver við réttlæti Guðs! Þúsundir fjársjóða hringsóla í kringum slíka fátækt og ótölulegur fjöldi dýrðarríkja þrá slíka niðurlægingu! Ef þú öðlaðist dropa úr hafi innri merkingar þessara orða, </w:t>
      </w:r>
      <w:r w:rsidR="003320AA">
        <w:t>mynd</w:t>
      </w:r>
      <w:r w:rsidRPr="0081242F">
        <w:t xml:space="preserve">ir þú vissulega yfirgefa heiminn og allt sem í honum er og eyða sjálfum þér eins og </w:t>
      </w:r>
      <w:hyperlink w:anchor="d_fönix" w:history="1">
        <w:r w:rsidRPr="00672468">
          <w:rPr>
            <w:rStyle w:val="Hyperlink"/>
          </w:rPr>
          <w:t>Fönix</w:t>
        </w:r>
      </w:hyperlink>
      <w:r w:rsidRPr="0081242F">
        <w:t xml:space="preserve"> í logum hins ódeyjandi elds.</w:t>
      </w:r>
    </w:p>
    <w:p w14:paraId="5A77CDDF" w14:textId="0ECFBAD7" w:rsidR="00C11E9A" w:rsidRPr="0081242F" w:rsidRDefault="00C9468E" w:rsidP="00357D98">
      <w:pPr>
        <w:pStyle w:val="B-Text"/>
      </w:pPr>
      <w:r w:rsidRPr="0081242F">
        <w:t xml:space="preserve">Sagt er </w:t>
      </w:r>
      <w:r w:rsidR="005E16FF" w:rsidRPr="0081242F">
        <w:t>enn fremur</w:t>
      </w:r>
      <w:r w:rsidRPr="0081242F">
        <w:t xml:space="preserve"> að dag nokkurn hafi einn af félögum </w:t>
      </w:r>
      <w:hyperlink w:anchor="d_sádiq" w:history="1">
        <w:r w:rsidR="003B2DA6" w:rsidRPr="00B50E12">
          <w:rPr>
            <w:rStyle w:val="Hyperlink"/>
          </w:rPr>
          <w:t>Ṣádiq</w:t>
        </w:r>
      </w:hyperlink>
      <w:r w:rsidRPr="0081242F">
        <w:t xml:space="preserve"> kvartað við hann yfir fátækt sinni. </w:t>
      </w:r>
      <w:hyperlink w:anchor="d_sádiq" w:history="1">
        <w:r w:rsidR="003B2DA6" w:rsidRPr="00B50E12">
          <w:rPr>
            <w:rStyle w:val="Hyperlink"/>
          </w:rPr>
          <w:t>Ṣádiq</w:t>
        </w:r>
      </w:hyperlink>
      <w:r w:rsidRPr="0081242F">
        <w:t xml:space="preserve">, </w:t>
      </w:r>
      <w:r w:rsidR="004F7CC9">
        <w:t>sú</w:t>
      </w:r>
      <w:r w:rsidRPr="0081242F">
        <w:t xml:space="preserve"> ódauðlega fegurð, svaraði: </w:t>
      </w:r>
      <w:r w:rsidR="00234EEC" w:rsidRPr="0081242F">
        <w:t>„</w:t>
      </w:r>
      <w:r w:rsidRPr="0081242F">
        <w:t xml:space="preserve">Vissulega ert þú ríkur og hefur drukkið skál auðlegðar.“ Þessi fátæka sál skildi ekki orðin sem </w:t>
      </w:r>
      <w:r w:rsidR="00211315">
        <w:t>þessi</w:t>
      </w:r>
      <w:r w:rsidRPr="0081242F">
        <w:t xml:space="preserve"> ljómandi ásýnd mælti og sagði: </w:t>
      </w:r>
      <w:r w:rsidR="00234EEC" w:rsidRPr="0081242F">
        <w:t>„</w:t>
      </w:r>
      <w:r w:rsidRPr="0081242F">
        <w:t xml:space="preserve">Hvar er ríkidæmi mitt, ég sem ekki á skilding.“ </w:t>
      </w:r>
      <w:hyperlink w:anchor="d_sádiq" w:history="1">
        <w:r w:rsidR="003B2DA6" w:rsidRPr="00B50E12">
          <w:rPr>
            <w:rStyle w:val="Hyperlink"/>
          </w:rPr>
          <w:t>Ṣádiq</w:t>
        </w:r>
      </w:hyperlink>
      <w:r w:rsidRPr="0081242F">
        <w:t xml:space="preserve"> svaraði þá: </w:t>
      </w:r>
      <w:r w:rsidR="00234EEC" w:rsidRPr="0081242F">
        <w:t>„</w:t>
      </w:r>
      <w:r w:rsidRPr="0081242F">
        <w:t xml:space="preserve">Átt þú ekki ást vora?“ </w:t>
      </w:r>
      <w:r w:rsidR="00234EEC" w:rsidRPr="0081242F">
        <w:t>„</w:t>
      </w:r>
      <w:r w:rsidRPr="0081242F">
        <w:t xml:space="preserve">Jú,“ svaraði hann, </w:t>
      </w:r>
      <w:r w:rsidR="00234EEC" w:rsidRPr="0081242F">
        <w:t>„</w:t>
      </w:r>
      <w:r w:rsidRPr="0081242F">
        <w:t xml:space="preserve">hana á ég, ó þú erfingi spámanns Guðs!“ Og </w:t>
      </w:r>
      <w:hyperlink w:anchor="d_sádiq" w:history="1">
        <w:r w:rsidR="003B2DA6" w:rsidRPr="00B50E12">
          <w:rPr>
            <w:rStyle w:val="Hyperlink"/>
          </w:rPr>
          <w:t>Ṣádiq</w:t>
        </w:r>
      </w:hyperlink>
      <w:r w:rsidRPr="0081242F">
        <w:t xml:space="preserve"> spurði hann: </w:t>
      </w:r>
      <w:r w:rsidR="00234EEC" w:rsidRPr="0081242F">
        <w:t>„</w:t>
      </w:r>
      <w:r w:rsidRPr="0081242F">
        <w:t>M</w:t>
      </w:r>
      <w:r w:rsidR="00211315">
        <w:t>y</w:t>
      </w:r>
      <w:r w:rsidRPr="0081242F">
        <w:t>ndir</w:t>
      </w:r>
      <w:r w:rsidR="00211315">
        <w:t xml:space="preserve"> þú</w:t>
      </w:r>
      <w:r w:rsidRPr="0081242F">
        <w:t xml:space="preserve"> vilja skipta á þessari ást og þúsund dínurum?“ Hann sagði: </w:t>
      </w:r>
      <w:r w:rsidR="00234EEC" w:rsidRPr="0081242F">
        <w:t>„</w:t>
      </w:r>
      <w:r w:rsidRPr="0081242F">
        <w:t xml:space="preserve">Nei, ég </w:t>
      </w:r>
      <w:r w:rsidR="003320AA">
        <w:t>mynd</w:t>
      </w:r>
      <w:r w:rsidRPr="0081242F">
        <w:t xml:space="preserve">i aldrei skipta á henni jafnvel þótt mér væri gefinn heimurinn og allt sem í honum er!“ Þá sagði </w:t>
      </w:r>
      <w:hyperlink w:anchor="d_sádiq" w:history="1">
        <w:r w:rsidR="003B2DA6" w:rsidRPr="00B50E12">
          <w:rPr>
            <w:rStyle w:val="Hyperlink"/>
          </w:rPr>
          <w:t>Ṣádiq</w:t>
        </w:r>
      </w:hyperlink>
      <w:r w:rsidRPr="0081242F">
        <w:t xml:space="preserve">: </w:t>
      </w:r>
      <w:r w:rsidR="00234EEC" w:rsidRPr="0081242F">
        <w:t>„</w:t>
      </w:r>
      <w:r w:rsidRPr="0081242F">
        <w:t>Hvernig getur sá sem á slíkan fjársjóð kallast fátækur?“</w:t>
      </w:r>
    </w:p>
    <w:p w14:paraId="47F894CC" w14:textId="327AFDE3" w:rsidR="00C11E9A" w:rsidRPr="0081242F" w:rsidRDefault="00C9468E" w:rsidP="00357D98">
      <w:pPr>
        <w:pStyle w:val="B-Text"/>
      </w:pPr>
      <w:r w:rsidRPr="0081242F">
        <w:t xml:space="preserve">Þessi fátækt og þetta ríkidæmi, þessi niðurlæging og dýrð, þessi yfirráð, vald og annað þvílíkt sem augu og hjörtu þessara hégómlegu og fávísu sálna beinast að </w:t>
      </w:r>
      <w:r w:rsidR="000675A3" w:rsidRPr="0081242F">
        <w:t>–</w:t>
      </w:r>
      <w:r w:rsidRPr="0081242F">
        <w:t xml:space="preserve"> allt hverfur þetta og verður að engu í þeim konungsgarði! Því hefur </w:t>
      </w:r>
      <w:r w:rsidR="009D23E4" w:rsidRPr="0081242F">
        <w:t>Hann</w:t>
      </w:r>
      <w:r w:rsidRPr="0081242F">
        <w:t xml:space="preserve"> sagt: </w:t>
      </w:r>
      <w:r w:rsidR="00234EEC" w:rsidRPr="0081242F">
        <w:t>„</w:t>
      </w:r>
      <w:r w:rsidRPr="0081242F">
        <w:t>Ó menn! Þ</w:t>
      </w:r>
      <w:r w:rsidR="00211315">
        <w:t>ér</w:t>
      </w:r>
      <w:r w:rsidRPr="0081242F">
        <w:t xml:space="preserve"> eruð aðeins fátæklingar og þarfnist Guðs; en Guð er hinn ríki, hinn óháði.“</w:t>
      </w:r>
      <w:hyperlink w:anchor="n095">
        <w:r w:rsidR="000216A2" w:rsidRPr="281A44BB">
          <w:rPr>
            <w:rStyle w:val="Hyperlink"/>
            <w:vertAlign w:val="superscript"/>
          </w:rPr>
          <w:t>9</w:t>
        </w:r>
        <w:r w:rsidRPr="281A44BB">
          <w:rPr>
            <w:rStyle w:val="Hyperlink"/>
            <w:vertAlign w:val="superscript"/>
          </w:rPr>
          <w:t>5</w:t>
        </w:r>
      </w:hyperlink>
      <w:bookmarkStart w:id="96" w:name="r095"/>
      <w:bookmarkEnd w:id="96"/>
      <w:r w:rsidRPr="0081242F">
        <w:t xml:space="preserve"> Með </w:t>
      </w:r>
      <w:r w:rsidR="00234EEC" w:rsidRPr="0081242F">
        <w:t>„</w:t>
      </w:r>
      <w:r w:rsidRPr="0081242F">
        <w:t xml:space="preserve">ríkidæmi“ er því átt við frelsi frá öllu nema Guði og með </w:t>
      </w:r>
      <w:r w:rsidR="00234EEC" w:rsidRPr="0081242F">
        <w:t>„</w:t>
      </w:r>
      <w:r w:rsidRPr="0081242F">
        <w:t>fátækt“ er átt við skort á því sem er af Guði.</w:t>
      </w:r>
    </w:p>
    <w:p w14:paraId="5E2F9B9F" w14:textId="34E3B75F" w:rsidR="00C11E9A" w:rsidRPr="0081242F" w:rsidRDefault="00C9468E" w:rsidP="00357D98">
      <w:pPr>
        <w:pStyle w:val="B-Text"/>
      </w:pPr>
      <w:r w:rsidRPr="0081242F">
        <w:t>Minnst</w:t>
      </w:r>
      <w:r w:rsidR="00211315">
        <w:t xml:space="preserve"> þú</w:t>
      </w:r>
      <w:r w:rsidRPr="0081242F">
        <w:t xml:space="preserve"> einnig dagsins þegar </w:t>
      </w:r>
      <w:r w:rsidR="00211315">
        <w:t>G</w:t>
      </w:r>
      <w:r w:rsidRPr="0081242F">
        <w:t xml:space="preserve">yðingar söfnuðust um Jesúm, son Maríu og lögðu hart að </w:t>
      </w:r>
      <w:r w:rsidR="00D06ED6" w:rsidRPr="0081242F">
        <w:t>Honum</w:t>
      </w:r>
      <w:r w:rsidRPr="0081242F">
        <w:t xml:space="preserve"> að játa tilkall sitt til að vera Messías og spámaður Guðs svo</w:t>
      </w:r>
      <w:r w:rsidR="00211315">
        <w:t xml:space="preserve"> að</w:t>
      </w:r>
      <w:r w:rsidRPr="0081242F">
        <w:t xml:space="preserve"> þeir gætu lýst </w:t>
      </w:r>
      <w:r w:rsidR="009D23E4" w:rsidRPr="0081242F">
        <w:t>Hann</w:t>
      </w:r>
      <w:r w:rsidRPr="0081242F">
        <w:t xml:space="preserve"> trúvilling og dæmt </w:t>
      </w:r>
      <w:r w:rsidR="009D23E4" w:rsidRPr="0081242F">
        <w:t>Hann</w:t>
      </w:r>
      <w:r w:rsidRPr="0081242F">
        <w:t xml:space="preserve"> til dauða. Síðan leiddu þeir </w:t>
      </w:r>
      <w:r w:rsidR="009D23E4" w:rsidRPr="0081242F">
        <w:t>Hann</w:t>
      </w:r>
      <w:r w:rsidRPr="0081242F">
        <w:t xml:space="preserve"> á brott, sólina á himni guðlegrar opinberunar, til Pílatusar og </w:t>
      </w:r>
      <w:hyperlink w:anchor="d_kaífas" w:history="1">
        <w:r w:rsidRPr="008A4876">
          <w:rPr>
            <w:rStyle w:val="Hyperlink"/>
          </w:rPr>
          <w:t>Kaífasar</w:t>
        </w:r>
      </w:hyperlink>
      <w:r w:rsidRPr="0081242F">
        <w:t xml:space="preserve">, hinna fremstu meðal guðsmanna aldarinnar. Allir æðstu prestarnir voru samankomnir í höllinni ásamt miklum manngrúa sem hafði safnast saman til að spotta </w:t>
      </w:r>
      <w:r w:rsidR="009D23E4" w:rsidRPr="0081242F">
        <w:t>Hann</w:t>
      </w:r>
      <w:r w:rsidRPr="0081242F">
        <w:t xml:space="preserve"> og særa og verða vitni að þjáningu </w:t>
      </w:r>
      <w:r w:rsidR="00445966" w:rsidRPr="0081242F">
        <w:t>Hans</w:t>
      </w:r>
      <w:r w:rsidRPr="0081242F">
        <w:t xml:space="preserve">. Þótt þeir yfirheyrðu </w:t>
      </w:r>
      <w:r w:rsidR="009D23E4" w:rsidRPr="0081242F">
        <w:t>Hann</w:t>
      </w:r>
      <w:r w:rsidRPr="0081242F">
        <w:t xml:space="preserve"> margsinnis í þeirri von að </w:t>
      </w:r>
      <w:r w:rsidR="009D23E4" w:rsidRPr="0081242F">
        <w:t>Hann</w:t>
      </w:r>
      <w:r w:rsidRPr="0081242F">
        <w:t xml:space="preserve"> játaði tilkall sitt, þagði Jesús og svaraði þeim ekki. Loks reis upp einn sem var bölvaður af Guði, nálgaðist Jesú og sárbændi </w:t>
      </w:r>
      <w:r w:rsidR="009D23E4" w:rsidRPr="0081242F">
        <w:t>Hann</w:t>
      </w:r>
      <w:r w:rsidRPr="0081242F">
        <w:t xml:space="preserve">: </w:t>
      </w:r>
      <w:r w:rsidR="00234EEC" w:rsidRPr="0081242F">
        <w:t>„</w:t>
      </w:r>
      <w:r w:rsidRPr="0081242F">
        <w:t xml:space="preserve">Sagðist þú ekki vera hinn guðlegi Messías? Sagðir þú ekki: </w:t>
      </w:r>
      <w:r w:rsidR="00DE5E24" w:rsidRPr="0081242F">
        <w:rPr>
          <w:rFonts w:cs="Linux Libertine O"/>
        </w:rPr>
        <w:t>‚</w:t>
      </w:r>
      <w:r w:rsidRPr="0081242F">
        <w:t xml:space="preserve">Ég er konungur konunga, orð </w:t>
      </w:r>
      <w:r w:rsidR="005375DC" w:rsidRPr="0081242F">
        <w:t xml:space="preserve">Mitt </w:t>
      </w:r>
      <w:r w:rsidRPr="0081242F">
        <w:t xml:space="preserve">er orð Guðs og </w:t>
      </w:r>
      <w:r w:rsidR="005375DC" w:rsidRPr="0081242F">
        <w:t xml:space="preserve">Ég </w:t>
      </w:r>
      <w:r w:rsidR="0042597F">
        <w:t>rýf</w:t>
      </w:r>
      <w:r w:rsidRPr="0081242F">
        <w:t xml:space="preserve"> helgi hvíldardagsins‘?“ Þá leit Jesús upp og sagði: </w:t>
      </w:r>
      <w:r w:rsidR="00234EEC" w:rsidRPr="0081242F">
        <w:t>„</w:t>
      </w:r>
      <w:r w:rsidRPr="0081242F">
        <w:t xml:space="preserve">Sérð þú ekki Mannssoninn sitja til hægri handar máttar og valds?“ Þessi </w:t>
      </w:r>
      <w:r w:rsidRPr="0081242F">
        <w:lastRenderedPageBreak/>
        <w:t xml:space="preserve">voru orð </w:t>
      </w:r>
      <w:r w:rsidR="00445966" w:rsidRPr="0081242F">
        <w:t>Hans</w:t>
      </w:r>
      <w:r w:rsidRPr="0081242F">
        <w:t xml:space="preserve">. Íhuga hvernig </w:t>
      </w:r>
      <w:r w:rsidR="009D23E4" w:rsidRPr="0081242F">
        <w:t>Hann</w:t>
      </w:r>
      <w:r w:rsidRPr="0081242F">
        <w:t xml:space="preserve"> var samt sem áður hið ytra rúinn öllu valdi nema því innra valdi sem var af Guði og sem hafði umlukið allt sem er í himnum og á jörðu. Hvernig get </w:t>
      </w:r>
      <w:r w:rsidR="007159DB">
        <w:t xml:space="preserve">Ég </w:t>
      </w:r>
      <w:r w:rsidRPr="0081242F">
        <w:t xml:space="preserve">sagt frá öllu því sem féll </w:t>
      </w:r>
      <w:r w:rsidR="00D06ED6" w:rsidRPr="0081242F">
        <w:t>Honum</w:t>
      </w:r>
      <w:r w:rsidRPr="0081242F">
        <w:t xml:space="preserve"> í hlut eftir að </w:t>
      </w:r>
      <w:r w:rsidR="009D23E4" w:rsidRPr="0081242F">
        <w:t>Hann</w:t>
      </w:r>
      <w:r w:rsidRPr="0081242F">
        <w:t xml:space="preserve"> mælti þessi orð? Hvernig á </w:t>
      </w:r>
      <w:r w:rsidR="007159DB">
        <w:t xml:space="preserve">Ég </w:t>
      </w:r>
      <w:r w:rsidRPr="0081242F">
        <w:t xml:space="preserve">að lýsa svívirðilegu framferði þeirra gagnvart </w:t>
      </w:r>
      <w:r w:rsidR="00D06ED6" w:rsidRPr="0081242F">
        <w:t>Honum</w:t>
      </w:r>
      <w:r w:rsidRPr="0081242F">
        <w:t xml:space="preserve">? Að lokum ullu þeir blessaðri persónu </w:t>
      </w:r>
      <w:r w:rsidR="00445966" w:rsidRPr="0081242F">
        <w:t>Hans</w:t>
      </w:r>
      <w:r w:rsidRPr="0081242F">
        <w:t xml:space="preserve"> slíkum þjáningum, að </w:t>
      </w:r>
      <w:r w:rsidR="009D23E4" w:rsidRPr="0081242F">
        <w:t>Hann</w:t>
      </w:r>
      <w:r w:rsidRPr="0081242F">
        <w:t xml:space="preserve"> leitaði athvarfs í hinum fjórða himni.</w:t>
      </w:r>
    </w:p>
    <w:p w14:paraId="29EB4F7A" w14:textId="0C4E8BA3" w:rsidR="00C11E9A" w:rsidRPr="0081242F" w:rsidRDefault="00C9468E" w:rsidP="00357D98">
      <w:pPr>
        <w:pStyle w:val="B-Text"/>
      </w:pPr>
      <w:r w:rsidRPr="0081242F">
        <w:t xml:space="preserve">Skrifað stendur einnig í Lúkasarguðspjalli, að dag einn hafi Jesús gengið fram hjá </w:t>
      </w:r>
      <w:r w:rsidR="00A3058B">
        <w:t>G</w:t>
      </w:r>
      <w:r w:rsidRPr="0081242F">
        <w:t xml:space="preserve">yðingi sem var lamaður og lá í sæng sinni. Þegar </w:t>
      </w:r>
      <w:r w:rsidR="00715347">
        <w:t>G</w:t>
      </w:r>
      <w:r w:rsidRPr="0081242F">
        <w:t xml:space="preserve">yðingurinn sá </w:t>
      </w:r>
      <w:r w:rsidR="009D23E4" w:rsidRPr="0081242F">
        <w:t>Hann</w:t>
      </w:r>
      <w:r w:rsidRPr="0081242F">
        <w:t xml:space="preserve">, bar hann kennsl á </w:t>
      </w:r>
      <w:r w:rsidR="009D23E4" w:rsidRPr="0081242F">
        <w:t>Hann</w:t>
      </w:r>
      <w:r w:rsidRPr="0081242F">
        <w:t xml:space="preserve"> og kallaði til </w:t>
      </w:r>
      <w:r w:rsidR="00445966" w:rsidRPr="0081242F">
        <w:t>Hans</w:t>
      </w:r>
      <w:r w:rsidRPr="0081242F">
        <w:t xml:space="preserve"> um hjálp. Jesús sagði við hann: </w:t>
      </w:r>
      <w:r w:rsidR="00234EEC" w:rsidRPr="0081242F">
        <w:t>„</w:t>
      </w:r>
      <w:r w:rsidRPr="0081242F">
        <w:t xml:space="preserve">Rís upp; syndir þínar eru þér fyrirgefnar.“ Nokkrir gyðinganna sem stóðu hjá mótmæltu og sögðu: </w:t>
      </w:r>
      <w:r w:rsidR="00234EEC" w:rsidRPr="0081242F">
        <w:t>„</w:t>
      </w:r>
      <w:r w:rsidRPr="0081242F">
        <w:t xml:space="preserve">Hver getur fyrirgefið syndir nema Guð?“ Og þegar </w:t>
      </w:r>
      <w:r w:rsidR="009D23E4" w:rsidRPr="0081242F">
        <w:t>Hann</w:t>
      </w:r>
      <w:r w:rsidRPr="0081242F">
        <w:t xml:space="preserve"> skynjaði hugsanir þeirra, svaraði Jesús og sagði við þá: </w:t>
      </w:r>
      <w:r w:rsidR="00234EEC" w:rsidRPr="0081242F">
        <w:t>„</w:t>
      </w:r>
      <w:r w:rsidRPr="0081242F">
        <w:t>Hvort er auðveldara að segja við hinn lama: Syndir þínar eru</w:t>
      </w:r>
      <w:r w:rsidR="00FD6F86" w:rsidRPr="0081242F">
        <w:t xml:space="preserve"> þér</w:t>
      </w:r>
      <w:r w:rsidRPr="0081242F">
        <w:t xml:space="preserve"> fyrirgefnar, eða segja: Statt upp, tak sæng þína og gakk? Að þér vitið að </w:t>
      </w:r>
      <w:r w:rsidR="00FD6F86" w:rsidRPr="0081242F">
        <w:t xml:space="preserve">Mannssonurinn </w:t>
      </w:r>
      <w:r w:rsidRPr="0081242F">
        <w:t>hefur vald á jörðu til að fyrirgefa syndir.“</w:t>
      </w:r>
      <w:hyperlink w:anchor="n096">
        <w:r w:rsidR="00611220" w:rsidRPr="281A44BB">
          <w:rPr>
            <w:rStyle w:val="Hyperlink"/>
            <w:vertAlign w:val="superscript"/>
          </w:rPr>
          <w:t>9</w:t>
        </w:r>
        <w:r w:rsidRPr="281A44BB">
          <w:rPr>
            <w:rStyle w:val="Hyperlink"/>
            <w:vertAlign w:val="superscript"/>
          </w:rPr>
          <w:t>6</w:t>
        </w:r>
      </w:hyperlink>
      <w:bookmarkStart w:id="97" w:name="r096"/>
      <w:bookmarkEnd w:id="97"/>
      <w:r w:rsidRPr="0081242F">
        <w:t xml:space="preserve"> Þetta eru sönn yfirráð og slíkt er vald hinna útvöldu Guðs! Allt sem </w:t>
      </w:r>
      <w:r w:rsidR="00E12162">
        <w:t>Vér</w:t>
      </w:r>
      <w:r w:rsidRPr="0081242F">
        <w:t xml:space="preserve"> höfum áréttað og smáatriðin sem </w:t>
      </w:r>
      <w:r w:rsidR="00E12162">
        <w:t>Vér</w:t>
      </w:r>
      <w:r w:rsidRPr="0081242F">
        <w:t xml:space="preserve"> höfum vísað til í ýmsum heimildum hafa þann tilgang einan að gera þér kleift að skilja merkingu vísbendinganna í orðum hinna útvöldu Guðs, svo að sum þeirra verði þess ekki til þess að fætur þínir </w:t>
      </w:r>
      <w:r w:rsidR="00715347">
        <w:t>hrasi</w:t>
      </w:r>
      <w:r w:rsidRPr="0081242F">
        <w:t xml:space="preserve"> og hjarta þitt skelfist.</w:t>
      </w:r>
    </w:p>
    <w:p w14:paraId="26603024" w14:textId="043CE032" w:rsidR="00C11E9A" w:rsidRPr="00F17E17" w:rsidRDefault="00C9468E" w:rsidP="00357D98">
      <w:pPr>
        <w:pStyle w:val="B-Text"/>
      </w:pPr>
      <w:r w:rsidRPr="0081242F">
        <w:t>Þannig getum við staðföstum skrefum fetað veg fullvissunnar, svo að andvarinn sem berst frá högum velþóknunar Guðs megi veita yfir okkur sætum ilmi guðlegrar viðurkenningar og láta okkur, hverfula og dauðlega menn sem við erum, ná til ríkis eilífrar dýrðar. Þá munt þú skilja innri merkingu yfirráða og annars þess</w:t>
      </w:r>
      <w:r w:rsidR="005E16FF" w:rsidRPr="0081242F">
        <w:t xml:space="preserve"> háttar</w:t>
      </w:r>
      <w:r w:rsidRPr="0081242F">
        <w:t xml:space="preserve"> sem fjallað er um í arfsögnum og ritningum. Auk þess er þegar ljóst eins og þú veist, að þeir hlutir sem </w:t>
      </w:r>
      <w:r w:rsidR="004C66D4">
        <w:t>G</w:t>
      </w:r>
      <w:r w:rsidRPr="0081242F">
        <w:t xml:space="preserve">yðingar og kristnir menn hafa haldið fast við og hrakyrðin sem þeir jusu yfir persónu </w:t>
      </w:r>
      <w:r w:rsidR="00D63748" w:rsidRPr="0081242F">
        <w:t>Múhameð</w:t>
      </w:r>
      <w:r w:rsidRPr="0081242F">
        <w:t xml:space="preserve">s, hafa á þessum degi verið endurtekin af fylgjendum Kóransins og </w:t>
      </w:r>
      <w:r w:rsidR="004C66D4">
        <w:t>birst</w:t>
      </w:r>
      <w:r w:rsidRPr="0081242F">
        <w:t xml:space="preserve"> í fordæmingu þeirra á </w:t>
      </w:r>
      <w:r w:rsidR="00234EEC" w:rsidRPr="0081242F">
        <w:t>„</w:t>
      </w:r>
      <w:r w:rsidRPr="0081242F">
        <w:t xml:space="preserve">Punkti </w:t>
      </w:r>
      <w:hyperlink w:anchor="d_bayáninn" w:history="1">
        <w:r w:rsidRPr="00B566E4">
          <w:rPr>
            <w:rStyle w:val="Hyperlink"/>
          </w:rPr>
          <w:t>Bayánsins</w:t>
        </w:r>
      </w:hyperlink>
      <w:r w:rsidRPr="0081242F">
        <w:t xml:space="preserve">“ </w:t>
      </w:r>
      <w:r w:rsidR="000675A3" w:rsidRPr="0081242F">
        <w:t>–</w:t>
      </w:r>
      <w:r w:rsidRPr="0081242F">
        <w:t xml:space="preserve"> megi sálum allra sem dvelja í ríki guðlegrar opinberunar verða fórnað </w:t>
      </w:r>
      <w:r w:rsidR="00D06ED6" w:rsidRPr="0081242F">
        <w:t>Honum</w:t>
      </w:r>
      <w:r w:rsidRPr="0081242F">
        <w:t xml:space="preserve">! Sjá flónsku þeirra: Þeir mæla sömu orðin og </w:t>
      </w:r>
      <w:r w:rsidR="004C66D4">
        <w:t>G</w:t>
      </w:r>
      <w:r w:rsidRPr="0081242F">
        <w:t xml:space="preserve">yðingar mæltu til forna og vita það ekki! Hversu réttmæt og sönn eru ekki orð </w:t>
      </w:r>
      <w:r w:rsidR="00445966" w:rsidRPr="0081242F">
        <w:t>Hans</w:t>
      </w:r>
      <w:r w:rsidRPr="0081242F">
        <w:t xml:space="preserve"> um þá: </w:t>
      </w:r>
      <w:r w:rsidR="00234EEC" w:rsidRPr="0081242F">
        <w:t>„</w:t>
      </w:r>
      <w:r w:rsidR="00BE2ACA" w:rsidRPr="0081242F">
        <w:t>Leyf þeim að</w:t>
      </w:r>
      <w:r w:rsidRPr="0081242F">
        <w:t xml:space="preserve"> gamna sér við hrakyrði sín!“</w:t>
      </w:r>
      <w:hyperlink w:anchor="n097">
        <w:r w:rsidR="00611220" w:rsidRPr="281A44BB">
          <w:rPr>
            <w:rStyle w:val="Hyperlink"/>
            <w:vertAlign w:val="superscript"/>
          </w:rPr>
          <w:t>9</w:t>
        </w:r>
        <w:r w:rsidRPr="281A44BB">
          <w:rPr>
            <w:rStyle w:val="Hyperlink"/>
            <w:vertAlign w:val="superscript"/>
          </w:rPr>
          <w:t>7</w:t>
        </w:r>
      </w:hyperlink>
      <w:bookmarkStart w:id="98" w:name="r097"/>
      <w:bookmarkEnd w:id="98"/>
      <w:r w:rsidRPr="0081242F">
        <w:t xml:space="preserve"> </w:t>
      </w:r>
      <w:r w:rsidR="00234EEC" w:rsidRPr="0081242F">
        <w:t>„</w:t>
      </w:r>
      <w:r w:rsidRPr="0081242F">
        <w:t xml:space="preserve">Sem </w:t>
      </w:r>
      <w:r w:rsidR="00B95C91">
        <w:t>Þú</w:t>
      </w:r>
      <w:r w:rsidRPr="0081242F">
        <w:t xml:space="preserve"> lifir, ó </w:t>
      </w:r>
      <w:r w:rsidR="00D63748" w:rsidRPr="0081242F">
        <w:t>Múhameð</w:t>
      </w:r>
      <w:r w:rsidRPr="0081242F">
        <w:t xml:space="preserve">! Þeir eru </w:t>
      </w:r>
      <w:r w:rsidR="00FA5055">
        <w:t>fullir</w:t>
      </w:r>
      <w:r w:rsidRPr="0081242F">
        <w:t xml:space="preserve"> ofsa hégómlegra ímyndana.“</w:t>
      </w:r>
      <w:hyperlink w:anchor="n098">
        <w:r w:rsidR="00611220" w:rsidRPr="281A44BB">
          <w:rPr>
            <w:rStyle w:val="Hyperlink"/>
            <w:vertAlign w:val="superscript"/>
          </w:rPr>
          <w:t>9</w:t>
        </w:r>
        <w:r w:rsidRPr="281A44BB">
          <w:rPr>
            <w:rStyle w:val="Hyperlink"/>
            <w:vertAlign w:val="superscript"/>
          </w:rPr>
          <w:t>8</w:t>
        </w:r>
      </w:hyperlink>
      <w:bookmarkStart w:id="99" w:name="r098"/>
      <w:bookmarkEnd w:id="99"/>
    </w:p>
    <w:p w14:paraId="1784E6E1" w14:textId="3B66E800" w:rsidR="00C11E9A" w:rsidRPr="00F17E17" w:rsidRDefault="007B4227" w:rsidP="00357D98">
      <w:pPr>
        <w:pStyle w:val="B-Text"/>
      </w:pPr>
      <w:r w:rsidRPr="007B4227">
        <w:t>Þegar Hin ósýnilega, eilífa og guðdómlega verund lét sól Múhameðs rísa yfir sjónarhring þekkingar var ein ákæranna sem guðsmenn Gyðinga báru á hendur Honum sú, að eftir Móse myndi enginn spámaður koma frá Guði. Já, í helgiritunum var skýrt frá sál sem átti að birtast og vinna trúnni brautargengi og efla hag Móse-þjóðar til þess að lög trúarkerfis Hans mættu umlykja alla jörðina. Þannig hefur Konungur eilífrar dýrðar vitnað í bók sinni til orða sem þessir vegfarendur í dal fjarlægðar og villu mæltu: „‚Hönd Guðs,‘ segja Gyðingar, ‚er fjötruð.‘ Fjötraðar séu þeirra eigin hendur! Og bölvaðir voru þeir fyrir orð sín. Nei, framréttar eru báðar hendur Hans!“</w:t>
      </w:r>
      <w:hyperlink w:anchor="n099">
        <w:r w:rsidR="0089045E" w:rsidRPr="281A44BB">
          <w:rPr>
            <w:rStyle w:val="Hyperlink"/>
            <w:vertAlign w:val="superscript"/>
          </w:rPr>
          <w:t>9</w:t>
        </w:r>
        <w:r w:rsidR="00C9468E" w:rsidRPr="281A44BB">
          <w:rPr>
            <w:rStyle w:val="Hyperlink"/>
            <w:vertAlign w:val="superscript"/>
          </w:rPr>
          <w:t>9</w:t>
        </w:r>
      </w:hyperlink>
      <w:bookmarkStart w:id="100" w:name="r099"/>
      <w:bookmarkEnd w:id="100"/>
      <w:r w:rsidR="00C9468E" w:rsidRPr="0081242F">
        <w:t xml:space="preserve"> </w:t>
      </w:r>
      <w:r w:rsidR="00234EEC" w:rsidRPr="0081242F">
        <w:t>„</w:t>
      </w:r>
      <w:r w:rsidR="006F305E" w:rsidRPr="0081242F">
        <w:t xml:space="preserve">Hönd </w:t>
      </w:r>
      <w:r w:rsidR="00C9468E" w:rsidRPr="0081242F">
        <w:t xml:space="preserve">Guðs er </w:t>
      </w:r>
      <w:r w:rsidR="00C57465" w:rsidRPr="0081242F">
        <w:t xml:space="preserve">ofar </w:t>
      </w:r>
      <w:r w:rsidR="00C9468E" w:rsidRPr="0081242F">
        <w:t>þeirra höndum.“</w:t>
      </w:r>
      <w:hyperlink w:anchor="n100">
        <w:r w:rsidR="0089045E" w:rsidRPr="281A44BB">
          <w:rPr>
            <w:rStyle w:val="Hyperlink"/>
            <w:vertAlign w:val="superscript"/>
          </w:rPr>
          <w:t>10</w:t>
        </w:r>
        <w:r w:rsidR="00C9468E" w:rsidRPr="281A44BB">
          <w:rPr>
            <w:rStyle w:val="Hyperlink"/>
            <w:vertAlign w:val="superscript"/>
          </w:rPr>
          <w:t>0</w:t>
        </w:r>
      </w:hyperlink>
      <w:bookmarkStart w:id="101" w:name="r100"/>
      <w:bookmarkEnd w:id="101"/>
    </w:p>
    <w:p w14:paraId="0E67BFBE" w14:textId="568AA31A" w:rsidR="00C11E9A" w:rsidRPr="00F17E17" w:rsidRDefault="007B4227" w:rsidP="00357D98">
      <w:pPr>
        <w:pStyle w:val="B-Text"/>
      </w:pPr>
      <w:r w:rsidRPr="007B4227">
        <w:t xml:space="preserve">Þótt skýrendur Kóransins hafi með ýmsum hætti sagt frá aðstæðunum við opinberun þessara helgu orða, ættir þú samt að reyna að skilja merkingu þeirra. Hann sagði: Hversu fráleitt er það ekki sem Gyðingar hafa ímyndað sér! Hvernig getur hönd Hans sem er konungur í sannleika, sem opinberaði ásýnd Móse og skrýddi Hann kyrtli spámannsdæmis – hvernig gæti slík hönd verið fjötruð? Hvernig er hægt að gera sér í hugarlund að Hann skorti mátt til að reisa upp annan opinberanda eftir Móse? Sjá hve fjarstæðukennd orð þeirra eru, hversu langt þeir hafa villst af vegi þekkingar og skilnings! Sjá hvernig allt þetta fólk hefur einnig á þessum degi gert sér dælt við slíka fjarstæðu. Í meira en þúsund ár hafa þeir lesið þessi helgu orð og óafvitandi fellt dóm yfir </w:t>
      </w:r>
      <w:r w:rsidRPr="007B4227">
        <w:lastRenderedPageBreak/>
        <w:t>Gyðingum án þess að gera sér minnstu grein fyrir því að þeir sjálfir, opinskátt og á laun, tjá tilfinningar og trúarskoðanir Gyðinga! Þér er vissulega kunnugt um marklausa staðhæfingu þeirra þess efnis að öll opinberun sé á enda runnin, að hlið guðlegrar náðar séu lokuð, að engin sól rísi framar yfir sjónarhring eilífs heilagleika, að hafdjúp ævarandi veglyndis hafi kyrrst að eilífu og að boðberar Guðs séu hættir að birtast frá helgidómi aldinnar dýrðar. Slíkur er skilningur þessa þröngsýna, fyrirlitlega fólks. Það hefur ímyndað sér að flaumur alltumlykjandi náðar og ríkulegrar miskunnar Guðs hafi stöðvast þótt slíkt sé með öllu óhugsandi. Þeir hafa risið upp á alla vegu og gyrt lendar sínar harðstjórn og reynt til hins ítrasta að slökkva með rammbeisku vatni fánýtra ímyndana sinna eldinn sem brennur í runna Guðs. Þeir gleyma því að ljóshjálmur valds og máttar skýlir loga Guðs í sínu eigin rammgerða vígi.</w:t>
      </w:r>
      <w:r w:rsidR="00C9468E" w:rsidRPr="0081242F">
        <w:t xml:space="preserve"> Algjör skortur þessa fólks nægir því vissulega, því það hefur verið </w:t>
      </w:r>
      <w:r w:rsidR="005E16FF" w:rsidRPr="0081242F">
        <w:t>svipt</w:t>
      </w:r>
      <w:r w:rsidR="00C9468E" w:rsidRPr="0081242F">
        <w:t xml:space="preserve"> viðurkenningu á kjarnlægu áformi málstaðar Guðs og þekkingu á leyndardómi hans og innihaldi. Því hæsta og ágætasta náðin sem veitt er mönnum er í því fólgin að </w:t>
      </w:r>
      <w:r w:rsidR="00234EEC" w:rsidRPr="0081242F">
        <w:t>„</w:t>
      </w:r>
      <w:r w:rsidR="00C9468E" w:rsidRPr="0081242F">
        <w:t xml:space="preserve">komast í návist Guðs“ og viðurkenna </w:t>
      </w:r>
      <w:r w:rsidR="009D23E4" w:rsidRPr="0081242F">
        <w:t>Hann</w:t>
      </w:r>
      <w:r w:rsidR="00C9468E" w:rsidRPr="0081242F">
        <w:t xml:space="preserve"> sem er fyrirheitinn öllum mönnum. Þetta er hæsta stig náðar sem </w:t>
      </w:r>
      <w:r w:rsidR="00DD4E29" w:rsidRPr="0081242F">
        <w:t xml:space="preserve">Hinn </w:t>
      </w:r>
      <w:r w:rsidR="00C9468E" w:rsidRPr="0081242F">
        <w:t xml:space="preserve">algjöfuli, hinn </w:t>
      </w:r>
      <w:r w:rsidR="00DD4E29" w:rsidRPr="0081242F">
        <w:t>aldni</w:t>
      </w:r>
      <w:r w:rsidR="00C9468E" w:rsidRPr="0081242F">
        <w:t xml:space="preserve">, veitir manninum, fylling algjörrar gjafmildi </w:t>
      </w:r>
      <w:r w:rsidR="00445966" w:rsidRPr="0081242F">
        <w:t>Hans</w:t>
      </w:r>
      <w:r w:rsidR="00C9468E" w:rsidRPr="0081242F">
        <w:t xml:space="preserve"> gagnvart þeim sem </w:t>
      </w:r>
      <w:r w:rsidR="009D23E4" w:rsidRPr="0081242F">
        <w:t>Hann</w:t>
      </w:r>
      <w:r w:rsidR="00C9468E" w:rsidRPr="0081242F">
        <w:t xml:space="preserve"> hefur skapað. Ekkert af þessu fólki hefur fengið hlutdeild í þessari náð og hylli né hefur það verið heiðrað með þessum upphöfnustu auðkennum. Hversu fjölmörg eru ekki þau opinberuðu vers sem bera skýrt vitni þessum þungvægasta sannleika og upphafna stefi! Og samt hafa þeir hafnað því og rangtúlkað merkingu þess samkvæmt sínum eigin ástríðum. Líkt og </w:t>
      </w:r>
      <w:r w:rsidR="009D23E4" w:rsidRPr="0081242F">
        <w:t>Hann</w:t>
      </w:r>
      <w:r w:rsidR="00C9468E" w:rsidRPr="0081242F">
        <w:t xml:space="preserve"> hefur opinberað: </w:t>
      </w:r>
      <w:r w:rsidR="00234EEC" w:rsidRPr="0081242F">
        <w:t>„</w:t>
      </w:r>
      <w:r w:rsidR="009C3A3C" w:rsidRPr="0081242F">
        <w:t>H</w:t>
      </w:r>
      <w:r w:rsidR="00C9468E" w:rsidRPr="0081242F">
        <w:t xml:space="preserve">vað varðar þá sem </w:t>
      </w:r>
      <w:r w:rsidR="009C3A3C" w:rsidRPr="0081242F">
        <w:t xml:space="preserve">ekki </w:t>
      </w:r>
      <w:r w:rsidR="00C9468E" w:rsidRPr="0081242F">
        <w:t xml:space="preserve">trúa á tákn Guðs né að þeir muni </w:t>
      </w:r>
      <w:r w:rsidR="009C3A3C" w:rsidRPr="0081242F">
        <w:t xml:space="preserve">nokkru sinni </w:t>
      </w:r>
      <w:r w:rsidR="00C9468E" w:rsidRPr="0081242F">
        <w:t xml:space="preserve">mæta </w:t>
      </w:r>
      <w:r w:rsidR="009C3A3C" w:rsidRPr="0081242F">
        <w:t xml:space="preserve">Honum: </w:t>
      </w:r>
      <w:r w:rsidR="00C9468E" w:rsidRPr="0081242F">
        <w:t xml:space="preserve">þeir munu örvænta um náð </w:t>
      </w:r>
      <w:r w:rsidR="009C3A3C" w:rsidRPr="0081242F">
        <w:t xml:space="preserve">Mína </w:t>
      </w:r>
      <w:r w:rsidR="00C9468E" w:rsidRPr="0081242F">
        <w:t>og þeirra bíður þungbær refsing.“</w:t>
      </w:r>
      <w:hyperlink w:anchor="n101">
        <w:r w:rsidR="0089045E" w:rsidRPr="281A44BB">
          <w:rPr>
            <w:rStyle w:val="Hyperlink"/>
            <w:vertAlign w:val="superscript"/>
          </w:rPr>
          <w:t>10</w:t>
        </w:r>
        <w:r w:rsidR="00C9468E" w:rsidRPr="281A44BB">
          <w:rPr>
            <w:rStyle w:val="Hyperlink"/>
            <w:vertAlign w:val="superscript"/>
          </w:rPr>
          <w:t>1</w:t>
        </w:r>
      </w:hyperlink>
      <w:bookmarkStart w:id="102" w:name="r101"/>
      <w:bookmarkEnd w:id="102"/>
      <w:r w:rsidR="00C9468E" w:rsidRPr="0081242F">
        <w:t xml:space="preserve"> Einnig segir </w:t>
      </w:r>
      <w:r w:rsidR="009D23E4" w:rsidRPr="0081242F">
        <w:t>Hann</w:t>
      </w:r>
      <w:r w:rsidR="00C9468E" w:rsidRPr="0081242F">
        <w:t xml:space="preserve">: </w:t>
      </w:r>
      <w:r w:rsidR="00234EEC" w:rsidRPr="0081242F">
        <w:t>„</w:t>
      </w:r>
      <w:r w:rsidR="00C9468E" w:rsidRPr="0081242F">
        <w:t xml:space="preserve">Þeir sem hafa í huga að þeir munu komast í návist Drottins síns og að til </w:t>
      </w:r>
      <w:r w:rsidR="00445966" w:rsidRPr="0081242F">
        <w:t>Hans</w:t>
      </w:r>
      <w:r w:rsidR="00C9468E" w:rsidRPr="0081242F">
        <w:t xml:space="preserve"> munu þeir hverfa aftur.“</w:t>
      </w:r>
      <w:hyperlink w:anchor="n102">
        <w:r w:rsidR="0089045E" w:rsidRPr="281A44BB">
          <w:rPr>
            <w:rStyle w:val="Hyperlink"/>
            <w:vertAlign w:val="superscript"/>
          </w:rPr>
          <w:t>10</w:t>
        </w:r>
        <w:r w:rsidR="00C9468E" w:rsidRPr="281A44BB">
          <w:rPr>
            <w:rStyle w:val="Hyperlink"/>
            <w:vertAlign w:val="superscript"/>
          </w:rPr>
          <w:t>2</w:t>
        </w:r>
      </w:hyperlink>
      <w:bookmarkStart w:id="103" w:name="r102"/>
      <w:bookmarkEnd w:id="103"/>
      <w:r w:rsidR="00C9468E" w:rsidRPr="0081242F">
        <w:t xml:space="preserve"> </w:t>
      </w:r>
      <w:r w:rsidR="005E16FF" w:rsidRPr="0081242F">
        <w:t>Enn fremur</w:t>
      </w:r>
      <w:r w:rsidR="00C9468E" w:rsidRPr="0081242F">
        <w:t xml:space="preserve"> sagði </w:t>
      </w:r>
      <w:r w:rsidR="009D23E4" w:rsidRPr="0081242F">
        <w:t>Hann</w:t>
      </w:r>
      <w:r w:rsidR="00C9468E" w:rsidRPr="0081242F">
        <w:t xml:space="preserve"> við annað tækifæri: </w:t>
      </w:r>
      <w:r w:rsidR="00234EEC" w:rsidRPr="0081242F">
        <w:t>„</w:t>
      </w:r>
      <w:r w:rsidR="00C9468E" w:rsidRPr="0081242F">
        <w:t>Þeir sem töldu sýnt að þeir m</w:t>
      </w:r>
      <w:r w:rsidR="00514E41">
        <w:t>y</w:t>
      </w:r>
      <w:r w:rsidR="00C9468E" w:rsidRPr="0081242F">
        <w:t xml:space="preserve">ndu mæta Guði sögðu: </w:t>
      </w:r>
      <w:r w:rsidR="00DE5E24" w:rsidRPr="0081242F">
        <w:rPr>
          <w:rFonts w:cs="Linux Libertine O"/>
        </w:rPr>
        <w:t>‚</w:t>
      </w:r>
      <w:r w:rsidR="00C9468E" w:rsidRPr="0081242F">
        <w:t>Hversu oft hefur ekki lítill herskari sigrað fjölmennan her með leyfi Guðs!‘“</w:t>
      </w:r>
      <w:hyperlink w:anchor="n103">
        <w:r w:rsidR="0089045E" w:rsidRPr="281A44BB">
          <w:rPr>
            <w:rStyle w:val="Hyperlink"/>
            <w:vertAlign w:val="superscript"/>
          </w:rPr>
          <w:t>10</w:t>
        </w:r>
        <w:r w:rsidR="00C9468E" w:rsidRPr="281A44BB">
          <w:rPr>
            <w:rStyle w:val="Hyperlink"/>
            <w:vertAlign w:val="superscript"/>
          </w:rPr>
          <w:t>3</w:t>
        </w:r>
      </w:hyperlink>
      <w:bookmarkStart w:id="104" w:name="r103"/>
      <w:bookmarkEnd w:id="104"/>
      <w:r w:rsidR="00C9468E" w:rsidRPr="0081242F">
        <w:t xml:space="preserve"> Við enn annað tækifæri segir </w:t>
      </w:r>
      <w:r w:rsidR="009D23E4" w:rsidRPr="0081242F">
        <w:t>Hann</w:t>
      </w:r>
      <w:r w:rsidR="00C9468E" w:rsidRPr="0081242F">
        <w:t xml:space="preserve">: </w:t>
      </w:r>
      <w:r w:rsidR="00234EEC" w:rsidRPr="0081242F">
        <w:t>„</w:t>
      </w:r>
      <w:r w:rsidR="00C9468E" w:rsidRPr="0081242F">
        <w:t>Látið hann sem vonast til að komast í návist Drottins síns vinna réttlát verk.“</w:t>
      </w:r>
      <w:hyperlink w:anchor="n104">
        <w:r w:rsidR="0089045E" w:rsidRPr="281A44BB">
          <w:rPr>
            <w:rStyle w:val="Hyperlink"/>
            <w:vertAlign w:val="superscript"/>
          </w:rPr>
          <w:t>10</w:t>
        </w:r>
        <w:r w:rsidR="00C9468E" w:rsidRPr="281A44BB">
          <w:rPr>
            <w:rStyle w:val="Hyperlink"/>
            <w:vertAlign w:val="superscript"/>
          </w:rPr>
          <w:t>4</w:t>
        </w:r>
      </w:hyperlink>
      <w:bookmarkStart w:id="105" w:name="r104"/>
      <w:bookmarkEnd w:id="105"/>
      <w:r w:rsidR="00C9468E" w:rsidRPr="0081242F">
        <w:t xml:space="preserve"> Og einnig sagði </w:t>
      </w:r>
      <w:r w:rsidR="009D23E4" w:rsidRPr="0081242F">
        <w:t>Hann</w:t>
      </w:r>
      <w:r w:rsidR="00C9468E" w:rsidRPr="0081242F">
        <w:t xml:space="preserve">: </w:t>
      </w:r>
      <w:r w:rsidR="00234EEC" w:rsidRPr="0081242F">
        <w:t>„</w:t>
      </w:r>
      <w:r w:rsidR="00C9468E" w:rsidRPr="0081242F">
        <w:t>Hann ákvarðar alla hluti. Hann gerir tákn sín skýr, að þér megið vera stöðugir í þeirri trú að þér komist í návist Drottins yðar.“</w:t>
      </w:r>
      <w:hyperlink w:anchor="n105">
        <w:r w:rsidR="0089045E" w:rsidRPr="281A44BB">
          <w:rPr>
            <w:rStyle w:val="Hyperlink"/>
            <w:vertAlign w:val="superscript"/>
          </w:rPr>
          <w:t>10</w:t>
        </w:r>
        <w:r w:rsidR="00C9468E" w:rsidRPr="281A44BB">
          <w:rPr>
            <w:rStyle w:val="Hyperlink"/>
            <w:vertAlign w:val="superscript"/>
          </w:rPr>
          <w:t>5</w:t>
        </w:r>
      </w:hyperlink>
      <w:bookmarkStart w:id="106" w:name="r105"/>
      <w:bookmarkEnd w:id="106"/>
    </w:p>
    <w:p w14:paraId="7D8AF960" w14:textId="34F53FA6" w:rsidR="00C11E9A" w:rsidRPr="0081242F" w:rsidRDefault="00C9468E" w:rsidP="00357D98">
      <w:pPr>
        <w:pStyle w:val="B-Text"/>
      </w:pPr>
      <w:r w:rsidRPr="0081242F">
        <w:t xml:space="preserve">Þetta fólk hefur hafnað öllum þessum versum sem bera óefað vitni um raunveruleika þess að </w:t>
      </w:r>
      <w:r w:rsidR="00234EEC" w:rsidRPr="0081242F">
        <w:t>„</w:t>
      </w:r>
      <w:r w:rsidRPr="0081242F">
        <w:t>komast í hina himnesku návist“</w:t>
      </w:r>
      <w:r w:rsidR="0088781E" w:rsidRPr="0081242F">
        <w:t>.</w:t>
      </w:r>
      <w:r w:rsidRPr="0081242F">
        <w:t xml:space="preserve"> Á ekkert stef hefur verið lögð ríkari áhersla í helgu</w:t>
      </w:r>
      <w:r w:rsidR="00CB0C43">
        <w:t>m</w:t>
      </w:r>
      <w:r w:rsidRPr="0081242F">
        <w:t xml:space="preserve"> ritningum. Þrátt fyrir þetta hafa þeir </w:t>
      </w:r>
      <w:r w:rsidR="005E16FF" w:rsidRPr="0081242F">
        <w:t>svipt</w:t>
      </w:r>
      <w:r w:rsidRPr="0081242F">
        <w:t xml:space="preserve"> sig þessari háleitu og upphöfnustu stöðu, þessari æðstu og dýrlegu vegsemd. Sumir hafa brugðið því við að með því að </w:t>
      </w:r>
      <w:r w:rsidR="00234EEC" w:rsidRPr="0081242F">
        <w:t>„</w:t>
      </w:r>
      <w:r w:rsidRPr="0081242F">
        <w:t xml:space="preserve">komast í hina himnesku návist“ sé átt við </w:t>
      </w:r>
      <w:r w:rsidR="00234EEC" w:rsidRPr="0081242F">
        <w:t>„</w:t>
      </w:r>
      <w:r w:rsidRPr="0081242F">
        <w:t xml:space="preserve">opinberun“ Guðs á degi upprisunnar. Ef þeir fullyrða, að </w:t>
      </w:r>
      <w:r w:rsidR="00234EEC" w:rsidRPr="0081242F">
        <w:t>„</w:t>
      </w:r>
      <w:r w:rsidRPr="0081242F">
        <w:t xml:space="preserve">opinberun“ Guðs tákni </w:t>
      </w:r>
      <w:r w:rsidR="00234EEC" w:rsidRPr="0081242F">
        <w:t>„</w:t>
      </w:r>
      <w:r w:rsidRPr="0081242F">
        <w:t xml:space="preserve">allsherjaropinberun“, þá er einsýnt, að slík opinberun er þegar til í öllum hlutum. Sannleika þess höfum </w:t>
      </w:r>
      <w:r w:rsidR="00E12162">
        <w:t>Vér</w:t>
      </w:r>
      <w:r w:rsidRPr="0081242F">
        <w:t xml:space="preserve"> þegar staðfest, því að </w:t>
      </w:r>
      <w:r w:rsidR="00E12162">
        <w:t>Vér</w:t>
      </w:r>
      <w:r w:rsidRPr="0081242F">
        <w:t xml:space="preserve"> höfum sýnt fram á að allir hlutir veita viðtöku og opinbera dýrð </w:t>
      </w:r>
      <w:r w:rsidR="00FB7C13" w:rsidRPr="0081242F">
        <w:t xml:space="preserve">Hins </w:t>
      </w:r>
      <w:r w:rsidRPr="0081242F">
        <w:t xml:space="preserve">fullkomna konungs og að táknin um opinberun sólarinnar, uppsprettu allrar dýrðar, eru fyrir hendi og birtast í speglum verundarinnar. Nei, ef maðurinn aðgætti augum himnesks og andlegs skilnings, </w:t>
      </w:r>
      <w:r w:rsidR="003320AA">
        <w:t>mynd</w:t>
      </w:r>
      <w:r w:rsidRPr="0081242F">
        <w:t xml:space="preserve">i hann strax sjá að alls ekkert getur verið til án opinberunar dýrðar Guðs, hins fullkomna konungs. Íhuga hvernig allir skapaðir hlutir bera mælskt vitni um opinberun þessa innra ljóss í verund sinni. Sjá hvernig </w:t>
      </w:r>
      <w:hyperlink w:anchor="d_ridván" w:history="1">
        <w:r w:rsidRPr="00B50E12">
          <w:rPr>
            <w:rStyle w:val="Hyperlink"/>
          </w:rPr>
          <w:t>Ri</w:t>
        </w:r>
        <w:r w:rsidR="007A0927" w:rsidRPr="00B50E12">
          <w:rPr>
            <w:rStyle w:val="Hyperlink"/>
          </w:rPr>
          <w:t>ḍ</w:t>
        </w:r>
        <w:r w:rsidRPr="00B50E12">
          <w:rPr>
            <w:rStyle w:val="Hyperlink"/>
          </w:rPr>
          <w:t>ván</w:t>
        </w:r>
      </w:hyperlink>
      <w:r w:rsidR="00B54FDA" w:rsidRPr="0081242F">
        <w:t>-</w:t>
      </w:r>
      <w:r w:rsidRPr="0081242F">
        <w:t xml:space="preserve">hlið Guðs standa opin hið innra með öllum sköpuðum hlutum, að leitendur megi ná til borga skilnings og visku og ganga inn í garða þekkingar og valds. Í sérhverjum garði munu þeir sjá hina dulrænu brúður innri merkingar varðveitta í herbergjum máls í algjörri náð og fullum skrúða. Flest versa Kóransins vísa til þessa andlega stefs og bera því vitni. Versið: </w:t>
      </w:r>
      <w:r w:rsidR="00234EEC" w:rsidRPr="0081242F">
        <w:t>„</w:t>
      </w:r>
      <w:r w:rsidRPr="0081242F">
        <w:t xml:space="preserve">Né heldur er nokkuð til sem ekki lofsyngur </w:t>
      </w:r>
      <w:r w:rsidR="009539E5" w:rsidRPr="0081242F">
        <w:t>Hann</w:t>
      </w:r>
      <w:r w:rsidRPr="0081242F">
        <w:t>“</w:t>
      </w:r>
      <w:hyperlink w:anchor="n106">
        <w:r w:rsidR="0089045E" w:rsidRPr="281A44BB">
          <w:rPr>
            <w:rStyle w:val="Hyperlink"/>
            <w:vertAlign w:val="superscript"/>
          </w:rPr>
          <w:t>10</w:t>
        </w:r>
        <w:r w:rsidRPr="281A44BB">
          <w:rPr>
            <w:rStyle w:val="Hyperlink"/>
            <w:vertAlign w:val="superscript"/>
          </w:rPr>
          <w:t>6</w:t>
        </w:r>
      </w:hyperlink>
      <w:bookmarkStart w:id="107" w:name="r106"/>
      <w:bookmarkEnd w:id="107"/>
      <w:r w:rsidRPr="0081242F">
        <w:t xml:space="preserve"> er mælskur vitnisburður um þetta; og </w:t>
      </w:r>
      <w:r w:rsidR="00234EEC" w:rsidRPr="0081242F">
        <w:t>„</w:t>
      </w:r>
      <w:r w:rsidRPr="0081242F">
        <w:t>við gáfum öllum hlutum gætur og rituðum þá niður“</w:t>
      </w:r>
      <w:hyperlink w:anchor="n107">
        <w:r w:rsidR="0089045E" w:rsidRPr="281A44BB">
          <w:rPr>
            <w:rStyle w:val="Hyperlink"/>
            <w:vertAlign w:val="superscript"/>
          </w:rPr>
          <w:t>10</w:t>
        </w:r>
        <w:r w:rsidRPr="281A44BB">
          <w:rPr>
            <w:rStyle w:val="Hyperlink"/>
            <w:vertAlign w:val="superscript"/>
          </w:rPr>
          <w:t>7</w:t>
        </w:r>
      </w:hyperlink>
      <w:bookmarkStart w:id="108" w:name="r107"/>
      <w:bookmarkEnd w:id="108"/>
      <w:r w:rsidRPr="0081242F">
        <w:t xml:space="preserve"> ber þessu öruggt vitni. Nú, ef </w:t>
      </w:r>
      <w:r w:rsidRPr="0081242F">
        <w:lastRenderedPageBreak/>
        <w:t xml:space="preserve">með því að </w:t>
      </w:r>
      <w:r w:rsidR="00234EEC" w:rsidRPr="0081242F">
        <w:t>„</w:t>
      </w:r>
      <w:r w:rsidRPr="0081242F">
        <w:t xml:space="preserve">komast í návist Guðs“ er átt við að öðlast þekkingu á slíkri opinberun, er augljóst að allir menn hafa þegar komist í návist hinnar óumbreytanlegu ásýndar þess óviðjafnanlega Konungs. </w:t>
      </w:r>
      <w:r w:rsidR="005E16FF" w:rsidRPr="0081242F">
        <w:t>Hvers vegna</w:t>
      </w:r>
      <w:r w:rsidRPr="0081242F">
        <w:t xml:space="preserve"> ætti þá að takmarka slíka opinberun við dag upprisunnar?</w:t>
      </w:r>
    </w:p>
    <w:p w14:paraId="787BFF70" w14:textId="27FF1BC0" w:rsidR="00C11E9A" w:rsidRPr="0081242F" w:rsidRDefault="00C9468E" w:rsidP="00357D98">
      <w:pPr>
        <w:pStyle w:val="B-Text"/>
      </w:pPr>
      <w:r w:rsidRPr="0081242F">
        <w:t xml:space="preserve">Og ef þeir segðu að með </w:t>
      </w:r>
      <w:r w:rsidR="00234EEC" w:rsidRPr="0081242F">
        <w:t>„</w:t>
      </w:r>
      <w:r w:rsidRPr="0081242F">
        <w:t xml:space="preserve">guðlegri návist“ væri átt við hina </w:t>
      </w:r>
      <w:r w:rsidR="00234EEC" w:rsidRPr="0081242F">
        <w:t>„</w:t>
      </w:r>
      <w:r w:rsidRPr="0081242F">
        <w:t xml:space="preserve">sérstöku opinberun Guðs“ sem nokkrir </w:t>
      </w:r>
      <w:hyperlink w:anchor="d_súfi" w:history="1">
        <w:r w:rsidR="00C8602C" w:rsidRPr="00104F20">
          <w:rPr>
            <w:rStyle w:val="Hyperlink"/>
          </w:rPr>
          <w:t>súfar</w:t>
        </w:r>
      </w:hyperlink>
      <w:r w:rsidR="00C8602C" w:rsidRPr="0081242F">
        <w:t xml:space="preserve"> </w:t>
      </w:r>
      <w:r w:rsidRPr="0081242F">
        <w:t xml:space="preserve">hafa lýst sem hinni </w:t>
      </w:r>
      <w:r w:rsidR="00234EEC" w:rsidRPr="0081242F">
        <w:t>„</w:t>
      </w:r>
      <w:r w:rsidRPr="0081242F">
        <w:t xml:space="preserve">helgustu úthellingu“, er augljóst að hún hefur að eilífu verið til í þekkingu Guðs ef hún vísar til sjálfs </w:t>
      </w:r>
      <w:r w:rsidR="005120D6">
        <w:t>eðlis</w:t>
      </w:r>
      <w:r w:rsidRPr="0081242F">
        <w:t xml:space="preserve">kjarnans. Ef gert er ráð fyrir að þessi kenning sé sönn, er augljóst að í þeim skilningi getur enginn </w:t>
      </w:r>
      <w:r w:rsidR="00234EEC" w:rsidRPr="0081242F">
        <w:t>„</w:t>
      </w:r>
      <w:r w:rsidRPr="0081242F">
        <w:t xml:space="preserve">komist í návist Guðs“, því </w:t>
      </w:r>
      <w:r w:rsidR="003E2FEA">
        <w:t xml:space="preserve">að </w:t>
      </w:r>
      <w:r w:rsidRPr="0081242F">
        <w:t>þessi opinberun einskorð</w:t>
      </w:r>
      <w:r w:rsidR="009463D2">
        <w:t>ast</w:t>
      </w:r>
      <w:r w:rsidRPr="0081242F">
        <w:t xml:space="preserve"> við hi</w:t>
      </w:r>
      <w:r w:rsidR="00AD1EC4">
        <w:t>ð</w:t>
      </w:r>
      <w:r w:rsidRPr="0081242F">
        <w:t xml:space="preserve"> innsta </w:t>
      </w:r>
      <w:r w:rsidR="00AD1EC4">
        <w:t>eðli</w:t>
      </w:r>
      <w:r w:rsidRPr="0081242F">
        <w:t xml:space="preserve"> sem enginn maður getur náð til. </w:t>
      </w:r>
      <w:r w:rsidR="00234EEC" w:rsidRPr="0081242F">
        <w:t>„</w:t>
      </w:r>
      <w:r w:rsidRPr="0081242F">
        <w:t>Vegurinn er lokaður og allri leit hafnað.“ Hugir hinna útvöldu himinsins, hversu hátt sem þeir kunnu að svífa, geta aldrei náð þessari stöðu, hversu miklu síður skilningur myrkvaðra og takmarkaðra huga.</w:t>
      </w:r>
    </w:p>
    <w:p w14:paraId="4793ACE3" w14:textId="1E0B3639" w:rsidR="00C11E9A" w:rsidRPr="0081242F" w:rsidRDefault="00C9468E" w:rsidP="00357D98">
      <w:pPr>
        <w:pStyle w:val="B-Text"/>
      </w:pPr>
      <w:r w:rsidRPr="0081242F">
        <w:t xml:space="preserve">Og ef þeir segðu að með hinni </w:t>
      </w:r>
      <w:r w:rsidR="00234EEC" w:rsidRPr="0081242F">
        <w:t>„</w:t>
      </w:r>
      <w:r w:rsidRPr="0081242F">
        <w:t xml:space="preserve">himnesku návist“ væri átt við </w:t>
      </w:r>
      <w:r w:rsidR="00234EEC" w:rsidRPr="0081242F">
        <w:t>„</w:t>
      </w:r>
      <w:r w:rsidRPr="0081242F">
        <w:t xml:space="preserve">aðra opinberun Guðs“ sem túlkuð er sem hin </w:t>
      </w:r>
      <w:r w:rsidR="00234EEC" w:rsidRPr="0081242F">
        <w:t>„</w:t>
      </w:r>
      <w:r w:rsidRPr="0081242F">
        <w:t xml:space="preserve">himneska úthelling“, þá gæti þetta að vísu átt við heim sköpunarinnar, það er að segja ríki frumlægrar og upprunalegrar birtingar Guðs. Slík opinberun er einskorðuð við spámenn </w:t>
      </w:r>
      <w:r w:rsidR="00445966" w:rsidRPr="0081242F">
        <w:t>Hans</w:t>
      </w:r>
      <w:r w:rsidRPr="0081242F">
        <w:t xml:space="preserve"> og hina útvöldu, því enginn þeim máttugri hefur komið fram í heimi verundar. Allir viðurkenna þennan sannleika og bera honum vitni. Þessir spámenn og hinir útvöldu Guðs veita viðtöku og opinbera allar hinar óbreyt</w:t>
      </w:r>
      <w:r w:rsidR="00AD1EC4">
        <w:t>i</w:t>
      </w:r>
      <w:r w:rsidRPr="0081242F">
        <w:t>legu eigindir og nöfn Guðs. Þeir eru speglarnir sem í sannleika og trúfesti endurspegla ljós Guðs. Hvaðeina sem hægt er að eigna þeim er í raun hægt að eigna Guði sjálfum</w:t>
      </w:r>
      <w:r w:rsidR="006E505F">
        <w:t>,</w:t>
      </w:r>
      <w:r w:rsidRPr="0081242F">
        <w:t xml:space="preserve"> sem er bæði hinn sýnilegi og ósýnilegi. Að þekkja og komast til </w:t>
      </w:r>
      <w:r w:rsidR="00445966" w:rsidRPr="0081242F">
        <w:t>Hans</w:t>
      </w:r>
      <w:r w:rsidRPr="0081242F">
        <w:t xml:space="preserve"> sem er uppspretta allra hluta er ógjörningur nema með því að þekkja og komast til þessara skínandi vera sem </w:t>
      </w:r>
      <w:r w:rsidR="00377F11">
        <w:t>birtast</w:t>
      </w:r>
      <w:r w:rsidRPr="0081242F">
        <w:t xml:space="preserve"> frá sól sannleikans. Þegar maðurinn kemst í návist þessara helgu ljósgjafa, kemst hann í návist Guðs sjálfs. Fyrir þekkingu þeirra er þekking Guðs opinberuð og í ljósinu frá ásýnd þeirra birtist ljómi ásýndar Guðs. Af margvíslegum eigindum þessara </w:t>
      </w:r>
      <w:r w:rsidR="00377F11">
        <w:t>verunda</w:t>
      </w:r>
      <w:r w:rsidRPr="0081242F">
        <w:t xml:space="preserve"> andlegrar lausnar sem eru hvorutveggja í senn hinn fyrsti og hinn síðasti, hinn sýnilegi og hinn ósýnilegi, kemur fram, að </w:t>
      </w:r>
      <w:r w:rsidR="009539E5" w:rsidRPr="0081242F">
        <w:t>Hann</w:t>
      </w:r>
      <w:r w:rsidRPr="0081242F">
        <w:t xml:space="preserve"> sem er sól sannleikans er </w:t>
      </w:r>
      <w:r w:rsidR="00234EEC" w:rsidRPr="0081242F">
        <w:t>„</w:t>
      </w:r>
      <w:r w:rsidRPr="0081242F">
        <w:t>hinn fyrsti og hinn síðasti, hinn sýnilegi og hinn ósýnilegi“</w:t>
      </w:r>
      <w:r w:rsidR="001B7C83" w:rsidRPr="0081242F">
        <w:t>.</w:t>
      </w:r>
      <w:hyperlink w:anchor="n108">
        <w:r w:rsidR="008F57C0" w:rsidRPr="281A44BB">
          <w:rPr>
            <w:rStyle w:val="Hyperlink"/>
            <w:vertAlign w:val="superscript"/>
          </w:rPr>
          <w:t>10</w:t>
        </w:r>
        <w:r w:rsidRPr="281A44BB">
          <w:rPr>
            <w:rStyle w:val="Hyperlink"/>
            <w:vertAlign w:val="superscript"/>
          </w:rPr>
          <w:t>8</w:t>
        </w:r>
      </w:hyperlink>
      <w:bookmarkStart w:id="109" w:name="r108"/>
      <w:bookmarkEnd w:id="109"/>
      <w:r w:rsidRPr="0081242F">
        <w:t xml:space="preserve"> Hið sama gildir um önnur háleit nöfn og upphafnar eigindir Guðs. </w:t>
      </w:r>
      <w:r w:rsidR="005E16FF" w:rsidRPr="0081242F">
        <w:t>Þess vegna</w:t>
      </w:r>
      <w:r w:rsidRPr="0081242F">
        <w:t xml:space="preserve"> hefur hver og einn, í hvaða trúarkerfi sem hann hefur viðurkennt og komist í návist þessara dýrlegu, </w:t>
      </w:r>
      <w:r w:rsidR="00377F11">
        <w:t>skínandi</w:t>
      </w:r>
      <w:r w:rsidRPr="0081242F">
        <w:t xml:space="preserve"> og ágætustu ljós</w:t>
      </w:r>
      <w:r w:rsidR="00C15DDF">
        <w:t>gjafa</w:t>
      </w:r>
      <w:r w:rsidRPr="0081242F">
        <w:t xml:space="preserve">, í sannleika komist í </w:t>
      </w:r>
      <w:r w:rsidR="00234EEC" w:rsidRPr="0081242F">
        <w:t>„</w:t>
      </w:r>
      <w:r w:rsidRPr="0081242F">
        <w:t xml:space="preserve">návist Guðs“ sjálfs og gengið inn í borg eilífs og ódauðlegs lífs. Það er aðeins hægt að komast í slíka návist á </w:t>
      </w:r>
      <w:r w:rsidR="00DD4E29" w:rsidRPr="0081242F">
        <w:t xml:space="preserve">degi </w:t>
      </w:r>
      <w:r w:rsidRPr="0081242F">
        <w:t xml:space="preserve">upprisunnar sem er dagur upprisu Guðs sjálfs í alltumlykjandi opinberun </w:t>
      </w:r>
      <w:r w:rsidR="00445966" w:rsidRPr="0081242F">
        <w:t>Hans</w:t>
      </w:r>
      <w:r w:rsidRPr="0081242F">
        <w:t>.</w:t>
      </w:r>
    </w:p>
    <w:p w14:paraId="7C23DDF6" w14:textId="3EE952B0" w:rsidR="00C11E9A" w:rsidRPr="0081242F" w:rsidRDefault="00C9468E" w:rsidP="00357D98">
      <w:pPr>
        <w:pStyle w:val="B-Text"/>
      </w:pPr>
      <w:r w:rsidRPr="0081242F">
        <w:t xml:space="preserve">Þetta er merking </w:t>
      </w:r>
      <w:r w:rsidR="00234EEC" w:rsidRPr="0081242F">
        <w:t>„</w:t>
      </w:r>
      <w:r w:rsidRPr="0081242F">
        <w:t xml:space="preserve">upprisudagsins“ sem talað er um í öllum </w:t>
      </w:r>
      <w:r w:rsidR="00C15DDF">
        <w:t>helgiritum</w:t>
      </w:r>
      <w:r w:rsidRPr="0081242F">
        <w:t xml:space="preserve"> og kunngerður öllum þjóðum. Íhugaðu: Er hægt að gera sér í hugarlund dýrmætari, máttugri og dýrlegri dag en þennan, að maðurinn fari vísvitandi á mis við náð hans og svipti sig hylli hans sem fellur eins og vorskúr frá himnum náðar yfir allt mannkynið? Nú þegar sýnt hefur verið fram á með svo óyggjandi hætti að enginn dagur er þessum degi meiri og engin opinberun þessari dýrlegri</w:t>
      </w:r>
      <w:r w:rsidR="00C15DDF">
        <w:t>,</w:t>
      </w:r>
      <w:r w:rsidRPr="0081242F">
        <w:t xml:space="preserve"> og nú þegar lagðar hafa verið fram allar þessar þungvægu og óskeikulu sannanir sem enginn skilningsríkur hugur getur dregið í efa og engum lærdómsmanni sést yfir, hvernig getur maðurinn hugsanlega svipt sig slíkum náðargjöfum vegna fánýtra mótbára frá mönnum efasemda og ímyndana? Hafa þeir ekki heyrt hina </w:t>
      </w:r>
      <w:r w:rsidR="005E16FF" w:rsidRPr="0081242F">
        <w:t>vel þ</w:t>
      </w:r>
      <w:r w:rsidRPr="0081242F">
        <w:t xml:space="preserve">ekktu arfsögn: </w:t>
      </w:r>
      <w:r w:rsidR="00234EEC" w:rsidRPr="0081242F">
        <w:t>„</w:t>
      </w:r>
      <w:r w:rsidRPr="0081242F">
        <w:t xml:space="preserve">Þegar </w:t>
      </w:r>
      <w:hyperlink w:anchor="d_qáim" w:history="1">
        <w:r w:rsidRPr="00B4739B">
          <w:rPr>
            <w:rStyle w:val="Hyperlink"/>
          </w:rPr>
          <w:t>Qá’im</w:t>
        </w:r>
      </w:hyperlink>
      <w:r w:rsidRPr="0081242F">
        <w:t xml:space="preserve"> rís, þá er upprisudagurinn?“ Á sama hátt hafa </w:t>
      </w:r>
      <w:hyperlink w:anchor="d_ímam" w:history="1">
        <w:r w:rsidR="00722B39" w:rsidRPr="00047B02">
          <w:rPr>
            <w:rStyle w:val="Hyperlink"/>
          </w:rPr>
          <w:t>ímamarnir</w:t>
        </w:r>
      </w:hyperlink>
      <w:r w:rsidRPr="0081242F">
        <w:t xml:space="preserve">, þessi ófölnandi ljós himneskrar leiðsagnar, túlkað versið: </w:t>
      </w:r>
      <w:r w:rsidR="00234EEC" w:rsidRPr="0081242F">
        <w:t>„</w:t>
      </w:r>
      <w:r w:rsidR="00883118" w:rsidRPr="0081242F">
        <w:t>Hvers geta slíkir menn vænst annars en að Guð komi niður til þeirra yfirskyggður í skýjunum?</w:t>
      </w:r>
      <w:r w:rsidRPr="0081242F">
        <w:t>“</w:t>
      </w:r>
      <w:hyperlink w:anchor="n109">
        <w:r w:rsidR="0024142C" w:rsidRPr="281A44BB">
          <w:rPr>
            <w:rStyle w:val="Hyperlink"/>
            <w:vertAlign w:val="superscript"/>
          </w:rPr>
          <w:t>10</w:t>
        </w:r>
        <w:r w:rsidRPr="281A44BB">
          <w:rPr>
            <w:rStyle w:val="Hyperlink"/>
            <w:vertAlign w:val="superscript"/>
          </w:rPr>
          <w:t>9</w:t>
        </w:r>
      </w:hyperlink>
      <w:bookmarkStart w:id="110" w:name="r109"/>
      <w:bookmarkEnd w:id="110"/>
      <w:r w:rsidRPr="0081242F">
        <w:t xml:space="preserve"> Á þetta tákn hafa þeir óefað litið á sem eitt af einkennum upprisudagsins sem vísaði til </w:t>
      </w:r>
      <w:hyperlink w:anchor="d_qáim" w:history="1">
        <w:r w:rsidRPr="00B4739B">
          <w:rPr>
            <w:rStyle w:val="Hyperlink"/>
          </w:rPr>
          <w:t>Qá’ims</w:t>
        </w:r>
      </w:hyperlink>
      <w:r w:rsidRPr="0081242F">
        <w:t xml:space="preserve"> og birtingar </w:t>
      </w:r>
      <w:r w:rsidR="0024142C" w:rsidRPr="0081242F">
        <w:t>Hans</w:t>
      </w:r>
      <w:r w:rsidRPr="0081242F">
        <w:t>.</w:t>
      </w:r>
    </w:p>
    <w:p w14:paraId="39DDCF83" w14:textId="51CE27C0" w:rsidR="00C11E9A" w:rsidRPr="0081242F" w:rsidRDefault="00C9468E" w:rsidP="004D586C">
      <w:pPr>
        <w:pStyle w:val="B-Text"/>
      </w:pPr>
      <w:r w:rsidRPr="0081242F">
        <w:lastRenderedPageBreak/>
        <w:t xml:space="preserve">Reyn því, ó bróðir minn, að skilja merkingu orðsins </w:t>
      </w:r>
      <w:r w:rsidR="00234EEC" w:rsidRPr="0081242F">
        <w:t>„</w:t>
      </w:r>
      <w:r w:rsidRPr="0081242F">
        <w:t>uppris</w:t>
      </w:r>
      <w:r w:rsidR="0051350A">
        <w:t>a</w:t>
      </w:r>
      <w:r w:rsidRPr="0081242F">
        <w:t>“ og hreinsa eyru þín af fánýtum orðum þessa</w:t>
      </w:r>
      <w:r w:rsidR="00932A9D">
        <w:t xml:space="preserve"> útskúfaða fólks</w:t>
      </w:r>
      <w:r w:rsidRPr="0081242F">
        <w:t>. Ef þú gengir inn í ríki algjörrar andlegrar lausnar, m</w:t>
      </w:r>
      <w:r w:rsidR="00090861">
        <w:t>y</w:t>
      </w:r>
      <w:r w:rsidRPr="0081242F">
        <w:t xml:space="preserve">ndir þú fúslega bera því vitni að enginn dagur er máttugri þessum degi og ekki er hægt að gera sér í hugarlund neina upprisu </w:t>
      </w:r>
      <w:r w:rsidR="00256931">
        <w:t>ógnvænlegri</w:t>
      </w:r>
      <w:r w:rsidRPr="0081242F">
        <w:t xml:space="preserve"> en þessa upprisu. Eitt réttlátt verk sem er framkvæmt á þessum degi jafngildir öllum dyggðugum </w:t>
      </w:r>
      <w:r w:rsidR="00044BDC">
        <w:t xml:space="preserve">gerðum mannanna </w:t>
      </w:r>
      <w:r w:rsidRPr="0081242F">
        <w:t xml:space="preserve">í aragrúa alda </w:t>
      </w:r>
      <w:r w:rsidR="000675A3" w:rsidRPr="0081242F">
        <w:t>–</w:t>
      </w:r>
      <w:r w:rsidRPr="0081242F">
        <w:t xml:space="preserve"> nei, </w:t>
      </w:r>
      <w:r w:rsidR="00E12162">
        <w:t>Vér</w:t>
      </w:r>
      <w:r w:rsidRPr="0081242F">
        <w:t xml:space="preserve"> biðjum Guð fyrirgefningar á slíkum samanburði! Því vissulega er endurgjaldið sem slíkt verk verðskuldar ómælanlega ofar og handan mati </w:t>
      </w:r>
      <w:r w:rsidR="00EA2A26">
        <w:t>þeirra</w:t>
      </w:r>
      <w:r w:rsidRPr="0081242F">
        <w:t xml:space="preserve">. Þar sem þessum skilningslausu og vesælu sálum tókst ekki að skilja sanna merkingu </w:t>
      </w:r>
      <w:r w:rsidR="00234EEC" w:rsidRPr="0081242F">
        <w:t>„</w:t>
      </w:r>
      <w:r w:rsidRPr="0081242F">
        <w:t xml:space="preserve">upprisunnar“ og þess að </w:t>
      </w:r>
      <w:r w:rsidR="00234EEC" w:rsidRPr="0081242F">
        <w:t>„</w:t>
      </w:r>
      <w:r w:rsidRPr="0081242F">
        <w:t xml:space="preserve">komast í hina himnesku návist“, hafa þeir verið fullkomlega sviptir náð hennar. Þótt megintilgangur alls lærdóms og þess erfiðis sem honum er samfara, sé sá einn að </w:t>
      </w:r>
      <w:r w:rsidR="008F4697">
        <w:t>öðlast</w:t>
      </w:r>
      <w:r w:rsidRPr="0081242F">
        <w:t xml:space="preserve"> og viðurkenna þessa stöðu, eru þeir samt allir önnum kafnir við eftirsókn efnislegra fræðiiðkana. Þeir neita sér um alla hvíld og vanrækja </w:t>
      </w:r>
      <w:r w:rsidR="009539E5" w:rsidRPr="0081242F">
        <w:t>Hann</w:t>
      </w:r>
      <w:r w:rsidRPr="0081242F">
        <w:t xml:space="preserve"> fullkomlega sem er </w:t>
      </w:r>
      <w:r w:rsidR="00832AD7">
        <w:t>innsti veigur</w:t>
      </w:r>
      <w:r w:rsidRPr="0081242F">
        <w:t xml:space="preserve"> alls lærdóms og einasta markmið leitar þeirra! Mér virðist sem varir þeirra hafi aldrei snert bikar himneskrar þekkingar né sýnast þeir hafa fengið einn einasta dropa af skúrum himneskrar náðar.</w:t>
      </w:r>
    </w:p>
    <w:p w14:paraId="686EB76B" w14:textId="74CD0A69" w:rsidR="00C11E9A" w:rsidRPr="0081242F" w:rsidRDefault="00C9468E" w:rsidP="00357D98">
      <w:pPr>
        <w:pStyle w:val="B-Text"/>
      </w:pPr>
      <w:r w:rsidRPr="0081242F">
        <w:t>Íhuga, hvernig getur hann</w:t>
      </w:r>
      <w:r w:rsidR="00832AD7">
        <w:t>,</w:t>
      </w:r>
      <w:r w:rsidRPr="0081242F">
        <w:t xml:space="preserve"> sem á degi opinberunar Guðs lætur undir höfuð leggjast að öðlast náð </w:t>
      </w:r>
      <w:r w:rsidR="00234EEC" w:rsidRPr="0081242F">
        <w:t>„</w:t>
      </w:r>
      <w:r w:rsidRPr="0081242F">
        <w:t xml:space="preserve">guðlegrar návistar“ og viðurkenna birtingu </w:t>
      </w:r>
      <w:r w:rsidR="00445966" w:rsidRPr="0081242F">
        <w:t>Hans</w:t>
      </w:r>
      <w:r w:rsidRPr="0081242F">
        <w:t xml:space="preserve">, með réttu kallast lærður </w:t>
      </w:r>
      <w:r w:rsidR="001077C1">
        <w:t>þótt</w:t>
      </w:r>
      <w:r w:rsidRPr="0081242F">
        <w:t xml:space="preserve"> hann kunni að hafa eytt þúsundum ára í þekkingarleit og öðlast allan takmarkaðan og efnislegan lærdóm manna? Það er vissulega </w:t>
      </w:r>
      <w:r w:rsidR="001077C1">
        <w:t>deginum ljósara</w:t>
      </w:r>
      <w:r w:rsidRPr="0081242F">
        <w:t xml:space="preserve"> að hann getur á engan hátt talist búa yfir sannri þekkingu. En ef hinn ólærðasti allra manna er heiðraður með þessari æðstu virðingarstöðu,</w:t>
      </w:r>
      <w:r w:rsidR="003B0CC0">
        <w:t xml:space="preserve"> verður</w:t>
      </w:r>
      <w:r w:rsidRPr="0081242F">
        <w:t xml:space="preserve"> hann vissulega talinn til </w:t>
      </w:r>
      <w:r w:rsidR="00FD2430">
        <w:t xml:space="preserve">guðlegra lærdómsmanna </w:t>
      </w:r>
      <w:r w:rsidRPr="0081242F">
        <w:t xml:space="preserve">og þekking hans er frá Guði; því </w:t>
      </w:r>
      <w:r w:rsidR="00586AB6">
        <w:t xml:space="preserve">að </w:t>
      </w:r>
      <w:r w:rsidRPr="0081242F">
        <w:t>slíkur maður hefur náð hátindi þekkingar og hæsta stigi lærdóms.</w:t>
      </w:r>
    </w:p>
    <w:p w14:paraId="05AAA4BB" w14:textId="0D7459F1" w:rsidR="00C11E9A" w:rsidRPr="0081242F" w:rsidRDefault="00C9468E" w:rsidP="00357D98">
      <w:pPr>
        <w:pStyle w:val="B-Text"/>
      </w:pPr>
      <w:r w:rsidRPr="0081242F">
        <w:t xml:space="preserve">Þessi staða er einnig tákn um </w:t>
      </w:r>
      <w:r w:rsidR="00083FBE" w:rsidRPr="0081242F">
        <w:t xml:space="preserve">dag </w:t>
      </w:r>
      <w:r w:rsidRPr="0081242F">
        <w:t>opinberunarinnar</w:t>
      </w:r>
      <w:r w:rsidR="00586AB6">
        <w:t>,</w:t>
      </w:r>
      <w:r w:rsidRPr="0081242F">
        <w:t xml:space="preserve"> eins og sagt er: </w:t>
      </w:r>
      <w:r w:rsidR="00234EEC" w:rsidRPr="0081242F">
        <w:t>„</w:t>
      </w:r>
      <w:r w:rsidRPr="0081242F">
        <w:t xml:space="preserve">Hinn niðurlægða meðal yðar mun </w:t>
      </w:r>
      <w:r w:rsidR="009539E5" w:rsidRPr="0081242F">
        <w:t>Hann</w:t>
      </w:r>
      <w:r w:rsidRPr="0081242F">
        <w:t xml:space="preserve"> upphefja; og hina upphöfnu mun </w:t>
      </w:r>
      <w:r w:rsidR="009539E5" w:rsidRPr="0081242F">
        <w:t>Hann</w:t>
      </w:r>
      <w:r w:rsidRPr="0081242F">
        <w:t xml:space="preserve"> niðurlægja.“ Og einnig hefur </w:t>
      </w:r>
      <w:r w:rsidR="009539E5" w:rsidRPr="0081242F">
        <w:t>Hann</w:t>
      </w:r>
      <w:r w:rsidRPr="0081242F">
        <w:t xml:space="preserve"> opinberað í Kóraninum: </w:t>
      </w:r>
      <w:r w:rsidR="00234EEC" w:rsidRPr="0081242F">
        <w:t>„</w:t>
      </w:r>
      <w:r w:rsidR="008025AE" w:rsidRPr="0081242F">
        <w:t>Og Vér kusum að auðsýna hylli hinum fótumtroðnu í landinu, gera þá að andlegum leiðtogum meðal manna og leiða þá til arfs eftir Oss.</w:t>
      </w:r>
      <w:r w:rsidRPr="0081242F">
        <w:t>“</w:t>
      </w:r>
      <w:hyperlink w:anchor="n110">
        <w:r w:rsidR="00AB3021" w:rsidRPr="281A44BB">
          <w:rPr>
            <w:rStyle w:val="Hyperlink"/>
            <w:vertAlign w:val="superscript"/>
          </w:rPr>
          <w:t>11</w:t>
        </w:r>
        <w:r w:rsidRPr="281A44BB">
          <w:rPr>
            <w:rStyle w:val="Hyperlink"/>
            <w:vertAlign w:val="superscript"/>
          </w:rPr>
          <w:t>0</w:t>
        </w:r>
      </w:hyperlink>
      <w:bookmarkStart w:id="111" w:name="r110"/>
      <w:bookmarkEnd w:id="111"/>
      <w:r w:rsidRPr="0081242F">
        <w:t xml:space="preserve"> Það hefur komið í ljós á þessum degi hvernig margir guðsmannanna hafa fallið og dvelja í dýpstu lægðum fáfræði</w:t>
      </w:r>
      <w:r w:rsidR="001D14A1">
        <w:t>nnar</w:t>
      </w:r>
      <w:r w:rsidRPr="0081242F">
        <w:t xml:space="preserve"> og nöfn þeirra verið afmáð af bók hinna dýrlegu og lærðu vegna þess að þeir hafa hafnað sannleikanum. Og hversu margir hinna fáfróðu hafa ekki svifið upp og náð hæsta tindi þekkingar og nöfn þeirra verið skráð af </w:t>
      </w:r>
      <w:r w:rsidR="00947EFC">
        <w:t>P</w:t>
      </w:r>
      <w:r w:rsidRPr="0081242F">
        <w:t xml:space="preserve">enna valdsins á </w:t>
      </w:r>
      <w:hyperlink w:anchor="d_tafla" w:history="1">
        <w:r w:rsidRPr="00104F20">
          <w:rPr>
            <w:rStyle w:val="Hyperlink"/>
          </w:rPr>
          <w:t>töflu</w:t>
        </w:r>
      </w:hyperlink>
      <w:r w:rsidRPr="0081242F">
        <w:t xml:space="preserve"> guðlegrar þekkingar vegna þess að þeir játuðust trúnni. Þannig mun </w:t>
      </w:r>
      <w:r w:rsidR="00234EEC" w:rsidRPr="0081242F">
        <w:t>„</w:t>
      </w:r>
      <w:r w:rsidRPr="0081242F">
        <w:t xml:space="preserve">Guð nema úr gildi eða staðfesta það sem </w:t>
      </w:r>
      <w:r w:rsidR="00D06ED6" w:rsidRPr="0081242F">
        <w:t>Honum</w:t>
      </w:r>
      <w:r w:rsidRPr="0081242F">
        <w:t xml:space="preserve"> þóknast; því með </w:t>
      </w:r>
      <w:r w:rsidR="00D06ED6" w:rsidRPr="0081242F">
        <w:t>Honum</w:t>
      </w:r>
      <w:r w:rsidRPr="0081242F">
        <w:t xml:space="preserve"> er uppspretta opinberunar.“</w:t>
      </w:r>
      <w:hyperlink w:anchor="n111">
        <w:r w:rsidR="00102EF5" w:rsidRPr="281A44BB">
          <w:rPr>
            <w:rStyle w:val="Hyperlink"/>
            <w:vertAlign w:val="superscript"/>
          </w:rPr>
          <w:t>11</w:t>
        </w:r>
        <w:r w:rsidRPr="281A44BB">
          <w:rPr>
            <w:rStyle w:val="Hyperlink"/>
            <w:vertAlign w:val="superscript"/>
          </w:rPr>
          <w:t>1</w:t>
        </w:r>
      </w:hyperlink>
      <w:bookmarkStart w:id="112" w:name="r111"/>
      <w:bookmarkEnd w:id="112"/>
      <w:r w:rsidRPr="0081242F">
        <w:t xml:space="preserve"> </w:t>
      </w:r>
      <w:r w:rsidR="005E16FF" w:rsidRPr="0081242F">
        <w:t>Þess vegna</w:t>
      </w:r>
      <w:r w:rsidRPr="0081242F">
        <w:t xml:space="preserve"> er það </w:t>
      </w:r>
      <w:r w:rsidR="00234EEC" w:rsidRPr="0081242F">
        <w:t>„</w:t>
      </w:r>
      <w:r w:rsidRPr="0081242F">
        <w:t xml:space="preserve">ósæmilegur verknaður að leita vitnisburðar þegar sönnunin hefur verið staðfest og </w:t>
      </w:r>
      <w:r w:rsidR="003D5E9C">
        <w:t xml:space="preserve">það er </w:t>
      </w:r>
      <w:r w:rsidRPr="0081242F">
        <w:t xml:space="preserve">ámælisvert að leggja sig fram um öflun þekkingar þegar takmarki alls lærdóms hefur verið náð.“ Seg, ó menn jarðar! Sjáið þennan </w:t>
      </w:r>
      <w:r w:rsidR="004868F9">
        <w:t>geislandi Æskumann</w:t>
      </w:r>
      <w:r w:rsidRPr="0081242F">
        <w:t xml:space="preserve"> sem hraðar sér yfir takmarkalaus djúp andans og boðar ykkur fréttirnar: </w:t>
      </w:r>
      <w:r w:rsidR="00234EEC" w:rsidRPr="0081242F">
        <w:t>„</w:t>
      </w:r>
      <w:r w:rsidRPr="0081242F">
        <w:t>Sjá</w:t>
      </w:r>
      <w:r w:rsidR="004868F9">
        <w:t>,</w:t>
      </w:r>
      <w:r w:rsidRPr="0081242F">
        <w:t xml:space="preserve"> lampi Guðs skín“ og býður ykkur að gefa gaum að málstað </w:t>
      </w:r>
      <w:r w:rsidR="009539E5" w:rsidRPr="0081242F">
        <w:t xml:space="preserve">Hans </w:t>
      </w:r>
      <w:r w:rsidRPr="0081242F">
        <w:t xml:space="preserve">sem skín í landi </w:t>
      </w:r>
      <w:hyperlink w:anchor="d_írak" w:history="1">
        <w:r w:rsidRPr="008C1074">
          <w:rPr>
            <w:rStyle w:val="Hyperlink"/>
          </w:rPr>
          <w:t>Íraks</w:t>
        </w:r>
      </w:hyperlink>
      <w:r w:rsidRPr="0081242F">
        <w:t xml:space="preserve"> yfir dagsbrún eilífs heilagleika</w:t>
      </w:r>
      <w:r w:rsidR="004868F9">
        <w:t>,</w:t>
      </w:r>
      <w:r w:rsidRPr="0081242F">
        <w:t xml:space="preserve"> þótt hann sé hulinn slæðum </w:t>
      </w:r>
      <w:r w:rsidR="004868F9">
        <w:t>aldinnar</w:t>
      </w:r>
      <w:r w:rsidRPr="0081242F">
        <w:t xml:space="preserve"> dýrðar.</w:t>
      </w:r>
    </w:p>
    <w:p w14:paraId="4C951C06" w14:textId="56560B3F" w:rsidR="00C11E9A" w:rsidRPr="0081242F" w:rsidRDefault="00C9468E" w:rsidP="00357D98">
      <w:pPr>
        <w:pStyle w:val="B-Text"/>
      </w:pPr>
      <w:r w:rsidRPr="0081242F">
        <w:t>Ó vinur minn, ef fugl huga þíns kannaði himna opinberunar Kóransins, ef hann íhugaði þau ríki himneskrar þekkingar sem þar eru afhjúpuð, m</w:t>
      </w:r>
      <w:r w:rsidR="004868F9">
        <w:t>y</w:t>
      </w:r>
      <w:r w:rsidRPr="0081242F">
        <w:t xml:space="preserve">ndir þú vissulega sjá ótölulegar dyr þekkingar opnast fyrir augliti þínu. Þér </w:t>
      </w:r>
      <w:r w:rsidR="003320AA">
        <w:t>mynd</w:t>
      </w:r>
      <w:r w:rsidRPr="0081242F">
        <w:t>i í sannleika skiljast, að all</w:t>
      </w:r>
      <w:r w:rsidR="004868F9">
        <w:t>t</w:t>
      </w:r>
      <w:r w:rsidRPr="0081242F">
        <w:t xml:space="preserve"> sem á þessum degi h</w:t>
      </w:r>
      <w:r w:rsidR="004868F9">
        <w:t>efur</w:t>
      </w:r>
      <w:r w:rsidRPr="0081242F">
        <w:t xml:space="preserve"> hindrað þetta fólk frá því að ná til stranda eilífrar náðar, hindruðu samtímamenn </w:t>
      </w:r>
      <w:r w:rsidR="00D63748" w:rsidRPr="0081242F">
        <w:t>Múhameð</w:t>
      </w:r>
      <w:r w:rsidRPr="0081242F">
        <w:t xml:space="preserve">s í trúarkerfi </w:t>
      </w:r>
      <w:r w:rsidR="00445966" w:rsidRPr="0081242F">
        <w:t>Hans</w:t>
      </w:r>
      <w:r w:rsidRPr="0081242F">
        <w:t xml:space="preserve"> frá að viðurkenna þann guðlega ljósgjafa og að bera sannleika </w:t>
      </w:r>
      <w:r w:rsidR="00445966" w:rsidRPr="0081242F">
        <w:t>Hans</w:t>
      </w:r>
      <w:r w:rsidRPr="0081242F">
        <w:t xml:space="preserve"> vitni. Þú munt einnig skilja leyndardóma </w:t>
      </w:r>
      <w:r w:rsidR="00234EEC" w:rsidRPr="0081242F">
        <w:t>„</w:t>
      </w:r>
      <w:r w:rsidRPr="0081242F">
        <w:t xml:space="preserve">endurkomu“ og </w:t>
      </w:r>
      <w:r w:rsidR="00234EEC" w:rsidRPr="0081242F">
        <w:t>„</w:t>
      </w:r>
      <w:r w:rsidRPr="0081242F">
        <w:t>opinberunar“ og dvelja óhultur í háleitustu vistarverum fullvissu og öryggis.</w:t>
      </w:r>
    </w:p>
    <w:p w14:paraId="17CC2524" w14:textId="13169782" w:rsidR="00C11E9A" w:rsidRPr="0081242F" w:rsidRDefault="00C9468E" w:rsidP="00357D98">
      <w:pPr>
        <w:pStyle w:val="B-Text"/>
      </w:pPr>
      <w:r w:rsidRPr="0081242F">
        <w:lastRenderedPageBreak/>
        <w:t xml:space="preserve">Og það gerðist dag einn, að hópur andstæðinga </w:t>
      </w:r>
      <w:r w:rsidR="0062293C">
        <w:t>Hinnar</w:t>
      </w:r>
      <w:r w:rsidRPr="0081242F">
        <w:t xml:space="preserve"> óviðjafnanlegu fegurðar, menn sem höfðu villst langt frá ótortímanlegum griðastað Guðs, sögðu </w:t>
      </w:r>
      <w:r w:rsidR="009E658C">
        <w:t>í hæðnistón</w:t>
      </w:r>
      <w:r w:rsidRPr="0081242F">
        <w:t xml:space="preserve"> við </w:t>
      </w:r>
      <w:r w:rsidR="00D63748" w:rsidRPr="0081242F">
        <w:t>Múhameð</w:t>
      </w:r>
      <w:r w:rsidRPr="0081242F">
        <w:t xml:space="preserve">: </w:t>
      </w:r>
      <w:r w:rsidR="00234EEC" w:rsidRPr="0081242F">
        <w:t>„</w:t>
      </w:r>
      <w:r w:rsidRPr="0081242F">
        <w:t xml:space="preserve">Vissulega hefur Guð gert sáttmála við okkur um að við </w:t>
      </w:r>
      <w:r w:rsidR="00AB141F">
        <w:t>skulum</w:t>
      </w:r>
      <w:r w:rsidRPr="0081242F">
        <w:t xml:space="preserve"> ekki að trúa postula fyrr en hann sýnir okkur fórn sem eldur frá himni eyðir.“</w:t>
      </w:r>
      <w:hyperlink w:anchor="n112">
        <w:r w:rsidR="00020C8D" w:rsidRPr="281A44BB">
          <w:rPr>
            <w:rStyle w:val="Hyperlink"/>
            <w:vertAlign w:val="superscript"/>
          </w:rPr>
          <w:t>11</w:t>
        </w:r>
        <w:r w:rsidRPr="281A44BB">
          <w:rPr>
            <w:rStyle w:val="Hyperlink"/>
            <w:vertAlign w:val="superscript"/>
          </w:rPr>
          <w:t>2</w:t>
        </w:r>
      </w:hyperlink>
      <w:bookmarkStart w:id="113" w:name="r112"/>
      <w:bookmarkEnd w:id="113"/>
      <w:r w:rsidRPr="0081242F">
        <w:t xml:space="preserve"> Merking þessa vers er sú að Guð hafði gert sáttmála við þá </w:t>
      </w:r>
      <w:r w:rsidR="00C932D2">
        <w:t>þess efnis</w:t>
      </w:r>
      <w:r w:rsidRPr="0081242F">
        <w:t xml:space="preserve"> að þeir skyldu ekki að trúa á neinn boðbera fyrr en hann ynni kraftaverk </w:t>
      </w:r>
      <w:hyperlink w:anchor="d_kainogabel" w:history="1">
        <w:r w:rsidRPr="008A4876">
          <w:rPr>
            <w:rStyle w:val="Hyperlink"/>
          </w:rPr>
          <w:t>Kains og Abels</w:t>
        </w:r>
      </w:hyperlink>
      <w:r w:rsidR="00C932D2">
        <w:t>;</w:t>
      </w:r>
      <w:r w:rsidRPr="0081242F">
        <w:t xml:space="preserve"> það er að segja færði fórn sem eldur frá himni eyddi, eins og þeir höfðu heyrt um í sögu Abels sem er skráð í ritningunum. Þessu svaraði </w:t>
      </w:r>
      <w:r w:rsidR="00D63748" w:rsidRPr="0081242F">
        <w:t>Múhameð</w:t>
      </w:r>
      <w:r w:rsidRPr="0081242F">
        <w:t xml:space="preserve"> og sagði: </w:t>
      </w:r>
      <w:r w:rsidR="00234EEC" w:rsidRPr="0081242F">
        <w:t>„</w:t>
      </w:r>
      <w:r w:rsidRPr="0081242F">
        <w:t xml:space="preserve">Postular á undan </w:t>
      </w:r>
      <w:r w:rsidR="00DD4E29" w:rsidRPr="0081242F">
        <w:t xml:space="preserve">mér </w:t>
      </w:r>
      <w:r w:rsidRPr="0081242F">
        <w:t xml:space="preserve">hafa þegar komið til ykkar með áreiðanlegan vitnisburð og með það sem þér nefnið. </w:t>
      </w:r>
      <w:r w:rsidR="005E16FF" w:rsidRPr="0081242F">
        <w:t>Hvers vegna</w:t>
      </w:r>
      <w:r w:rsidRPr="0081242F">
        <w:t xml:space="preserve"> drápuð þér þá? Segið mér það ef þér eruð sannleikans menn?“</w:t>
      </w:r>
      <w:hyperlink w:anchor="n113">
        <w:r w:rsidR="00020C8D" w:rsidRPr="281A44BB">
          <w:rPr>
            <w:rStyle w:val="Hyperlink"/>
            <w:vertAlign w:val="superscript"/>
          </w:rPr>
          <w:t>11</w:t>
        </w:r>
        <w:r w:rsidRPr="281A44BB">
          <w:rPr>
            <w:rStyle w:val="Hyperlink"/>
            <w:vertAlign w:val="superscript"/>
          </w:rPr>
          <w:t>3</w:t>
        </w:r>
      </w:hyperlink>
      <w:bookmarkStart w:id="114" w:name="r113"/>
      <w:bookmarkEnd w:id="114"/>
      <w:r w:rsidRPr="0081242F">
        <w:t xml:space="preserve"> Og ver nú sanngjarn. Hvernig gátu þessir menn sem lifðu á dögum </w:t>
      </w:r>
      <w:r w:rsidR="00D63748" w:rsidRPr="0081242F">
        <w:t>Múhameð</w:t>
      </w:r>
      <w:r w:rsidRPr="0081242F">
        <w:t xml:space="preserve">s, verið </w:t>
      </w:r>
      <w:r w:rsidR="0031094E">
        <w:t>uppi</w:t>
      </w:r>
      <w:r w:rsidRPr="0081242F">
        <w:t xml:space="preserve"> mörg þúsund árum áður, á dögum Adams og annarra spámanna? </w:t>
      </w:r>
      <w:r w:rsidR="005E16FF" w:rsidRPr="0081242F">
        <w:t>Hvers vegna</w:t>
      </w:r>
      <w:r w:rsidRPr="0081242F">
        <w:t xml:space="preserve"> skyldi </w:t>
      </w:r>
      <w:r w:rsidR="00D63748" w:rsidRPr="0081242F">
        <w:t>Múhameð</w:t>
      </w:r>
      <w:r w:rsidRPr="0081242F">
        <w:t xml:space="preserve">, þessi </w:t>
      </w:r>
      <w:r w:rsidR="0031094E">
        <w:t>eðlis</w:t>
      </w:r>
      <w:r w:rsidRPr="0081242F">
        <w:t xml:space="preserve">kjarni sannleikans, álasa samtímamönnum sínum um morð á Abel eða hinum spámönnunum? Þú átt einskis annars kost en að líta á </w:t>
      </w:r>
      <w:r w:rsidR="00D63748" w:rsidRPr="0081242F">
        <w:t>Múhameð</w:t>
      </w:r>
      <w:r w:rsidRPr="0081242F">
        <w:t xml:space="preserve"> sem svikara eða flón </w:t>
      </w:r>
      <w:r w:rsidR="000675A3" w:rsidRPr="0081242F">
        <w:t>–</w:t>
      </w:r>
      <w:r w:rsidRPr="0081242F">
        <w:t xml:space="preserve"> sem Guð forði! </w:t>
      </w:r>
      <w:r w:rsidR="000675A3" w:rsidRPr="0081242F">
        <w:t>–</w:t>
      </w:r>
      <w:r w:rsidRPr="0081242F">
        <w:t xml:space="preserve"> eða halda því fram að þessi illmenni séu hin sömu sem á sérhverri öld atyrtu spámenn og boðbera Guðs og snerust gegn þeim uns þeir </w:t>
      </w:r>
      <w:r w:rsidR="00E92FA0">
        <w:t>að lokum</w:t>
      </w:r>
      <w:r w:rsidRPr="0081242F">
        <w:t xml:space="preserve"> liðu píslarvætti í höndum þeirra.</w:t>
      </w:r>
    </w:p>
    <w:p w14:paraId="24967EF7" w14:textId="56606418" w:rsidR="00C11E9A" w:rsidRPr="0081242F" w:rsidRDefault="00C9468E" w:rsidP="00357D98">
      <w:pPr>
        <w:pStyle w:val="B-Text"/>
      </w:pPr>
      <w:r w:rsidRPr="0081242F">
        <w:t>Hugleið þetta í hjarta þínu, svo að ljúfir vindar himneskrar þekkingar</w:t>
      </w:r>
      <w:r w:rsidR="00E92FA0">
        <w:t>,</w:t>
      </w:r>
      <w:r w:rsidRPr="0081242F">
        <w:t xml:space="preserve"> sem blása frá h</w:t>
      </w:r>
      <w:r w:rsidR="001E696F">
        <w:t>aglendi</w:t>
      </w:r>
      <w:r w:rsidRPr="0081242F">
        <w:t xml:space="preserve"> miskunnar, megi </w:t>
      </w:r>
      <w:r w:rsidR="001E696F">
        <w:t>færa þér</w:t>
      </w:r>
      <w:r w:rsidRPr="0081242F">
        <w:t xml:space="preserve"> ilm af orðum </w:t>
      </w:r>
      <w:r w:rsidR="006A6D19" w:rsidRPr="0081242F">
        <w:t>Hins elskaða</w:t>
      </w:r>
      <w:r w:rsidRPr="0081242F">
        <w:t xml:space="preserve"> og láta sál þína ná til </w:t>
      </w:r>
      <w:hyperlink w:anchor="d_ridván" w:history="1">
        <w:r w:rsidR="001F20E5" w:rsidRPr="00B50E12">
          <w:rPr>
            <w:rStyle w:val="Hyperlink"/>
          </w:rPr>
          <w:t>Riḍván</w:t>
        </w:r>
      </w:hyperlink>
      <w:r w:rsidRPr="0081242F">
        <w:t xml:space="preserve"> skilnings. Þar sem hinum vegvilltu á hverri öld hefur mistekist að skilja dýpri merkingu þessara þungvægu og </w:t>
      </w:r>
      <w:r w:rsidR="001C05A3">
        <w:t>örlaga</w:t>
      </w:r>
      <w:r w:rsidRPr="0081242F">
        <w:t xml:space="preserve">þrungnu orða og ímyndað sér að svör spámanna Guðs væru óviðkomandi þeim spurningum sem þeir lögðu fyrir þá, </w:t>
      </w:r>
      <w:r w:rsidR="00D8432F">
        <w:t>sögðu</w:t>
      </w:r>
      <w:r w:rsidRPr="0081242F">
        <w:t xml:space="preserve"> þeir þess</w:t>
      </w:r>
      <w:r w:rsidR="00D8432F">
        <w:t>a</w:t>
      </w:r>
      <w:r w:rsidRPr="0081242F">
        <w:t xml:space="preserve"> </w:t>
      </w:r>
      <w:r w:rsidR="00BA0D5B">
        <w:t>eðlis</w:t>
      </w:r>
      <w:r w:rsidRPr="0081242F">
        <w:t>kj</w:t>
      </w:r>
      <w:r w:rsidR="00D8432F">
        <w:t>arna</w:t>
      </w:r>
      <w:r w:rsidRPr="0081242F">
        <w:t xml:space="preserve"> þekkingar og skilnings </w:t>
      </w:r>
      <w:r w:rsidR="00D8432F">
        <w:t xml:space="preserve">seka um </w:t>
      </w:r>
      <w:r w:rsidRPr="0081242F">
        <w:t>fáfræði og flónsku.</w:t>
      </w:r>
    </w:p>
    <w:p w14:paraId="3471AC72" w14:textId="6B5598F1" w:rsidR="00C11E9A" w:rsidRPr="0081242F" w:rsidRDefault="00D63748" w:rsidP="00357D98">
      <w:pPr>
        <w:pStyle w:val="B-Text"/>
      </w:pPr>
      <w:r w:rsidRPr="0081242F">
        <w:t>Múhameð</w:t>
      </w:r>
      <w:r w:rsidR="00C9468E" w:rsidRPr="0081242F">
        <w:t xml:space="preserve"> bar einnig í öðru versi fram </w:t>
      </w:r>
      <w:r w:rsidR="000C3AD1">
        <w:t>and</w:t>
      </w:r>
      <w:r w:rsidR="00C9468E" w:rsidRPr="0081242F">
        <w:t xml:space="preserve">mæli gegn </w:t>
      </w:r>
      <w:r w:rsidR="004A5204">
        <w:t>samtíma</w:t>
      </w:r>
      <w:r w:rsidR="00C9468E" w:rsidRPr="0081242F">
        <w:t xml:space="preserve">mönnum </w:t>
      </w:r>
      <w:r w:rsidR="004A5204">
        <w:t>sínum</w:t>
      </w:r>
      <w:r w:rsidR="00C9468E" w:rsidRPr="0081242F">
        <w:t xml:space="preserve">. Hann sagði: </w:t>
      </w:r>
      <w:r w:rsidR="00234EEC" w:rsidRPr="0081242F">
        <w:t>„</w:t>
      </w:r>
      <w:r w:rsidR="00C9468E" w:rsidRPr="0081242F">
        <w:t xml:space="preserve">Þótt þeir hafi fyrr beðið um sigur yfir þeim sem ekki trúðu, trúðu þeir samt ekki á </w:t>
      </w:r>
      <w:r w:rsidR="009539E5" w:rsidRPr="0081242F">
        <w:t xml:space="preserve">Hann </w:t>
      </w:r>
      <w:r w:rsidR="00C9468E" w:rsidRPr="0081242F">
        <w:t xml:space="preserve">sem þeir þekktu þegar </w:t>
      </w:r>
      <w:r w:rsidR="009539E5" w:rsidRPr="0081242F">
        <w:t>Hann</w:t>
      </w:r>
      <w:r w:rsidR="00C9468E" w:rsidRPr="0081242F">
        <w:t xml:space="preserve"> kom til þeirra. Bölvun Guðs komi yfir </w:t>
      </w:r>
      <w:r w:rsidR="007F731E">
        <w:t>vantrúarmennina</w:t>
      </w:r>
      <w:r w:rsidR="00C9468E" w:rsidRPr="0081242F">
        <w:t>!“</w:t>
      </w:r>
      <w:hyperlink w:anchor="n114">
        <w:r w:rsidR="00020C8D" w:rsidRPr="281A44BB">
          <w:rPr>
            <w:rStyle w:val="Hyperlink"/>
            <w:vertAlign w:val="superscript"/>
          </w:rPr>
          <w:t>11</w:t>
        </w:r>
        <w:r w:rsidR="00C9468E" w:rsidRPr="281A44BB">
          <w:rPr>
            <w:rStyle w:val="Hyperlink"/>
            <w:vertAlign w:val="superscript"/>
          </w:rPr>
          <w:t>4</w:t>
        </w:r>
      </w:hyperlink>
      <w:bookmarkStart w:id="115" w:name="r114"/>
      <w:bookmarkEnd w:id="115"/>
      <w:r w:rsidR="00C9468E" w:rsidRPr="0081242F">
        <w:t xml:space="preserve"> Íhuga hvernig þetta vers gefur einnig til kynna að menn sem lifðu á dögum </w:t>
      </w:r>
      <w:r w:rsidRPr="0081242F">
        <w:t>Múhameð</w:t>
      </w:r>
      <w:r w:rsidR="00C9468E" w:rsidRPr="0081242F">
        <w:t xml:space="preserve">s hafi verið hinir sömu sem á dögum eldri spámanna börðust með oddi og egg til að útbreiða trúna og kenna málstað Guðs. Og hvernig var samt hægt að líta á kynslóðirnar á dögum Jesú og Móse og þær sem lifðu á dögum </w:t>
      </w:r>
      <w:r w:rsidRPr="0081242F">
        <w:t>Múhameð</w:t>
      </w:r>
      <w:r w:rsidR="00C9468E" w:rsidRPr="0081242F">
        <w:t xml:space="preserve">s sem eitt og sama fólkið? Þeir sem þetta fólk hafði </w:t>
      </w:r>
      <w:r w:rsidR="00BB6DEA">
        <w:t>áður þekkt</w:t>
      </w:r>
      <w:r w:rsidR="00C9468E" w:rsidRPr="0081242F">
        <w:t xml:space="preserve"> voru auk þess </w:t>
      </w:r>
      <w:r w:rsidR="00A47E9E" w:rsidRPr="0081242F">
        <w:t>Móse</w:t>
      </w:r>
      <w:r w:rsidR="00C9468E" w:rsidRPr="0081242F">
        <w:t xml:space="preserve">, opinberandi Mósebóka og Jesús, höfundur Guðspjallsins. En </w:t>
      </w:r>
      <w:r w:rsidR="005E16FF" w:rsidRPr="0081242F">
        <w:t>hvers vegna</w:t>
      </w:r>
      <w:r w:rsidR="00C9468E" w:rsidRPr="0081242F">
        <w:t xml:space="preserve"> sagði þá </w:t>
      </w:r>
      <w:r w:rsidRPr="0081242F">
        <w:t>Múhameð</w:t>
      </w:r>
      <w:r w:rsidR="00C9468E" w:rsidRPr="0081242F">
        <w:t xml:space="preserve">: </w:t>
      </w:r>
      <w:r w:rsidR="00234EEC" w:rsidRPr="0081242F">
        <w:t>„</w:t>
      </w:r>
      <w:r w:rsidR="00C9468E" w:rsidRPr="0081242F">
        <w:t xml:space="preserve">Þegar </w:t>
      </w:r>
      <w:r w:rsidR="009539E5" w:rsidRPr="0081242F">
        <w:t xml:space="preserve">Hann </w:t>
      </w:r>
      <w:r w:rsidR="00C9468E" w:rsidRPr="0081242F">
        <w:t xml:space="preserve">sem þeir þekktu kom til þeirra“ </w:t>
      </w:r>
      <w:r w:rsidR="000675A3" w:rsidRPr="0081242F">
        <w:t>–</w:t>
      </w:r>
      <w:r w:rsidR="00C9468E" w:rsidRPr="0081242F">
        <w:t xml:space="preserve"> það er Jesús eða </w:t>
      </w:r>
      <w:r w:rsidR="00A47E9E" w:rsidRPr="0081242F">
        <w:t>Móse</w:t>
      </w:r>
      <w:r w:rsidR="00C9468E" w:rsidRPr="0081242F">
        <w:t xml:space="preserve"> </w:t>
      </w:r>
      <w:r w:rsidR="000675A3" w:rsidRPr="0081242F">
        <w:t>–</w:t>
      </w:r>
      <w:r w:rsidR="00C9468E" w:rsidRPr="0081242F">
        <w:t xml:space="preserve"> </w:t>
      </w:r>
      <w:r w:rsidR="00234EEC" w:rsidRPr="0081242F">
        <w:t>„</w:t>
      </w:r>
      <w:r w:rsidR="00C9468E" w:rsidRPr="0081242F">
        <w:t xml:space="preserve">trúðu þeir ekki á </w:t>
      </w:r>
      <w:r w:rsidR="009539E5" w:rsidRPr="0081242F">
        <w:t>Hann</w:t>
      </w:r>
      <w:r w:rsidR="00C9468E" w:rsidRPr="0081242F">
        <w:t xml:space="preserve">“? Var </w:t>
      </w:r>
      <w:r w:rsidRPr="0081242F">
        <w:t>Múhameð</w:t>
      </w:r>
      <w:r w:rsidR="00C9468E" w:rsidRPr="0081242F">
        <w:t xml:space="preserve"> ekki hið ytra þekktur undir öðru nafni? Kom </w:t>
      </w:r>
      <w:r w:rsidR="00E51A85" w:rsidRPr="0081242F">
        <w:t>Hann</w:t>
      </w:r>
      <w:r w:rsidR="00C9468E" w:rsidRPr="0081242F">
        <w:t xml:space="preserve"> ekki frá annarri borg? Talaði </w:t>
      </w:r>
      <w:r w:rsidR="00E51A85" w:rsidRPr="0081242F">
        <w:t>Hann</w:t>
      </w:r>
      <w:r w:rsidR="00C9468E" w:rsidRPr="0081242F">
        <w:t xml:space="preserve"> ekki annað tungumál og opinberaði annað lögmál? Hvernig er þá hægt að staðfesta sannleika þessa vers og skýra merkingu þess?</w:t>
      </w:r>
    </w:p>
    <w:p w14:paraId="5053D4D3" w14:textId="1ABD118D" w:rsidR="00C11E9A" w:rsidRPr="0081242F" w:rsidRDefault="00C9468E" w:rsidP="00357D98">
      <w:pPr>
        <w:pStyle w:val="B-Text"/>
      </w:pPr>
      <w:r w:rsidRPr="0081242F">
        <w:t xml:space="preserve">Reyn því að skilja merkingu </w:t>
      </w:r>
      <w:r w:rsidR="00234EEC" w:rsidRPr="0081242F">
        <w:t>„</w:t>
      </w:r>
      <w:r w:rsidRPr="0081242F">
        <w:t xml:space="preserve">endurkomunnar“ sem hefur verið opinberuð með svo skýrum hætti í Kóraninum sjálfum og sem enginn hefur skilið enn. Hvað segir þú? Ef þú segir, að </w:t>
      </w:r>
      <w:r w:rsidR="00D63748" w:rsidRPr="0081242F">
        <w:t>Múhameð</w:t>
      </w:r>
      <w:r w:rsidRPr="0081242F">
        <w:t xml:space="preserve"> hafi verið </w:t>
      </w:r>
      <w:r w:rsidR="00234EEC" w:rsidRPr="0081242F">
        <w:t>„</w:t>
      </w:r>
      <w:r w:rsidRPr="0081242F">
        <w:t xml:space="preserve">endurkoma“ fyrri spámanna eins og þetta vers ber með sér, hljóta félagar </w:t>
      </w:r>
      <w:r w:rsidR="00445966" w:rsidRPr="0081242F">
        <w:t>Hans</w:t>
      </w:r>
      <w:r w:rsidRPr="0081242F">
        <w:t xml:space="preserve"> einnig að hafa verið </w:t>
      </w:r>
      <w:r w:rsidR="00234EEC" w:rsidRPr="0081242F">
        <w:t>„</w:t>
      </w:r>
      <w:r w:rsidRPr="0081242F">
        <w:t xml:space="preserve">endurkoma“ fyrri félaga, líkt og endurkomu hins fyrra fólks er borið skýrt vitni í texta ofangreindra versa. Og ef þú neitar þessu, hefur þú vissulega afneitað sannleika Kóransins, áreiðanlegasta vitnisburði Guðs til manna. Reyn á sama hátt að skilja þýðingu </w:t>
      </w:r>
      <w:r w:rsidR="00234EEC" w:rsidRPr="0081242F">
        <w:t>„</w:t>
      </w:r>
      <w:r w:rsidRPr="0081242F">
        <w:t xml:space="preserve">endurkomu“, </w:t>
      </w:r>
      <w:r w:rsidR="00234EEC" w:rsidRPr="0081242F">
        <w:t>„</w:t>
      </w:r>
      <w:r w:rsidRPr="0081242F">
        <w:t xml:space="preserve">opinberunar“ og </w:t>
      </w:r>
      <w:r w:rsidR="00234EEC" w:rsidRPr="0081242F">
        <w:t>„</w:t>
      </w:r>
      <w:r w:rsidRPr="0081242F">
        <w:t xml:space="preserve">upprisu“ sem áttu sér stað á dögum </w:t>
      </w:r>
      <w:r w:rsidR="006E0618">
        <w:t>opinberenda</w:t>
      </w:r>
      <w:r w:rsidRPr="0081242F">
        <w:t xml:space="preserve"> hins guðlega </w:t>
      </w:r>
      <w:r w:rsidR="006E0618">
        <w:t>eðlis</w:t>
      </w:r>
      <w:r w:rsidRPr="0081242F">
        <w:t xml:space="preserve">kjarna, svo að þú megir sjá með þínum eigin augum </w:t>
      </w:r>
      <w:r w:rsidR="00234EEC" w:rsidRPr="0081242F">
        <w:t>„</w:t>
      </w:r>
      <w:r w:rsidRPr="0081242F">
        <w:t>endurkomu“ heilagra sálna inn í helgaða og upplýsta líkama og megir þvo burt gróm fáfræðinnar og hreinsa hið myrka sjálf með vötnum náðar sem streyma frá uppsprettu himneskrar þekkingar; að þú megir með afli Guðs og ljósi guðlegrar leiðsagnar greina morgun eilífrar dýrðar frá dimmri nótt villunnar.</w:t>
      </w:r>
    </w:p>
    <w:p w14:paraId="356CBF72" w14:textId="04F15B9D" w:rsidR="00C11E9A" w:rsidRPr="0081242F" w:rsidRDefault="00C9468E" w:rsidP="00357D98">
      <w:pPr>
        <w:pStyle w:val="B-Text"/>
      </w:pPr>
      <w:r w:rsidRPr="0081242F">
        <w:lastRenderedPageBreak/>
        <w:t xml:space="preserve">Auk þess er þér ljóst, að </w:t>
      </w:r>
      <w:r w:rsidR="00330334" w:rsidRPr="0081242F">
        <w:t xml:space="preserve">þeir </w:t>
      </w:r>
      <w:r w:rsidR="009D35E1" w:rsidRPr="009D35E1">
        <w:t>sem varðveita trúnað Guðs birtast þjóðum jarðar sem útskýrendur nýs málstaðar og þeir opinbera nýjan boðskap. Þar sem þessir fuglar hins himneska hásætis eru allir sendir niður frá himni vilja Guðs og þar sem þeir</w:t>
      </w:r>
      <w:r w:rsidR="003D6D50">
        <w:t xml:space="preserve"> hefjast</w:t>
      </w:r>
      <w:r w:rsidR="009D35E1" w:rsidRPr="009D35E1">
        <w:t xml:space="preserve"> allir </w:t>
      </w:r>
      <w:r w:rsidR="00E2575F">
        <w:t xml:space="preserve">handa um </w:t>
      </w:r>
      <w:r w:rsidR="009D35E1" w:rsidRPr="009D35E1">
        <w:t>að kunngera ómótstæðilega trú Hans, er litið á þá sem eina sál og eina og sömu persónu. Því allir drekka þeir af sama bikar Guðs ástar og neyta af ávexti eins og sama trés einingarinnar.</w:t>
      </w:r>
      <w:r w:rsidRPr="0081242F">
        <w:t xml:space="preserve"> </w:t>
      </w:r>
      <w:r w:rsidR="009D35E1" w:rsidRPr="009D35E1">
        <w:t>Sérhver þessara opinberenda Guðs gegnir tvíþættri stöðu. Önnur er staða fullkomins andlegleika og eðliseiningar, þannig að ef þú nefnir þá alla sama nafni og eignar þeim sömu eigindir hefur þú ekki villst frá sannleikanum. Líkt og Hann hefur opinberað: „Engan greinarmun gerum Vér á boðberum Hans!“</w:t>
      </w:r>
      <w:hyperlink w:anchor="n115">
        <w:r w:rsidR="003F029E" w:rsidRPr="281A44BB">
          <w:rPr>
            <w:rStyle w:val="Hyperlink"/>
            <w:vertAlign w:val="superscript"/>
          </w:rPr>
          <w:t>11</w:t>
        </w:r>
        <w:r w:rsidRPr="281A44BB">
          <w:rPr>
            <w:rStyle w:val="Hyperlink"/>
            <w:vertAlign w:val="superscript"/>
          </w:rPr>
          <w:t>5</w:t>
        </w:r>
      </w:hyperlink>
      <w:bookmarkStart w:id="116" w:name="r115"/>
      <w:bookmarkEnd w:id="116"/>
      <w:r w:rsidRPr="0081242F">
        <w:t xml:space="preserve"> </w:t>
      </w:r>
      <w:r w:rsidR="009D35E1" w:rsidRPr="009D35E1">
        <w:t xml:space="preserve">Því að sérhver þeirra býður þjóðum jarðarinnar að viðurkenna einingu Guðs og flytur þeim </w:t>
      </w:r>
      <w:hyperlink w:anchor="d_kawthar" w:history="1">
        <w:r w:rsidR="009D35E1" w:rsidRPr="00950F02">
          <w:rPr>
            <w:rStyle w:val="Hyperlink"/>
          </w:rPr>
          <w:t>Kaw</w:t>
        </w:r>
        <w:r w:rsidR="009D35E1" w:rsidRPr="00950F02">
          <w:rPr>
            <w:rStyle w:val="Hyperlink"/>
            <w:u w:val="single"/>
          </w:rPr>
          <w:t>th</w:t>
        </w:r>
        <w:r w:rsidR="009D35E1" w:rsidRPr="00950F02">
          <w:rPr>
            <w:rStyle w:val="Hyperlink"/>
          </w:rPr>
          <w:t>ar</w:t>
        </w:r>
      </w:hyperlink>
      <w:r w:rsidR="009D35E1" w:rsidRPr="009D35E1">
        <w:t xml:space="preserve"> takmarkalausrar náðar og mildi. Þeir eru allir prýddir kyrtli spámennsku og heiðraðir með skikkju dýrðar. Þess vegna hefur Múhameð, punktur Kóransins, opinberað: „Ég er allir spámennirnir.“ Einnig segir Hann: „Ég er hinn fyrsti Adam, </w:t>
      </w:r>
      <w:hyperlink w:anchor="d_nói" w:history="1">
        <w:r w:rsidR="009D35E1" w:rsidRPr="0005796C">
          <w:rPr>
            <w:rStyle w:val="Hyperlink"/>
          </w:rPr>
          <w:t>Nói</w:t>
        </w:r>
      </w:hyperlink>
      <w:r w:rsidR="009D35E1" w:rsidRPr="009D35E1">
        <w:t xml:space="preserve">, Móse og Jesús.“ Á svipaða lund voru staðhæfingar </w:t>
      </w:r>
      <w:hyperlink w:anchor="d_ímam" w:history="1">
        <w:r w:rsidR="009D35E1" w:rsidRPr="00047B02">
          <w:rPr>
            <w:rStyle w:val="Hyperlink"/>
          </w:rPr>
          <w:t>ímamsins</w:t>
        </w:r>
      </w:hyperlink>
      <w:r w:rsidR="009D35E1" w:rsidRPr="009D35E1">
        <w:t xml:space="preserve"> </w:t>
      </w:r>
      <w:hyperlink w:anchor="d_alí" w:history="1">
        <w:r w:rsidR="009D35E1" w:rsidRPr="00710E56">
          <w:rPr>
            <w:rStyle w:val="Hyperlink"/>
          </w:rPr>
          <w:t>‘Alí</w:t>
        </w:r>
      </w:hyperlink>
      <w:r w:rsidR="009D35E1" w:rsidRPr="009D35E1">
        <w:t xml:space="preserve">. </w:t>
      </w:r>
      <w:r w:rsidR="00AE255D" w:rsidRPr="00AE255D">
        <w:t>Slíkar yfirlýsingar sem gefa til kynna eðliseiningu þessara boðbera einingar hafa einnig borist úr farvegum ódauðlegra orða Guðs og þeim fjárhirslum sem geyma eðalsteina guðdómlegrar þekkingar, og verið skráðar í helgar bækur.</w:t>
      </w:r>
      <w:r w:rsidR="009D35E1" w:rsidRPr="009D35E1">
        <w:t xml:space="preserve"> Þessar ásýndir taka við guðlegum fyrirmælum og eru dagsbrúnir opinberunar Hans. Þessi opinberun er hafin yfir blæjur margfeldni og takmarkanir talna. Hann mælti svo: „Málstaður Vor er aðeins einn.“</w:t>
      </w:r>
      <w:hyperlink w:anchor="n116">
        <w:r w:rsidR="00EB2A7A" w:rsidRPr="281A44BB">
          <w:rPr>
            <w:rStyle w:val="Hyperlink"/>
            <w:vertAlign w:val="superscript"/>
          </w:rPr>
          <w:t>11</w:t>
        </w:r>
        <w:r w:rsidRPr="281A44BB">
          <w:rPr>
            <w:rStyle w:val="Hyperlink"/>
            <w:vertAlign w:val="superscript"/>
          </w:rPr>
          <w:t>6</w:t>
        </w:r>
      </w:hyperlink>
      <w:bookmarkStart w:id="117" w:name="r116"/>
      <w:bookmarkEnd w:id="117"/>
      <w:r w:rsidRPr="0081242F">
        <w:t xml:space="preserve"> </w:t>
      </w:r>
      <w:r w:rsidR="00330334" w:rsidRPr="0081242F">
        <w:t>Þ</w:t>
      </w:r>
      <w:r w:rsidRPr="0081242F">
        <w:t xml:space="preserve">ar eð málstaðurinn er einn og hinn sami, hljóta opinberendur </w:t>
      </w:r>
      <w:r w:rsidR="00330334" w:rsidRPr="0081242F">
        <w:t xml:space="preserve">Hans </w:t>
      </w:r>
      <w:r w:rsidRPr="0081242F">
        <w:t xml:space="preserve">einnig að vera einn og hinn sami. Sömuleiðis hafa </w:t>
      </w:r>
      <w:hyperlink w:anchor="d_ímam" w:history="1">
        <w:r w:rsidR="00330334" w:rsidRPr="00047B02">
          <w:rPr>
            <w:rStyle w:val="Hyperlink"/>
          </w:rPr>
          <w:t>ímamar</w:t>
        </w:r>
      </w:hyperlink>
      <w:r w:rsidR="00330334" w:rsidRPr="0081242F">
        <w:t xml:space="preserve"> íslam</w:t>
      </w:r>
      <w:r w:rsidR="00722B39" w:rsidRPr="0081242F">
        <w:t>s</w:t>
      </w:r>
      <w:r w:rsidRPr="0081242F">
        <w:t xml:space="preserve">, þessir lampar fullvissunnar, sagt: </w:t>
      </w:r>
      <w:r w:rsidR="00234EEC" w:rsidRPr="0081242F">
        <w:t>„</w:t>
      </w:r>
      <w:r w:rsidR="00D63748" w:rsidRPr="0081242F">
        <w:t>Múhameð</w:t>
      </w:r>
      <w:r w:rsidRPr="0081242F">
        <w:t xml:space="preserve"> er okkar fyrsti, </w:t>
      </w:r>
      <w:r w:rsidR="00D63748" w:rsidRPr="0081242F">
        <w:t>Múhameð</w:t>
      </w:r>
      <w:r w:rsidRPr="0081242F">
        <w:t xml:space="preserve"> okkar síðasti, </w:t>
      </w:r>
      <w:r w:rsidR="00D63748" w:rsidRPr="0081242F">
        <w:t>Múhameð</w:t>
      </w:r>
      <w:r w:rsidRPr="0081242F">
        <w:t xml:space="preserve"> okkar allt.“</w:t>
      </w:r>
    </w:p>
    <w:p w14:paraId="22C41A10" w14:textId="043164D4" w:rsidR="00C11E9A" w:rsidRPr="0081242F" w:rsidRDefault="00FC1694" w:rsidP="00357D98">
      <w:pPr>
        <w:pStyle w:val="B-Text"/>
      </w:pPr>
      <w:r w:rsidRPr="00FC1694">
        <w:t xml:space="preserve">Þér er það ljóst að allir spámennirnir eru musteri málstaðar Guðs sem hafa birst í ýmsum klæðum. Ef þú aðgættir glöggum augum sæir þú þá alla dvelja í sömu tjaldbúð, svífa á sama himni, sitja í sama hásæti, mæla sömu orð og boða sömu trú. Slík er eining þessara eðliskjarna verundarinnar, þessara ljósgjafa ómælanlegrar og takmarkalausrar dýrðar! Ef einn þessara </w:t>
      </w:r>
      <w:r w:rsidR="00515C52">
        <w:t>opinberenda</w:t>
      </w:r>
      <w:r w:rsidRPr="00FC1694">
        <w:t xml:space="preserve"> heilagleikans kunngerði: „Ég er endurkoma allra spámannanna,“ segði Hann vissulega sannleikann. Á sama hátt er endurkoma fyrri opinberunar staðreynd sem er tryggilega staðfest í næstu opinberun.</w:t>
      </w:r>
      <w:r w:rsidR="00C9468E" w:rsidRPr="0081242F">
        <w:t xml:space="preserve"> Þar sem óyggjandi rök hafa verið færð að endurkomu spámanna Guðs sem borið er vitni í versum og arfsögnum Guðs, hafa fullar sönnur einnig verið færðar á endurkomu þeirra útvöldu. Þessi endurkoma er í sjálfri sér of augljós til að hún þarfnist nokkurs vitnisburðar eða sönnunar. Íhuga til að mynda að meðal spámannanna var </w:t>
      </w:r>
      <w:hyperlink w:anchor="d_nói" w:history="1">
        <w:r w:rsidR="00C9468E" w:rsidRPr="0005796C">
          <w:rPr>
            <w:rStyle w:val="Hyperlink"/>
          </w:rPr>
          <w:t>Nói</w:t>
        </w:r>
      </w:hyperlink>
      <w:r w:rsidR="00C9468E" w:rsidRPr="0081242F">
        <w:t xml:space="preserve">. Þegar </w:t>
      </w:r>
      <w:r w:rsidR="00E51A85" w:rsidRPr="0081242F">
        <w:t>Hann</w:t>
      </w:r>
      <w:r w:rsidR="00C9468E" w:rsidRPr="0081242F">
        <w:t xml:space="preserve"> var skrýddur kyrtli spámennsku og reis upp snortinn anda Guðs til að boða málstað </w:t>
      </w:r>
      <w:r w:rsidR="00E51A85" w:rsidRPr="0081242F">
        <w:t>Hans</w:t>
      </w:r>
      <w:r w:rsidR="00C9468E" w:rsidRPr="0081242F">
        <w:t xml:space="preserve">, hlotnaðist hverjum þeim sem á </w:t>
      </w:r>
      <w:r w:rsidR="00E51A85" w:rsidRPr="0081242F">
        <w:t>Hann</w:t>
      </w:r>
      <w:r w:rsidR="00C9468E" w:rsidRPr="0081242F">
        <w:t xml:space="preserve"> trúði og viðurkenndi trú </w:t>
      </w:r>
      <w:r w:rsidR="00E51A85" w:rsidRPr="0081242F">
        <w:t>Hans</w:t>
      </w:r>
      <w:r w:rsidR="00C9468E" w:rsidRPr="0081242F">
        <w:t xml:space="preserve">, náðargjöf nýs lífs. Um hann var sannlega hægt að segja, að hann hefði fæðst að nýju og öðlast nýtt líf, því að áður en hann hafði trúað á Guð og viðurkennt opinberanda </w:t>
      </w:r>
      <w:r w:rsidR="00E51A85" w:rsidRPr="0081242F">
        <w:t>Hans</w:t>
      </w:r>
      <w:r w:rsidR="00C9468E" w:rsidRPr="0081242F">
        <w:t xml:space="preserve">, var hann með hugann allan við veraldlega hluti, svo sem eftirsókn jarðneskra gæða, konu, börn, mat, drykk og þvílíkt og það í þeim mæli, að nótt sem nýtan dag snerist hugur hans um það eitt að safna </w:t>
      </w:r>
      <w:r w:rsidR="005C7C5B">
        <w:t>auðæfum</w:t>
      </w:r>
      <w:r w:rsidR="00C9468E" w:rsidRPr="0081242F">
        <w:t xml:space="preserve"> og viða að sér meðulum til munúðar og lystisemda. Áður en hann drakk af endurlífgandi vötnum trúar hafði hann aukinheldur verið svo trúr hefðum forfeðra sinna og helgað sig siðum þeirra og lögum af slíkri ástríðu, að hann hefði heldur viljað deyja en brjóta gegn einum bókstaf þeirra hjátrúarfullu forma og siða sem tíðkuðust meðal þjóðar hans. Líkt og menn hafa sagt: </w:t>
      </w:r>
      <w:r w:rsidR="00234EEC" w:rsidRPr="0081242F">
        <w:t>„</w:t>
      </w:r>
      <w:r w:rsidR="00C9468E" w:rsidRPr="0081242F">
        <w:t>Vissulega fundum við trú meðal feðra okkar og sannlega fetum við í fótspor þeirra.“</w:t>
      </w:r>
      <w:hyperlink w:anchor="n117">
        <w:r w:rsidR="00C275BD" w:rsidRPr="281A44BB">
          <w:rPr>
            <w:rStyle w:val="Hyperlink"/>
            <w:vertAlign w:val="superscript"/>
          </w:rPr>
          <w:t>11</w:t>
        </w:r>
        <w:r w:rsidR="00C9468E" w:rsidRPr="281A44BB">
          <w:rPr>
            <w:rStyle w:val="Hyperlink"/>
            <w:vertAlign w:val="superscript"/>
          </w:rPr>
          <w:t>7</w:t>
        </w:r>
      </w:hyperlink>
      <w:bookmarkStart w:id="118" w:name="r117"/>
      <w:bookmarkEnd w:id="118"/>
      <w:r w:rsidR="00C9468E" w:rsidRPr="281A44BB">
        <w:t xml:space="preserve"> </w:t>
      </w:r>
    </w:p>
    <w:p w14:paraId="2A17BDA8" w14:textId="758319A0" w:rsidR="00C11E9A" w:rsidRPr="0081242F" w:rsidRDefault="00C9468E" w:rsidP="00357D98">
      <w:pPr>
        <w:pStyle w:val="B-Text"/>
      </w:pPr>
      <w:r w:rsidRPr="0081242F">
        <w:t xml:space="preserve">Þótt þessir sömu menn hafi verið hjúpaðir öllum þessum blæjum takmarkana og þrátt fyrir hömlur slíkra erfðavenja, varð á þeim slík breyting þegar þeir drukku hinn ódauðlega teyg trúar af kaleik fullvissunnar úr hönd opinberanda </w:t>
      </w:r>
      <w:r w:rsidR="00083FBE" w:rsidRPr="0081242F">
        <w:t xml:space="preserve">Hins </w:t>
      </w:r>
      <w:r w:rsidRPr="0081242F">
        <w:t xml:space="preserve">aldýrlega, að þeir </w:t>
      </w:r>
      <w:r w:rsidRPr="0081242F">
        <w:lastRenderedPageBreak/>
        <w:t xml:space="preserve">vildu fyrir </w:t>
      </w:r>
      <w:r w:rsidR="00445966" w:rsidRPr="0081242F">
        <w:t>Hans</w:t>
      </w:r>
      <w:r w:rsidRPr="0081242F">
        <w:t xml:space="preserve"> sakir afneita ættmennum sínum, eignum, lífi sínu, trú sinni, já, öllu nema Guði! Svo heitt og innilega þráðu þeir Guð, svo gagnteknir voru þeir sælum unaði, að heimurinn og allt sem í honum var varð í augum þeirra að engu. Eru þessir menn ekki lifandi dæmi um leyndardóma </w:t>
      </w:r>
      <w:r w:rsidR="00234EEC" w:rsidRPr="0081242F">
        <w:t>„</w:t>
      </w:r>
      <w:r w:rsidRPr="0081242F">
        <w:t xml:space="preserve">endurfæðingar“ og </w:t>
      </w:r>
      <w:r w:rsidR="00234EEC" w:rsidRPr="0081242F">
        <w:t>„</w:t>
      </w:r>
      <w:r w:rsidRPr="0081242F">
        <w:t xml:space="preserve">endurkomu“? Hefur ekki komið í ljós, að áður en þessum sömu mönnum hlotnaðist ný og undursamleg náð Guðs, leituðust þeir með ótölulegum brögðum við að verja líf sitt gegn eyðingu? Fyllti þyrnirinn þá ekki skelfingu og rak ekki ásýnd refsins þá á flótta? En þegar þeir eitt sinn höfðu verið heiðraðir með æðstu </w:t>
      </w:r>
      <w:r w:rsidR="00C617AE">
        <w:t>eigindum</w:t>
      </w:r>
      <w:r w:rsidRPr="0081242F">
        <w:t xml:space="preserve"> Guðs og öðlast ríkulega miskunn </w:t>
      </w:r>
      <w:r w:rsidR="00445966" w:rsidRPr="0081242F">
        <w:t>Hans</w:t>
      </w:r>
      <w:r w:rsidRPr="0081242F">
        <w:t xml:space="preserve">, hefðu þeir fórnað tíu þúsund lífum á vegi </w:t>
      </w:r>
      <w:r w:rsidR="00445966" w:rsidRPr="0081242F">
        <w:t>Hans</w:t>
      </w:r>
      <w:r w:rsidR="00C617AE">
        <w:t>, hefði</w:t>
      </w:r>
      <w:r w:rsidRPr="0081242F">
        <w:t xml:space="preserve"> það staðið í þeirra valdi. Nei, blessaðar sálir þeirra þráðu lausn og fyrirlitu búr líkamans. Einn hermaður í slíkum her gat staðið gegn og barist við mikinn fjölda! Hvernig hefðu þeir samt getað unnið slíkar dáðir sem stríða gegn aðferðum manna og eru í engu samræmi við veraldlegar ástríður þeirra</w:t>
      </w:r>
      <w:r w:rsidR="00B5067F">
        <w:t>,</w:t>
      </w:r>
      <w:r w:rsidRPr="0081242F">
        <w:t xml:space="preserve"> ef ekki hefði verið fyrir breytinguna í lífi þeirra?</w:t>
      </w:r>
    </w:p>
    <w:p w14:paraId="2E5D45BE" w14:textId="7E45CEB6" w:rsidR="00C11E9A" w:rsidRPr="0081242F" w:rsidRDefault="00C9468E" w:rsidP="00357D98">
      <w:pPr>
        <w:pStyle w:val="B-Text"/>
      </w:pPr>
      <w:r w:rsidRPr="0081242F">
        <w:t xml:space="preserve">Það er augljóst að ekkert nema þessi dulræna breyting gat orðið þess valdandi, að slíkur andi og hegðun sem stakk svo fullkomlega í stúf við fyrri siði þeirra og venjur, birtist í heimi verundar. Því eirðarleysi þeirra var breytt í frið, efa í fullvissu, óframfærni í hugrekki. Slíkur er máttur </w:t>
      </w:r>
      <w:r w:rsidR="00580C3F">
        <w:t>þeirrar</w:t>
      </w:r>
      <w:r w:rsidRPr="0081242F">
        <w:t xml:space="preserve"> guðdómleg</w:t>
      </w:r>
      <w:r w:rsidR="00580C3F">
        <w:t>u ódáinsveigar</w:t>
      </w:r>
      <w:r w:rsidRPr="0081242F">
        <w:t xml:space="preserve"> sem á örskotsstund breytir sálum mannanna!</w:t>
      </w:r>
    </w:p>
    <w:p w14:paraId="58E7EE33" w14:textId="069F2F35" w:rsidR="00C11E9A" w:rsidRPr="0081242F" w:rsidRDefault="00C9468E" w:rsidP="00357D98">
      <w:pPr>
        <w:pStyle w:val="B-Text"/>
      </w:pPr>
      <w:r w:rsidRPr="0081242F">
        <w:t xml:space="preserve">Íhuga til að mynda kopar. Ef hann er varinn í sinni eigin námu frá því að verða að föstu efni, yrði hann á sjötíu árum að gulli. Sumir halda því þó fram, að koparinn sjálfur sé gull sem með því að verða að föstu efni sé í </w:t>
      </w:r>
      <w:r w:rsidR="00AB201D">
        <w:t>óheilbrigðu</w:t>
      </w:r>
      <w:r w:rsidRPr="0081242F">
        <w:t xml:space="preserve"> ástandi og hafi því ekki náð eiginlegri stöðu sinni.</w:t>
      </w:r>
    </w:p>
    <w:p w14:paraId="17164B90" w14:textId="475426A7" w:rsidR="00C11E9A" w:rsidRPr="0081242F" w:rsidRDefault="00C9468E" w:rsidP="00357D98">
      <w:pPr>
        <w:pStyle w:val="B-Text"/>
      </w:pPr>
      <w:r w:rsidRPr="0081242F">
        <w:t>Hvernig sem þessu er háttað, breytir hin raunveruleg</w:t>
      </w:r>
      <w:r w:rsidR="00AB201D">
        <w:t>a ódáinsveig</w:t>
      </w:r>
      <w:r w:rsidRPr="0081242F">
        <w:t xml:space="preserve"> kopari í gull á einu andartaki og kemur því til leiðar, að þróun sjötíu ára gerist í einu vetfangi. Væri hægt að nefna þetta gull kopar? Væri hægt að halda því fram að hann hafi ekki náð ástandi gulls þegar prófsteinninn er nærtækur til að reyna hann og aðgreina hann frá kopar?</w:t>
      </w:r>
    </w:p>
    <w:p w14:paraId="1C7B11D8" w14:textId="2FDE7D83" w:rsidR="00C11E9A" w:rsidRPr="0081242F" w:rsidRDefault="00C9468E" w:rsidP="00357D98">
      <w:pPr>
        <w:pStyle w:val="B-Text"/>
      </w:pPr>
      <w:r w:rsidRPr="0081242F">
        <w:t>Með mætti hin</w:t>
      </w:r>
      <w:r w:rsidR="00D01A37">
        <w:t>nar</w:t>
      </w:r>
      <w:r w:rsidRPr="0081242F">
        <w:t xml:space="preserve"> guðdómleg</w:t>
      </w:r>
      <w:r w:rsidR="00D01A37">
        <w:t>u ódáinsveigar</w:t>
      </w:r>
      <w:r w:rsidRPr="0081242F">
        <w:t xml:space="preserve"> ferðast þessar sálir einnig á einu andartaki yfir heim duftsins. Þær ganga inn í ríki heilagleika og stíga í einu skrefi yfir jörð takmarkana og komast til híbýla </w:t>
      </w:r>
      <w:r w:rsidR="006A6D19" w:rsidRPr="0081242F">
        <w:t>Hins staðlausa</w:t>
      </w:r>
      <w:r w:rsidRPr="0081242F">
        <w:t xml:space="preserve">. Það sæmir þér að gera þitt </w:t>
      </w:r>
      <w:r w:rsidR="001D586C">
        <w:t>í</w:t>
      </w:r>
      <w:r w:rsidRPr="0081242F">
        <w:t>trasta til að öðlast þe</w:t>
      </w:r>
      <w:r w:rsidR="007C0122">
        <w:t>ssa</w:t>
      </w:r>
      <w:r w:rsidRPr="0081242F">
        <w:t xml:space="preserve"> </w:t>
      </w:r>
      <w:r w:rsidR="007C0122">
        <w:t>ódáinsveig</w:t>
      </w:r>
      <w:r w:rsidRPr="0081242F">
        <w:t xml:space="preserve"> sem á svipulu andartaki lætur vestur fáfræði ná aust</w:t>
      </w:r>
      <w:r w:rsidR="0096671F">
        <w:t>ri</w:t>
      </w:r>
      <w:r w:rsidRPr="0081242F">
        <w:t xml:space="preserve"> þekkingar, upplýsir næturmyrkrið ljóma morgunsins, leiðir förumanninn á eyði</w:t>
      </w:r>
      <w:r w:rsidR="007C338E">
        <w:t>s</w:t>
      </w:r>
      <w:r w:rsidRPr="0081242F">
        <w:t xml:space="preserve">öndum efnisins að lind guðdómlegrar nálægðar og brunni fullvissu og heiðrar dauðlegar sálir með viðtöku í </w:t>
      </w:r>
      <w:hyperlink w:anchor="d_ridván" w:history="1">
        <w:r w:rsidR="001F20E5" w:rsidRPr="00B50E12">
          <w:rPr>
            <w:rStyle w:val="Hyperlink"/>
          </w:rPr>
          <w:t>Riḍván</w:t>
        </w:r>
      </w:hyperlink>
      <w:r w:rsidRPr="0081242F">
        <w:t xml:space="preserve"> ódauðleikans. Ef líta má á þetta gull sem kopar, mætti á sama hátt líta svo á að þessir menn séu hinir sömu og þeir voru áður en þeim veittist trú.</w:t>
      </w:r>
    </w:p>
    <w:p w14:paraId="14D8BDD8" w14:textId="4324086F" w:rsidR="00C11E9A" w:rsidRPr="0081242F" w:rsidRDefault="00C9468E" w:rsidP="00357D98">
      <w:pPr>
        <w:pStyle w:val="B-Text"/>
      </w:pPr>
      <w:r w:rsidRPr="0081242F">
        <w:t xml:space="preserve">Ó bróðir, sjá hvernig allir innri leyndardómar </w:t>
      </w:r>
      <w:r w:rsidR="00234EEC" w:rsidRPr="0081242F">
        <w:t>„</w:t>
      </w:r>
      <w:r w:rsidRPr="0081242F">
        <w:t xml:space="preserve">endurfæðingar“, </w:t>
      </w:r>
      <w:r w:rsidR="00234EEC" w:rsidRPr="0081242F">
        <w:t>„</w:t>
      </w:r>
      <w:r w:rsidRPr="0081242F">
        <w:t xml:space="preserve">endurkomu“ og </w:t>
      </w:r>
      <w:r w:rsidR="00234EEC" w:rsidRPr="0081242F">
        <w:t>„</w:t>
      </w:r>
      <w:r w:rsidRPr="0081242F">
        <w:t xml:space="preserve">upprisu“ hafa verið afhjúpaðir og birtir augum þínum með fulltingi þessara fullnægjandi, óhrekjanlegu og sannfærandi orða. Guð gefi að þú fyrir miskunnsama og ósýnilega aðstoð </w:t>
      </w:r>
      <w:r w:rsidR="00445966" w:rsidRPr="0081242F">
        <w:t>Hans</w:t>
      </w:r>
      <w:r w:rsidRPr="0081242F">
        <w:t xml:space="preserve"> megir færa líkama þinn og sál úr gömlu klæðunum og skrýðast nýjum og ó</w:t>
      </w:r>
      <w:r w:rsidR="00D27A2A">
        <w:t>forgengilegum</w:t>
      </w:r>
      <w:r w:rsidRPr="0081242F">
        <w:t xml:space="preserve"> búningi.</w:t>
      </w:r>
    </w:p>
    <w:p w14:paraId="116994F7" w14:textId="05E05BC9" w:rsidR="00C11E9A" w:rsidRPr="0081242F" w:rsidRDefault="005E16FF" w:rsidP="00357D98">
      <w:pPr>
        <w:pStyle w:val="B-Text"/>
      </w:pPr>
      <w:r w:rsidRPr="0081242F">
        <w:t>Þess vegna</w:t>
      </w:r>
      <w:r w:rsidR="00C9468E" w:rsidRPr="0081242F">
        <w:t xml:space="preserve"> má líta svo á að þeir sem í sérhverju síðara trúarkerfi voru öllum öðrum fyrri til að umfaðma trú Guðs</w:t>
      </w:r>
      <w:r w:rsidR="00D27A2A">
        <w:t>,</w:t>
      </w:r>
      <w:r w:rsidR="00C9468E" w:rsidRPr="0081242F">
        <w:t xml:space="preserve"> sem drukku hreint vatn þekkingar úr höndum guðdómlegrar fegurðar og náðu hæstu tindum trúar og fullvissu, séu </w:t>
      </w:r>
      <w:r w:rsidR="000675A3" w:rsidRPr="0081242F">
        <w:t>–</w:t>
      </w:r>
      <w:r w:rsidR="00C9468E" w:rsidRPr="0081242F">
        <w:t xml:space="preserve"> í nafni, gerð, orðum og stöðu </w:t>
      </w:r>
      <w:r w:rsidR="000675A3" w:rsidRPr="0081242F">
        <w:t>–</w:t>
      </w:r>
      <w:r w:rsidR="00C9468E" w:rsidRPr="0081242F">
        <w:t xml:space="preserve"> </w:t>
      </w:r>
      <w:r w:rsidR="00234EEC" w:rsidRPr="0081242F">
        <w:t>„</w:t>
      </w:r>
      <w:r w:rsidR="00C9468E" w:rsidRPr="0081242F">
        <w:t xml:space="preserve">endurkoma“ þeirra </w:t>
      </w:r>
      <w:r w:rsidR="00D27A2A">
        <w:t>sem</w:t>
      </w:r>
      <w:r w:rsidR="00C9468E" w:rsidRPr="0081242F">
        <w:t xml:space="preserve"> gæddir voru sömu auðkennum í undangengnu trúarkerfi. Því</w:t>
      </w:r>
      <w:r w:rsidR="007A63BE">
        <w:t xml:space="preserve"> að</w:t>
      </w:r>
      <w:r w:rsidR="00C9468E" w:rsidRPr="0081242F">
        <w:t xml:space="preserve"> hvaðeina sem fylgjendur hins fyrra trúarkerfis </w:t>
      </w:r>
      <w:r w:rsidR="00EE7CE0">
        <w:t>birtu</w:t>
      </w:r>
      <w:r w:rsidR="00C9468E" w:rsidRPr="0081242F">
        <w:t>, slíkt hið sama hefur þessi síðari kynslóð</w:t>
      </w:r>
      <w:r w:rsidR="00EE7CE0">
        <w:t xml:space="preserve"> birt</w:t>
      </w:r>
      <w:r w:rsidR="00C9468E" w:rsidRPr="0081242F">
        <w:t>. Lít á rósina: hvort sem hún blómgast í austri eða vestri er hún engu að síður rós. Því það sem máli skiptir í þessu sambandi er ekki ytra form og sköpulag rósarinnar, heldur angan hennar og ilmur.</w:t>
      </w:r>
    </w:p>
    <w:p w14:paraId="6A740F86" w14:textId="6F09D88D" w:rsidR="00C11E9A" w:rsidRPr="0081242F" w:rsidRDefault="00C9468E" w:rsidP="00357D98">
      <w:pPr>
        <w:pStyle w:val="B-Text"/>
      </w:pPr>
      <w:r w:rsidRPr="0081242F">
        <w:lastRenderedPageBreak/>
        <w:t>Hreinsa því augu þín af öllum jarðneskum takmörkunum svo</w:t>
      </w:r>
      <w:r w:rsidR="000E3D5D">
        <w:t xml:space="preserve"> að</w:t>
      </w:r>
      <w:r w:rsidRPr="0081242F">
        <w:t xml:space="preserve"> þú megir sjá þá alla bera eitt nafn og boða einn málstað, birta eitt sjálf og opinbera einn sannleika og megir skilja leyndardóma </w:t>
      </w:r>
      <w:r w:rsidR="00234EEC" w:rsidRPr="0081242F">
        <w:t>„</w:t>
      </w:r>
      <w:r w:rsidRPr="0081242F">
        <w:t xml:space="preserve">endurkomu“ orða Guðs sem eru afhjúpaðir í þessum orðum. Hugleið um stund hegðun félaganna í trúarkerfi </w:t>
      </w:r>
      <w:r w:rsidR="00D63748" w:rsidRPr="0081242F">
        <w:t>Múhameð</w:t>
      </w:r>
      <w:r w:rsidRPr="0081242F">
        <w:t xml:space="preserve">s. Íhuga hvernig þeir sem endurnýjandi andi </w:t>
      </w:r>
      <w:r w:rsidR="00D63748" w:rsidRPr="0081242F">
        <w:t>Múhameð</w:t>
      </w:r>
      <w:r w:rsidRPr="0081242F">
        <w:t xml:space="preserve">s hreinsaði af saurgun jarðnesks hégóma, leystust frá eigingjörnum ástríðum og sneru baki við öllu nema </w:t>
      </w:r>
      <w:r w:rsidR="00D06ED6" w:rsidRPr="0081242F">
        <w:t>Honum</w:t>
      </w:r>
      <w:r w:rsidRPr="0081242F">
        <w:t xml:space="preserve">. Sjá hvernig þeir urðu öllum þjóðum jarðar fyrri til að komast í heilaga návist </w:t>
      </w:r>
      <w:r w:rsidR="00445966" w:rsidRPr="0081242F">
        <w:t>Hans</w:t>
      </w:r>
      <w:r w:rsidRPr="0081242F">
        <w:t xml:space="preserve"> </w:t>
      </w:r>
      <w:r w:rsidR="000675A3" w:rsidRPr="0081242F">
        <w:t>–</w:t>
      </w:r>
      <w:r w:rsidRPr="0081242F">
        <w:t xml:space="preserve"> návist Guðs sjálfs. Hvernig þeir afneituðu heiminum og öllu sem í honum er og fórnuðu fúslega og fagnandi lífi sínu við fætur þeirrar </w:t>
      </w:r>
      <w:r w:rsidR="005973EE">
        <w:t>opinberunar</w:t>
      </w:r>
      <w:r w:rsidRPr="0081242F">
        <w:t xml:space="preserve"> </w:t>
      </w:r>
      <w:r w:rsidR="000678B8">
        <w:t>Hins</w:t>
      </w:r>
      <w:r w:rsidRPr="0081242F">
        <w:t xml:space="preserve"> aldýrlega. Og sjá nú </w:t>
      </w:r>
      <w:r w:rsidR="00234EEC" w:rsidRPr="0081242F">
        <w:t>„</w:t>
      </w:r>
      <w:r w:rsidRPr="0081242F">
        <w:t xml:space="preserve">endurkomu“ </w:t>
      </w:r>
      <w:r w:rsidR="005973EE">
        <w:t xml:space="preserve">þessarar </w:t>
      </w:r>
      <w:r w:rsidRPr="0081242F">
        <w:t xml:space="preserve">sömu einbeitni, staðfestu og fráhvarfs frá veröldinni í félögum </w:t>
      </w:r>
      <w:r w:rsidR="00EB2714" w:rsidRPr="0081242F">
        <w:t xml:space="preserve">Punkts </w:t>
      </w:r>
      <w:hyperlink w:anchor="d_bayáninn" w:history="1">
        <w:r w:rsidRPr="00B566E4">
          <w:rPr>
            <w:rStyle w:val="Hyperlink"/>
          </w:rPr>
          <w:t>Bayánsins</w:t>
        </w:r>
      </w:hyperlink>
      <w:r w:rsidRPr="0081242F">
        <w:t>.</w:t>
      </w:r>
      <w:hyperlink w:anchor="n118">
        <w:r w:rsidR="008A12BD" w:rsidRPr="281A44BB">
          <w:rPr>
            <w:rStyle w:val="Hyperlink"/>
            <w:vertAlign w:val="superscript"/>
          </w:rPr>
          <w:t>118</w:t>
        </w:r>
      </w:hyperlink>
      <w:bookmarkStart w:id="119" w:name="r118"/>
      <w:bookmarkEnd w:id="119"/>
      <w:r w:rsidRPr="0081242F">
        <w:t xml:space="preserve"> Þú hefur séð hvernig þessir félagar hafa fyrir undur</w:t>
      </w:r>
      <w:r w:rsidR="00D5149B">
        <w:t>samlega</w:t>
      </w:r>
      <w:r w:rsidRPr="0081242F">
        <w:t xml:space="preserve"> náð Drottins Drottna, dregið fána fullkomins fráhvarfs að húni á ótilkvæmilegum hæðum dýrðar. Þessi ljós hafa framgengið frá aðeins einni uppsprettu og þessir ávextir eru ávextir eins og sama trés. Þú getur ekki séð á þeim neinn greinarmun. Allt er þetta </w:t>
      </w:r>
      <w:r w:rsidR="00DE528E">
        <w:t>sakir</w:t>
      </w:r>
      <w:r w:rsidRPr="0081242F">
        <w:t xml:space="preserve"> náðar Guðs! Hann veitir hana þeim sem </w:t>
      </w:r>
      <w:r w:rsidR="00B726CD" w:rsidRPr="0081242F">
        <w:t>Hann</w:t>
      </w:r>
      <w:r w:rsidRPr="0081242F">
        <w:t xml:space="preserve"> vill. Guð gefi að við forðumst land afneitunar og höldum út á haf viðtöku, svo </w:t>
      </w:r>
      <w:r w:rsidR="00DE528E">
        <w:t xml:space="preserve">að </w:t>
      </w:r>
      <w:r w:rsidRPr="0081242F">
        <w:t xml:space="preserve">við megum sjá með augum sem eru hreinsuð af öllum andstæðum, veraldir einingar og fjölbreytni, tilbrigða og einleika, takmarkana og andlegs frelsis og taka flugið til hæsta og innsta athvarfs sannrar merkingar </w:t>
      </w:r>
      <w:r w:rsidR="00F100F1" w:rsidRPr="0081242F">
        <w:t>o</w:t>
      </w:r>
      <w:r w:rsidRPr="0081242F">
        <w:t>rðs Guðs.</w:t>
      </w:r>
    </w:p>
    <w:p w14:paraId="50FF6192" w14:textId="738C36C9" w:rsidR="00C11E9A" w:rsidRPr="0081242F" w:rsidRDefault="00C9468E" w:rsidP="00357D98">
      <w:pPr>
        <w:pStyle w:val="B-Text"/>
      </w:pPr>
      <w:r w:rsidRPr="0081242F">
        <w:t xml:space="preserve">Af þessum fullyrðingum má því ljóst og auðsætt vera, að ef sál </w:t>
      </w:r>
      <w:r w:rsidR="006B055F">
        <w:t>myndi</w:t>
      </w:r>
      <w:r w:rsidRPr="0081242F">
        <w:t xml:space="preserve"> opinber</w:t>
      </w:r>
      <w:r w:rsidR="006B055F">
        <w:t>ast</w:t>
      </w:r>
      <w:r w:rsidRPr="0081242F">
        <w:t xml:space="preserve"> við </w:t>
      </w:r>
      <w:r w:rsidR="00234EEC" w:rsidRPr="0081242F">
        <w:t>„</w:t>
      </w:r>
      <w:r w:rsidRPr="0081242F">
        <w:t xml:space="preserve">þau endalok sem eiga sér engan endi“ og risi til að boða og efla málstað sem var kunngerður og staðfestur af annarri sál í því </w:t>
      </w:r>
      <w:r w:rsidR="00234EEC" w:rsidRPr="0081242F">
        <w:t>„</w:t>
      </w:r>
      <w:r w:rsidRPr="0081242F">
        <w:t>upphafi sem á sér e</w:t>
      </w:r>
      <w:r w:rsidR="005C7395">
        <w:t>kkert upphaf</w:t>
      </w:r>
      <w:r w:rsidRPr="0081242F">
        <w:t xml:space="preserve">“, er með sanni hægt að segja um </w:t>
      </w:r>
      <w:r w:rsidR="00B726CD" w:rsidRPr="0081242F">
        <w:t>Hann</w:t>
      </w:r>
      <w:r w:rsidR="005C7395">
        <w:t>,</w:t>
      </w:r>
      <w:r w:rsidRPr="0081242F">
        <w:t xml:space="preserve"> sem var hinn fyrsti</w:t>
      </w:r>
      <w:r w:rsidR="00CA6478">
        <w:t xml:space="preserve">, </w:t>
      </w:r>
      <w:r w:rsidRPr="0081242F">
        <w:t xml:space="preserve">og </w:t>
      </w:r>
      <w:r w:rsidR="00B726CD" w:rsidRPr="0081242F">
        <w:t>Hann</w:t>
      </w:r>
      <w:r w:rsidR="00CA6478">
        <w:t>,</w:t>
      </w:r>
      <w:r w:rsidRPr="0081242F">
        <w:t xml:space="preserve"> sem er hinn síðasti, að þeir séu einn og hinn sami, því báðir boða þeir einn og sama málstað. Af þessum ástæðum hefur </w:t>
      </w:r>
      <w:r w:rsidR="00EB2714" w:rsidRPr="0081242F">
        <w:t xml:space="preserve">Punktur </w:t>
      </w:r>
      <w:hyperlink w:anchor="d_bayáninn" w:history="1">
        <w:r w:rsidRPr="00B566E4">
          <w:rPr>
            <w:rStyle w:val="Hyperlink"/>
          </w:rPr>
          <w:t>Bayánsins</w:t>
        </w:r>
      </w:hyperlink>
      <w:r w:rsidRPr="0081242F">
        <w:t xml:space="preserve"> </w:t>
      </w:r>
      <w:r w:rsidR="000675A3" w:rsidRPr="0081242F">
        <w:t>–</w:t>
      </w:r>
      <w:r w:rsidRPr="0081242F">
        <w:t xml:space="preserve"> megi líf allra annarra en </w:t>
      </w:r>
      <w:r w:rsidR="001B64FC" w:rsidRPr="0081242F">
        <w:t xml:space="preserve">Hans </w:t>
      </w:r>
      <w:r w:rsidRPr="0081242F">
        <w:t xml:space="preserve">verða fórnað </w:t>
      </w:r>
      <w:r w:rsidR="001B64FC" w:rsidRPr="0081242F">
        <w:t>Honum</w:t>
      </w:r>
      <w:r w:rsidRPr="0081242F">
        <w:t xml:space="preserve">! </w:t>
      </w:r>
      <w:r w:rsidR="000675A3" w:rsidRPr="0081242F">
        <w:t>–</w:t>
      </w:r>
      <w:r w:rsidRPr="0081242F">
        <w:t xml:space="preserve"> líkt opinberendum Guðs við sólina. Þótt hún rísi frá því </w:t>
      </w:r>
      <w:r w:rsidR="00234EEC" w:rsidRPr="0081242F">
        <w:t>„</w:t>
      </w:r>
      <w:r w:rsidRPr="0081242F">
        <w:t xml:space="preserve">upphafi sem á sér </w:t>
      </w:r>
      <w:r w:rsidR="00435602">
        <w:t>ekkert upphaf</w:t>
      </w:r>
      <w:r w:rsidRPr="0081242F">
        <w:t xml:space="preserve">“ til þeirra </w:t>
      </w:r>
      <w:r w:rsidR="00234EEC" w:rsidRPr="0081242F">
        <w:t>„</w:t>
      </w:r>
      <w:r w:rsidRPr="0081242F">
        <w:t xml:space="preserve">endaloka sem eiga sér engan endi“, er hún engu að síður sama sólin. Ef þú nú segðir að þessi sól væri hin fyrri sól, væru orð þín sönn og ef þú segðir, að þessi sól væri </w:t>
      </w:r>
      <w:r w:rsidR="00234EEC" w:rsidRPr="0081242F">
        <w:t>„</w:t>
      </w:r>
      <w:r w:rsidRPr="0081242F">
        <w:t xml:space="preserve">endurkoma“ hennar, væru orð þín einnig sannleikanum samkvæm. Af þessari fullyrðingu má einnig ljóst vera, að með orðinu </w:t>
      </w:r>
      <w:r w:rsidR="00234EEC" w:rsidRPr="0081242F">
        <w:t>„</w:t>
      </w:r>
      <w:r w:rsidRPr="0081242F">
        <w:t xml:space="preserve">síðastur“ er átt við </w:t>
      </w:r>
      <w:r w:rsidR="00234EEC" w:rsidRPr="0081242F">
        <w:t>„</w:t>
      </w:r>
      <w:r w:rsidRPr="0081242F">
        <w:t xml:space="preserve">hinn fyrsta“ og með orðinu </w:t>
      </w:r>
      <w:r w:rsidR="00234EEC" w:rsidRPr="0081242F">
        <w:t>„</w:t>
      </w:r>
      <w:r w:rsidRPr="0081242F">
        <w:t xml:space="preserve">fyrstur“ við </w:t>
      </w:r>
      <w:r w:rsidR="00234EEC" w:rsidRPr="0081242F">
        <w:t>„</w:t>
      </w:r>
      <w:r w:rsidRPr="0081242F">
        <w:t xml:space="preserve">hinn síðasta“, því að bæði hinn </w:t>
      </w:r>
      <w:r w:rsidR="00234EEC" w:rsidRPr="0081242F">
        <w:t>„</w:t>
      </w:r>
      <w:r w:rsidRPr="0081242F">
        <w:t xml:space="preserve">fyrsti“ og hinn </w:t>
      </w:r>
      <w:r w:rsidR="00234EEC" w:rsidRPr="0081242F">
        <w:t>„</w:t>
      </w:r>
      <w:r w:rsidRPr="0081242F">
        <w:t>síðasti“ hafa risið til að boða eina og sömu trú.</w:t>
      </w:r>
    </w:p>
    <w:p w14:paraId="21C481A7" w14:textId="7BDA5ED1" w:rsidR="00C11E9A" w:rsidRPr="0081242F" w:rsidRDefault="00C9468E" w:rsidP="00357D98">
      <w:pPr>
        <w:pStyle w:val="B-Text"/>
      </w:pPr>
      <w:r w:rsidRPr="0081242F">
        <w:t xml:space="preserve">Þrátt fyrir hve augljóst þetta er í augum þeirra sem hafa drukkið vín þekkingar og fullvissu, eru þeir þó margir sem hafa leyft orðunum </w:t>
      </w:r>
      <w:r w:rsidR="00234EEC" w:rsidRPr="0081242F">
        <w:t>„</w:t>
      </w:r>
      <w:hyperlink w:anchor="d_innsiglispámannanna" w:history="1">
        <w:r w:rsidR="00C33E34" w:rsidRPr="00047B02">
          <w:rPr>
            <w:rStyle w:val="Hyperlink"/>
          </w:rPr>
          <w:t>i</w:t>
        </w:r>
        <w:r w:rsidRPr="00047B02">
          <w:rPr>
            <w:rStyle w:val="Hyperlink"/>
          </w:rPr>
          <w:t>nnsigli spámannanna</w:t>
        </w:r>
      </w:hyperlink>
      <w:r w:rsidRPr="0081242F">
        <w:t xml:space="preserve">“ að myrkva skilning sinn og </w:t>
      </w:r>
      <w:r w:rsidR="005E16FF" w:rsidRPr="0081242F">
        <w:t>svipt</w:t>
      </w:r>
      <w:r w:rsidRPr="0081242F">
        <w:t xml:space="preserve">a sig náð margvíslegra gjafa </w:t>
      </w:r>
      <w:r w:rsidR="00445966" w:rsidRPr="0081242F">
        <w:t>Hans</w:t>
      </w:r>
      <w:r w:rsidRPr="0081242F">
        <w:t xml:space="preserve"> vegna þess að þeim tókst ekki að skilja merkingu þeirra! Hefur </w:t>
      </w:r>
      <w:r w:rsidR="00D63748" w:rsidRPr="0081242F">
        <w:t>Múhameð</w:t>
      </w:r>
      <w:r w:rsidRPr="0081242F">
        <w:t xml:space="preserve"> ekki sjálfur sagt: </w:t>
      </w:r>
      <w:r w:rsidR="00234EEC" w:rsidRPr="0081242F">
        <w:t>„</w:t>
      </w:r>
      <w:r w:rsidRPr="0081242F">
        <w:t xml:space="preserve">Ég er allir spámennirnir“? Hefur </w:t>
      </w:r>
      <w:r w:rsidR="00B726CD" w:rsidRPr="0081242F">
        <w:t>Hann</w:t>
      </w:r>
      <w:r w:rsidRPr="0081242F">
        <w:t xml:space="preserve"> ekki sagt, eins og </w:t>
      </w:r>
      <w:r w:rsidR="00E12162">
        <w:t>Vér</w:t>
      </w:r>
      <w:r w:rsidRPr="0081242F">
        <w:t xml:space="preserve"> höfum þegar greint frá: </w:t>
      </w:r>
      <w:r w:rsidR="00234EEC" w:rsidRPr="0081242F">
        <w:t>„</w:t>
      </w:r>
      <w:r w:rsidRPr="0081242F">
        <w:t xml:space="preserve">Ég er Adam, </w:t>
      </w:r>
      <w:hyperlink w:anchor="d_nói" w:history="1">
        <w:r w:rsidRPr="0005796C">
          <w:rPr>
            <w:rStyle w:val="Hyperlink"/>
          </w:rPr>
          <w:t>Nói</w:t>
        </w:r>
      </w:hyperlink>
      <w:r w:rsidRPr="0081242F">
        <w:t xml:space="preserve">, </w:t>
      </w:r>
      <w:r w:rsidR="00A47E9E" w:rsidRPr="0081242F">
        <w:t>Móse</w:t>
      </w:r>
      <w:r w:rsidRPr="0081242F">
        <w:t xml:space="preserve"> og Jesús“? </w:t>
      </w:r>
      <w:r w:rsidR="005E16FF" w:rsidRPr="0081242F">
        <w:t>Hvers vegna</w:t>
      </w:r>
      <w:r w:rsidRPr="0081242F">
        <w:t xml:space="preserve"> skyldi </w:t>
      </w:r>
      <w:r w:rsidR="00D63748" w:rsidRPr="0081242F">
        <w:t>Múhameð</w:t>
      </w:r>
      <w:r w:rsidRPr="0081242F">
        <w:t xml:space="preserve">, hin ódauðlega fegurð sem sagði: </w:t>
      </w:r>
      <w:r w:rsidR="00234EEC" w:rsidRPr="0081242F">
        <w:t>„</w:t>
      </w:r>
      <w:r w:rsidRPr="0081242F">
        <w:t xml:space="preserve">Ég er hinn fyrsti Adam“ ekki einnig geta sagt: </w:t>
      </w:r>
      <w:r w:rsidR="00234EEC" w:rsidRPr="0081242F">
        <w:t>„</w:t>
      </w:r>
      <w:r w:rsidRPr="0081242F">
        <w:t>Ég er hinn síðasti Adam“</w:t>
      </w:r>
      <w:r w:rsidR="009F42D7" w:rsidRPr="0081242F">
        <w:t>?</w:t>
      </w:r>
      <w:r w:rsidRPr="0081242F">
        <w:t xml:space="preserve"> Því rétt eins og </w:t>
      </w:r>
      <w:r w:rsidR="00B726CD" w:rsidRPr="0081242F">
        <w:t>Hann</w:t>
      </w:r>
      <w:r w:rsidRPr="0081242F">
        <w:t xml:space="preserve"> leit á sjálfan sig sem </w:t>
      </w:r>
      <w:r w:rsidR="00234EEC" w:rsidRPr="0081242F">
        <w:t>„</w:t>
      </w:r>
      <w:r w:rsidRPr="0081242F">
        <w:t>fyrsta spámann</w:t>
      </w:r>
      <w:r w:rsidR="00451128">
        <w:t>inn</w:t>
      </w:r>
      <w:r w:rsidRPr="0081242F">
        <w:t xml:space="preserve">“ </w:t>
      </w:r>
      <w:r w:rsidR="000675A3" w:rsidRPr="0081242F">
        <w:t>–</w:t>
      </w:r>
      <w:r w:rsidRPr="0081242F">
        <w:t xml:space="preserve"> það er Adam </w:t>
      </w:r>
      <w:r w:rsidR="000675A3" w:rsidRPr="0081242F">
        <w:t>–</w:t>
      </w:r>
      <w:r w:rsidRPr="0081242F">
        <w:t xml:space="preserve"> þannig á </w:t>
      </w:r>
      <w:r w:rsidR="00234EEC" w:rsidRPr="0081242F">
        <w:t>„</w:t>
      </w:r>
      <w:hyperlink w:anchor="d_innsiglispámannanna" w:history="1">
        <w:r w:rsidRPr="00047B02">
          <w:rPr>
            <w:rStyle w:val="Hyperlink"/>
          </w:rPr>
          <w:t>innsigli spámannanna</w:t>
        </w:r>
      </w:hyperlink>
      <w:r w:rsidRPr="0081242F">
        <w:t xml:space="preserve">“ einnig við um þá guðdómlegu fegurð. Það er að sönnu auðsætt, að ef </w:t>
      </w:r>
      <w:r w:rsidR="00B726CD" w:rsidRPr="0081242F">
        <w:t>Hann</w:t>
      </w:r>
      <w:r w:rsidRPr="0081242F">
        <w:t xml:space="preserve"> er </w:t>
      </w:r>
      <w:r w:rsidR="00234EEC" w:rsidRPr="0081242F">
        <w:t>„</w:t>
      </w:r>
      <w:r w:rsidRPr="0081242F">
        <w:t xml:space="preserve">fyrstur spámannanna“ er </w:t>
      </w:r>
      <w:r w:rsidR="00B726CD" w:rsidRPr="0081242F">
        <w:t>Hann</w:t>
      </w:r>
      <w:r w:rsidRPr="0081242F">
        <w:t xml:space="preserve"> einnig </w:t>
      </w:r>
      <w:r w:rsidR="00234EEC" w:rsidRPr="0081242F">
        <w:t>„</w:t>
      </w:r>
      <w:r w:rsidRPr="0081242F">
        <w:t>innsigli“ þeirra.</w:t>
      </w:r>
    </w:p>
    <w:p w14:paraId="66B57A70" w14:textId="3CA82533" w:rsidR="00C11E9A" w:rsidRPr="0081242F" w:rsidRDefault="00C9468E" w:rsidP="00357D98">
      <w:pPr>
        <w:pStyle w:val="B-Text"/>
      </w:pPr>
      <w:r w:rsidRPr="0081242F">
        <w:t xml:space="preserve">Leyndardómur þessa máls hefur verið sár prófraun öllu mannkyni í þessu trúarkerfi. Sjá hve margir halda dauðahaldi í þessi orð og hafa ekki trúað á </w:t>
      </w:r>
      <w:r w:rsidR="001C25BF" w:rsidRPr="0081242F">
        <w:t>Hann</w:t>
      </w:r>
      <w:r w:rsidR="00451128">
        <w:t>,</w:t>
      </w:r>
      <w:r w:rsidRPr="0081242F">
        <w:t xml:space="preserve"> sem er sannur opinberandi þeirra. Vér spyrjum: Hvað heldur þetta fólk að orðin </w:t>
      </w:r>
      <w:r w:rsidR="00234EEC" w:rsidRPr="0081242F">
        <w:t>„</w:t>
      </w:r>
      <w:r w:rsidRPr="0081242F">
        <w:t xml:space="preserve">fyrstur“ og </w:t>
      </w:r>
      <w:r w:rsidR="00234EEC" w:rsidRPr="0081242F">
        <w:t>„</w:t>
      </w:r>
      <w:r w:rsidRPr="0081242F">
        <w:t xml:space="preserve">síðastur“ tákni þegar átt er við Guð, dýrlegt sé nafn </w:t>
      </w:r>
      <w:r w:rsidR="00445966" w:rsidRPr="0081242F">
        <w:t>Hans</w:t>
      </w:r>
      <w:r w:rsidRPr="0081242F">
        <w:t>! Ef þeir héldu því fram, að þessi orð eigi við þennan efnislega alheim, hvernig gæti það staðist þegar sýnilegt skipulag hlutanna blasir enn</w:t>
      </w:r>
      <w:r w:rsidR="00471C68" w:rsidRPr="0081242F">
        <w:t xml:space="preserve"> </w:t>
      </w:r>
      <w:r w:rsidRPr="0081242F">
        <w:t xml:space="preserve">skýrt við augum? Nei, með hinum </w:t>
      </w:r>
      <w:r w:rsidR="00234EEC" w:rsidRPr="0081242F">
        <w:t>„</w:t>
      </w:r>
      <w:r w:rsidRPr="0081242F">
        <w:t xml:space="preserve">fyrsta“ er í þessu tilviki ekki átt við neinn annan en hinn </w:t>
      </w:r>
      <w:r w:rsidR="00234EEC" w:rsidRPr="0081242F">
        <w:t>„</w:t>
      </w:r>
      <w:r w:rsidRPr="0081242F">
        <w:t xml:space="preserve">síðasta“ og með hinum </w:t>
      </w:r>
      <w:r w:rsidR="00234EEC" w:rsidRPr="0081242F">
        <w:t>„</w:t>
      </w:r>
      <w:r w:rsidRPr="0081242F">
        <w:t xml:space="preserve">síðasta“ engan annan en hinn </w:t>
      </w:r>
      <w:r w:rsidR="00234EEC" w:rsidRPr="0081242F">
        <w:t>„</w:t>
      </w:r>
      <w:r w:rsidRPr="0081242F">
        <w:t>fyrsta“.</w:t>
      </w:r>
    </w:p>
    <w:p w14:paraId="05CC73AD" w14:textId="659E6154" w:rsidR="00C11E9A" w:rsidRPr="0081242F" w:rsidRDefault="00C9468E" w:rsidP="00357D98">
      <w:pPr>
        <w:pStyle w:val="B-Text"/>
      </w:pPr>
      <w:r w:rsidRPr="0081242F">
        <w:lastRenderedPageBreak/>
        <w:t xml:space="preserve">Líkt og orðið </w:t>
      </w:r>
      <w:r w:rsidR="00234EEC" w:rsidRPr="0081242F">
        <w:t>„</w:t>
      </w:r>
      <w:r w:rsidRPr="0081242F">
        <w:t xml:space="preserve">síðastur“ í því </w:t>
      </w:r>
      <w:r w:rsidR="00234EEC" w:rsidRPr="0081242F">
        <w:t>„</w:t>
      </w:r>
      <w:r w:rsidRPr="0081242F">
        <w:t>upphafi sem á sér e</w:t>
      </w:r>
      <w:r w:rsidR="008703F1">
        <w:t>kkert upphaf</w:t>
      </w:r>
      <w:r w:rsidRPr="0081242F">
        <w:t xml:space="preserve">“ á í sannleika við um </w:t>
      </w:r>
      <w:r w:rsidR="001C25BF" w:rsidRPr="0081242F">
        <w:t>Hann</w:t>
      </w:r>
      <w:r w:rsidRPr="0081242F">
        <w:t xml:space="preserve"> sem er fræðari hins sýnilega og ósýnilega, þannig eiga orðin </w:t>
      </w:r>
      <w:r w:rsidR="00234EEC" w:rsidRPr="0081242F">
        <w:t>„</w:t>
      </w:r>
      <w:r w:rsidRPr="0081242F">
        <w:t xml:space="preserve">fyrstur“ og </w:t>
      </w:r>
      <w:r w:rsidR="00234EEC" w:rsidRPr="0081242F">
        <w:t>„</w:t>
      </w:r>
      <w:r w:rsidRPr="0081242F">
        <w:t xml:space="preserve">síðastur“ við um opinberendur </w:t>
      </w:r>
      <w:r w:rsidR="00445966" w:rsidRPr="0081242F">
        <w:t>Hans</w:t>
      </w:r>
      <w:r w:rsidRPr="0081242F">
        <w:t xml:space="preserve">. Þeir eru hvorutveggja í senn boðendur hins </w:t>
      </w:r>
      <w:r w:rsidR="00234EEC" w:rsidRPr="0081242F">
        <w:t>„</w:t>
      </w:r>
      <w:r w:rsidRPr="0081242F">
        <w:t xml:space="preserve">fyrsta“ og hins </w:t>
      </w:r>
      <w:r w:rsidR="00234EEC" w:rsidRPr="0081242F">
        <w:t>„</w:t>
      </w:r>
      <w:r w:rsidRPr="0081242F">
        <w:t xml:space="preserve">síðasta“. Meðan þeir eru grundvallaðir í sessi hins </w:t>
      </w:r>
      <w:r w:rsidR="00234EEC" w:rsidRPr="0081242F">
        <w:t>„</w:t>
      </w:r>
      <w:r w:rsidRPr="0081242F">
        <w:t xml:space="preserve">fyrsta“, sitja þeir í hásæti hins </w:t>
      </w:r>
      <w:r w:rsidR="00234EEC" w:rsidRPr="0081242F">
        <w:t>„</w:t>
      </w:r>
      <w:r w:rsidRPr="0081242F">
        <w:t>síðasta“</w:t>
      </w:r>
      <w:r w:rsidR="009F42D7" w:rsidRPr="0081242F">
        <w:t>.</w:t>
      </w:r>
      <w:r w:rsidRPr="0081242F">
        <w:t xml:space="preserve"> Ef til væri næmt auga, myndi það strax skynja að boðendur hins </w:t>
      </w:r>
      <w:r w:rsidR="00234EEC" w:rsidRPr="0081242F">
        <w:t>„</w:t>
      </w:r>
      <w:r w:rsidRPr="0081242F">
        <w:t xml:space="preserve">fyrsta“ og hins </w:t>
      </w:r>
      <w:r w:rsidR="00234EEC" w:rsidRPr="0081242F">
        <w:t>„</w:t>
      </w:r>
      <w:r w:rsidRPr="0081242F">
        <w:t xml:space="preserve">síðasta“, hins </w:t>
      </w:r>
      <w:r w:rsidR="00234EEC" w:rsidRPr="0081242F">
        <w:t>„</w:t>
      </w:r>
      <w:r w:rsidR="00476469">
        <w:t>opinberaða</w:t>
      </w:r>
      <w:r w:rsidRPr="0081242F">
        <w:t xml:space="preserve">“ og hins </w:t>
      </w:r>
      <w:r w:rsidR="00234EEC" w:rsidRPr="0081242F">
        <w:t>„</w:t>
      </w:r>
      <w:r w:rsidRPr="0081242F">
        <w:t xml:space="preserve">hulda“, </w:t>
      </w:r>
      <w:r w:rsidR="00234EEC" w:rsidRPr="0081242F">
        <w:t>„</w:t>
      </w:r>
      <w:r w:rsidRPr="0081242F">
        <w:t xml:space="preserve">upphafsins“ og </w:t>
      </w:r>
      <w:r w:rsidR="00234EEC" w:rsidRPr="0081242F">
        <w:t>„</w:t>
      </w:r>
      <w:r w:rsidRPr="0081242F">
        <w:t xml:space="preserve">innsiglisins“ eru engir aðrir en þessar heilögu verur, þessir </w:t>
      </w:r>
      <w:r w:rsidR="00B31378">
        <w:t>eðlis</w:t>
      </w:r>
      <w:r w:rsidRPr="0081242F">
        <w:t xml:space="preserve">kjarnar fráhvarfs frá veraldlegum hlutum, þessar guðdómlegu sálir. Og ef þú svifir í ríkinu heilaga: </w:t>
      </w:r>
      <w:r w:rsidR="00234EEC" w:rsidRPr="0081242F">
        <w:t>„</w:t>
      </w:r>
      <w:r w:rsidRPr="0081242F">
        <w:t xml:space="preserve">Guð var einn og enginn var nema </w:t>
      </w:r>
      <w:r w:rsidR="001C25BF" w:rsidRPr="0081242F">
        <w:t>Hann</w:t>
      </w:r>
      <w:r w:rsidRPr="0081242F">
        <w:t>“, m</w:t>
      </w:r>
      <w:r w:rsidR="00B31378">
        <w:t>y</w:t>
      </w:r>
      <w:r w:rsidRPr="0081242F">
        <w:t>ndi þér skiljast innan þe</w:t>
      </w:r>
      <w:r w:rsidR="000F43C1">
        <w:t>ss helgidóms</w:t>
      </w:r>
      <w:r w:rsidRPr="0081242F">
        <w:t>, að öll þessi nöfn eiga sér alls enga tilveru og eru fullkomlega gleymd. Þá m</w:t>
      </w:r>
      <w:r w:rsidR="000F43C1">
        <w:t>y</w:t>
      </w:r>
      <w:r w:rsidRPr="0081242F">
        <w:t xml:space="preserve">ndu þessar blæjur, orð og vísbendingar ekki lengur byrgja þér sýn. Hversu undursamlega hrein og háleit er ekki þessi staða sem ekki einu sinni </w:t>
      </w:r>
      <w:hyperlink w:anchor="d_gabríel" w:history="1">
        <w:r w:rsidRPr="00BE54E0">
          <w:rPr>
            <w:rStyle w:val="Hyperlink"/>
          </w:rPr>
          <w:t>Gabríel</w:t>
        </w:r>
      </w:hyperlink>
      <w:r w:rsidRPr="0081242F">
        <w:t xml:space="preserve"> getur höndlað án leiðsagnar né Fugl himinsins komist</w:t>
      </w:r>
      <w:r w:rsidR="00683313">
        <w:t xml:space="preserve"> til án</w:t>
      </w:r>
      <w:r w:rsidRPr="0081242F">
        <w:t xml:space="preserve"> hjálpar!</w:t>
      </w:r>
    </w:p>
    <w:p w14:paraId="00F259F2" w14:textId="5AB829F4" w:rsidR="00C11E9A" w:rsidRPr="0081242F" w:rsidRDefault="00C9468E" w:rsidP="00357D98">
      <w:pPr>
        <w:pStyle w:val="B-Text"/>
      </w:pPr>
      <w:r w:rsidRPr="0081242F">
        <w:t xml:space="preserve">Og reyn nú að skilja merkingu þessara orða </w:t>
      </w:r>
      <w:hyperlink w:anchor="d_alí" w:history="1">
        <w:r w:rsidRPr="000C004D">
          <w:rPr>
            <w:rStyle w:val="Hyperlink"/>
          </w:rPr>
          <w:t>‘Alí</w:t>
        </w:r>
      </w:hyperlink>
      <w:r w:rsidRPr="0081242F">
        <w:t xml:space="preserve">, foringja hinna trúföstu: </w:t>
      </w:r>
      <w:r w:rsidR="00234EEC" w:rsidRPr="0081242F">
        <w:t>„</w:t>
      </w:r>
      <w:r w:rsidRPr="0081242F">
        <w:t xml:space="preserve">Að sjá í gegnum blæjur dýrðarinnar </w:t>
      </w:r>
      <w:r w:rsidR="00683313">
        <w:t xml:space="preserve">án </w:t>
      </w:r>
      <w:r w:rsidRPr="0081242F">
        <w:t xml:space="preserve">hjálpar.“ Meðal þessara </w:t>
      </w:r>
      <w:r w:rsidR="00234EEC" w:rsidRPr="0081242F">
        <w:t>„</w:t>
      </w:r>
      <w:r w:rsidRPr="0081242F">
        <w:t xml:space="preserve">blæja dýrðarinnar“ eru guðsmennirnir og fræðimennirnir sem lifa á dögum opinberenda Guðs og sem vegna skilningsskorts og valdagræðgi hafa látið undir höfuð leggjast að beygja sig undir málstað Guðs </w:t>
      </w:r>
      <w:r w:rsidR="000675A3" w:rsidRPr="0081242F">
        <w:t>–</w:t>
      </w:r>
      <w:r w:rsidRPr="0081242F">
        <w:t xml:space="preserve"> nei, jafnvel neitað að hneigja eyru sín að hinum guðdómlega söng. </w:t>
      </w:r>
      <w:r w:rsidR="00234EEC" w:rsidRPr="0081242F">
        <w:t>„</w:t>
      </w:r>
      <w:r w:rsidRPr="0081242F">
        <w:t>Þeir hafa stungið fingrunum í eyrun</w:t>
      </w:r>
      <w:r w:rsidR="00F9134F" w:rsidRPr="0081242F">
        <w:t>.</w:t>
      </w:r>
      <w:r w:rsidRPr="0081242F">
        <w:t>“</w:t>
      </w:r>
      <w:hyperlink w:anchor="n119">
        <w:r w:rsidR="00214729" w:rsidRPr="281A44BB">
          <w:rPr>
            <w:rStyle w:val="Hyperlink"/>
            <w:vertAlign w:val="superscript"/>
          </w:rPr>
          <w:t>11</w:t>
        </w:r>
        <w:r w:rsidRPr="281A44BB">
          <w:rPr>
            <w:rStyle w:val="Hyperlink"/>
            <w:vertAlign w:val="superscript"/>
          </w:rPr>
          <w:t>9</w:t>
        </w:r>
      </w:hyperlink>
      <w:bookmarkStart w:id="120" w:name="r119"/>
      <w:bookmarkEnd w:id="120"/>
      <w:r w:rsidRPr="0081242F">
        <w:t xml:space="preserve"> Og mennirnir sem skeyttu alls engu um Guð og gerðu þá að meisturum sínum, hafa einnig beygt sig án nokkurs fyrirvara undir forræði þessara drambsömu og hræsnisfullu leiðtoga. Því sjálfir hafa þeir enga sjón, enga heyrn og ekkert hjarta til að aðgreina sannleika frá blekkingu.</w:t>
      </w:r>
    </w:p>
    <w:p w14:paraId="534CD5D3" w14:textId="780096D7" w:rsidR="00C11E9A" w:rsidRPr="0081242F" w:rsidRDefault="00C9468E" w:rsidP="00357D98">
      <w:pPr>
        <w:pStyle w:val="B-Text"/>
      </w:pPr>
      <w:r w:rsidRPr="0081242F">
        <w:t xml:space="preserve">Þrátt fyrir að allir spámenn, dýrlingar og hinir útvöldu Guðs, hafi </w:t>
      </w:r>
      <w:r w:rsidR="001F2FC5">
        <w:t>með</w:t>
      </w:r>
      <w:r w:rsidRPr="0081242F">
        <w:t xml:space="preserve"> guðlegri andagift hvatt mennina til að sjá með sínum eigin augum og heyra með sínum eigin eyrum, hafa þeir hafnað ráðgjöf þeirra fullir þótta og fylgt í blindni í fótspor leiðtoga trúar sinnar og munu halda því áfram. Ef fátæk og óþekkt persóna, rúin skarti lærdómsmanna, ávarpaði þá og segði: </w:t>
      </w:r>
      <w:r w:rsidR="00234EEC" w:rsidRPr="0081242F">
        <w:t>„</w:t>
      </w:r>
      <w:r w:rsidRPr="0081242F">
        <w:t>Fylgið, ó menn</w:t>
      </w:r>
      <w:r w:rsidR="00C80E29">
        <w:t>,</w:t>
      </w:r>
      <w:r w:rsidRPr="0081242F">
        <w:t xml:space="preserve"> </w:t>
      </w:r>
      <w:r w:rsidRPr="281A44BB">
        <w:t>sendiboðum Guðs“</w:t>
      </w:r>
      <w:hyperlink w:anchor="n120">
        <w:r w:rsidR="0005273A" w:rsidRPr="281A44BB">
          <w:rPr>
            <w:rStyle w:val="Hyperlink"/>
            <w:vertAlign w:val="superscript"/>
          </w:rPr>
          <w:t>12</w:t>
        </w:r>
        <w:r w:rsidRPr="281A44BB">
          <w:rPr>
            <w:rStyle w:val="Hyperlink"/>
            <w:vertAlign w:val="superscript"/>
          </w:rPr>
          <w:t>0</w:t>
        </w:r>
      </w:hyperlink>
      <w:bookmarkStart w:id="121" w:name="r120"/>
      <w:bookmarkEnd w:id="121"/>
      <w:r w:rsidRPr="0081242F">
        <w:t xml:space="preserve"> myndu þeir undrast stórlega slíka staðhæfingu og svara: </w:t>
      </w:r>
      <w:r w:rsidR="00234EEC" w:rsidRPr="0081242F">
        <w:t>„</w:t>
      </w:r>
      <w:r w:rsidRPr="0081242F">
        <w:t>Hvað! Átt þú við að allir þessir guðsmenn, allir þessir útskýrendur lærdóms, með öllum sínum myndugleika, pompi og pra</w:t>
      </w:r>
      <w:r w:rsidR="009B3E08" w:rsidRPr="0081242F">
        <w:t>k</w:t>
      </w:r>
      <w:r w:rsidRPr="0081242F">
        <w:t>t, hafi villst af leið og ekki tekist að greina sannleika frá lygi? Þykist þú og þínir líkar hafa skilið það sem þeir skildu ekki?“ Ef líta ætti á fjölda og glæsi</w:t>
      </w:r>
      <w:r w:rsidR="001F2FC5">
        <w:t>brag</w:t>
      </w:r>
      <w:r w:rsidRPr="0081242F">
        <w:t xml:space="preserve"> skrúðklæða sem mælikvarða á lærdóm og sannleika, þá bæri vissulega að líta svo á að menn liðinna alda sé nútímamönnum meiri og verðugri, því þeir hafa aldrei tekið þeim fram hvað varðar fjölda, glæsibrag og vald.</w:t>
      </w:r>
    </w:p>
    <w:p w14:paraId="22B96545" w14:textId="1AB105FF" w:rsidR="00C11E9A" w:rsidRPr="0081242F" w:rsidRDefault="00C9468E" w:rsidP="00357D98">
      <w:pPr>
        <w:pStyle w:val="B-Text"/>
      </w:pPr>
      <w:r w:rsidRPr="0081242F">
        <w:t>Það er deginum ljósara að ætíð þegar opinberendur heilagleikans birtust hafa guðsmennirnir</w:t>
      </w:r>
      <w:r w:rsidR="005504E5">
        <w:t>,</w:t>
      </w:r>
      <w:r w:rsidRPr="0081242F">
        <w:t xml:space="preserve"> sem uppi voru á sama tíma, hindrað mennina frá </w:t>
      </w:r>
      <w:r w:rsidR="0070741F">
        <w:t>vegi</w:t>
      </w:r>
      <w:r w:rsidRPr="0081242F">
        <w:t xml:space="preserve"> sannleikans. Þessu bera vitni orð allra ritninganna og hinna himnesku bóka. Aldrei hefur spámaður Guðs </w:t>
      </w:r>
      <w:r w:rsidR="0070741F">
        <w:t>opinberast</w:t>
      </w:r>
      <w:r w:rsidRPr="0081242F">
        <w:t xml:space="preserve">, að </w:t>
      </w:r>
      <w:r w:rsidR="001C25BF" w:rsidRPr="0081242F">
        <w:t>Hann</w:t>
      </w:r>
      <w:r w:rsidRPr="0081242F">
        <w:t xml:space="preserve"> hafi ekki orðið fórnarlamb vægðarlauss haturs, fordæmingar, afneitunar og bölbæna klerkanna á dögum </w:t>
      </w:r>
      <w:r w:rsidR="00445966" w:rsidRPr="0081242F">
        <w:t>Hans</w:t>
      </w:r>
      <w:r w:rsidRPr="0081242F">
        <w:t>! Vei þeim fyrir ranglætisverkin sem þeir frömdu fyrr á tímum! Vei þeim fyrir það sem þeir gera núna! Hvaða blæjur dýrðarinnar eru hörmulegri en þessar holdtekjur villunnar! Ég sver við réttlæti Guðs! Að sjá í gegnum slíkar blæjur er máttugust allra gerða og að slíta þær sundur virðingarverðast allra afreka! Megi Guð aðstoða okkur og aðstoða yður, ó herskari andans</w:t>
      </w:r>
      <w:r w:rsidR="004B435A">
        <w:t>,</w:t>
      </w:r>
      <w:r w:rsidR="00BB6567">
        <w:t xml:space="preserve"> til þess </w:t>
      </w:r>
      <w:r w:rsidRPr="0081242F">
        <w:t xml:space="preserve">að yður megi á tíma birtingar </w:t>
      </w:r>
      <w:r w:rsidR="00445966" w:rsidRPr="0081242F">
        <w:t>Hans</w:t>
      </w:r>
      <w:r w:rsidRPr="0081242F">
        <w:t xml:space="preserve"> verða náðarsamlega hjálpað til að vinna slík afrek og auðnist að komast í návist Guðs á </w:t>
      </w:r>
      <w:r w:rsidR="00445966" w:rsidRPr="0081242F">
        <w:t xml:space="preserve">dögum </w:t>
      </w:r>
      <w:r w:rsidR="009C31F7" w:rsidRPr="0081242F">
        <w:t>Hans</w:t>
      </w:r>
      <w:r w:rsidRPr="0081242F">
        <w:t>.</w:t>
      </w:r>
    </w:p>
    <w:p w14:paraId="608A2236" w14:textId="3D3B26D6" w:rsidR="00C11E9A" w:rsidRPr="0081242F" w:rsidRDefault="00C9468E" w:rsidP="007F1E75">
      <w:pPr>
        <w:pStyle w:val="B-Text"/>
      </w:pPr>
      <w:r w:rsidRPr="0081242F">
        <w:t xml:space="preserve">Meðal </w:t>
      </w:r>
      <w:r w:rsidR="00234EEC" w:rsidRPr="0081242F">
        <w:t>„</w:t>
      </w:r>
      <w:r w:rsidRPr="0081242F">
        <w:t xml:space="preserve">blæja dýrðarinnar“ eru aukinheldur orð svo sem </w:t>
      </w:r>
      <w:r w:rsidR="00234EEC" w:rsidRPr="0081242F">
        <w:t>„</w:t>
      </w:r>
      <w:hyperlink w:anchor="d_innsiglispámannanna" w:history="1">
        <w:r w:rsidR="00BB6567" w:rsidRPr="00047B02">
          <w:rPr>
            <w:rStyle w:val="Hyperlink"/>
          </w:rPr>
          <w:t>i</w:t>
        </w:r>
        <w:r w:rsidRPr="00047B02">
          <w:rPr>
            <w:rStyle w:val="Hyperlink"/>
          </w:rPr>
          <w:t>nnsigli spámannanna</w:t>
        </w:r>
      </w:hyperlink>
      <w:r w:rsidRPr="0081242F">
        <w:t>“ og þess</w:t>
      </w:r>
      <w:r w:rsidR="005E16FF" w:rsidRPr="0081242F">
        <w:t xml:space="preserve"> háttar</w:t>
      </w:r>
      <w:r w:rsidRPr="0081242F">
        <w:t xml:space="preserve"> og að fjarlægja þær er æðsta afrekið í augum þessara villuráfandi sálna af lágum stigum. Af völdum þessara dulúðugu orða, þessara hörmulegu </w:t>
      </w:r>
      <w:r w:rsidR="00234EEC" w:rsidRPr="0081242F">
        <w:t>„</w:t>
      </w:r>
      <w:r w:rsidRPr="0081242F">
        <w:t>blæja dýrðarinnar“</w:t>
      </w:r>
      <w:r w:rsidR="007F1E75">
        <w:t>,</w:t>
      </w:r>
      <w:r w:rsidRPr="0081242F">
        <w:t xml:space="preserve"> h</w:t>
      </w:r>
      <w:r w:rsidR="009504C4">
        <w:t>efur öllum</w:t>
      </w:r>
      <w:r w:rsidRPr="0081242F">
        <w:t xml:space="preserve"> verið </w:t>
      </w:r>
      <w:r w:rsidR="009504C4">
        <w:t>aftrað</w:t>
      </w:r>
      <w:r w:rsidRPr="0081242F">
        <w:t xml:space="preserve"> að líta ljós sannleikans. Hafa þeir ekki heyrt söng </w:t>
      </w:r>
      <w:r w:rsidRPr="0081242F">
        <w:lastRenderedPageBreak/>
        <w:t xml:space="preserve">þessa fugls </w:t>
      </w:r>
      <w:r w:rsidR="00342BF2" w:rsidRPr="0081242F">
        <w:t>h</w:t>
      </w:r>
      <w:r w:rsidRPr="0081242F">
        <w:t>iminsins</w:t>
      </w:r>
      <w:hyperlink w:anchor="n121">
        <w:r w:rsidR="00342BF2" w:rsidRPr="281A44BB">
          <w:rPr>
            <w:rStyle w:val="Hyperlink"/>
            <w:vertAlign w:val="superscript"/>
          </w:rPr>
          <w:t>12</w:t>
        </w:r>
        <w:r w:rsidRPr="281A44BB">
          <w:rPr>
            <w:rStyle w:val="Hyperlink"/>
            <w:vertAlign w:val="superscript"/>
          </w:rPr>
          <w:t>1</w:t>
        </w:r>
      </w:hyperlink>
      <w:bookmarkStart w:id="122" w:name="r121"/>
      <w:bookmarkEnd w:id="122"/>
      <w:r w:rsidRPr="0081242F">
        <w:t xml:space="preserve"> sem mælti þe</w:t>
      </w:r>
      <w:r w:rsidR="00725107">
        <w:t>ssi</w:t>
      </w:r>
      <w:r w:rsidRPr="0081242F">
        <w:t xml:space="preserve"> leyndardóm</w:t>
      </w:r>
      <w:r w:rsidR="00725107">
        <w:t>sfullu orð</w:t>
      </w:r>
      <w:r w:rsidRPr="0081242F">
        <w:t xml:space="preserve">: </w:t>
      </w:r>
      <w:r w:rsidR="00234EEC" w:rsidRPr="0081242F">
        <w:t>„</w:t>
      </w:r>
      <w:r w:rsidRPr="0081242F">
        <w:t xml:space="preserve">Þúsund </w:t>
      </w:r>
      <w:hyperlink w:anchor="d_fatíma" w:history="1">
        <w:r w:rsidRPr="00582897">
          <w:rPr>
            <w:rStyle w:val="Hyperlink"/>
          </w:rPr>
          <w:t>Fatímum</w:t>
        </w:r>
      </w:hyperlink>
      <w:r w:rsidRPr="0081242F">
        <w:t xml:space="preserve"> hef ég kvænst, allar voru þær dætur </w:t>
      </w:r>
      <w:r w:rsidR="00D63748" w:rsidRPr="0081242F">
        <w:t>Múhameð</w:t>
      </w:r>
      <w:r w:rsidRPr="0081242F">
        <w:t xml:space="preserve">s, sonar </w:t>
      </w:r>
      <w:hyperlink w:anchor="d_abdulláh" w:history="1">
        <w:r w:rsidRPr="00AF48CB">
          <w:rPr>
            <w:rStyle w:val="Hyperlink"/>
          </w:rPr>
          <w:t>‘Abdu’lláh</w:t>
        </w:r>
      </w:hyperlink>
      <w:r w:rsidRPr="0081242F">
        <w:t xml:space="preserve">, </w:t>
      </w:r>
      <w:r w:rsidR="00DE5E24" w:rsidRPr="0081242F">
        <w:rPr>
          <w:rFonts w:cs="Linux Libertine O"/>
        </w:rPr>
        <w:t>‚</w:t>
      </w:r>
      <w:r w:rsidRPr="0081242F">
        <w:t>innsiglis spámannanna‘</w:t>
      </w:r>
      <w:r w:rsidR="004E65C0" w:rsidRPr="0081242F">
        <w:t>“</w:t>
      </w:r>
      <w:r w:rsidRPr="0081242F">
        <w:t xml:space="preserve">? Sjá, hve fjölmargir leyndardómarnir eru sem enn felast í helgidómi þekkingar Guðs og hvílíkur aragrúi gimsteina visku </w:t>
      </w:r>
      <w:r w:rsidR="009C31F7" w:rsidRPr="0081242F">
        <w:t>Hans</w:t>
      </w:r>
      <w:r w:rsidRPr="0081242F">
        <w:t xml:space="preserve"> dylst ekki </w:t>
      </w:r>
      <w:r w:rsidR="005E16FF" w:rsidRPr="0081242F">
        <w:t>enn þá</w:t>
      </w:r>
      <w:r w:rsidRPr="0081242F">
        <w:t xml:space="preserve"> í órjúfanlegum fjárhirslum </w:t>
      </w:r>
      <w:r w:rsidR="009C31F7" w:rsidRPr="0081242F">
        <w:t>Hans</w:t>
      </w:r>
      <w:r w:rsidRPr="0081242F">
        <w:t xml:space="preserve">! Ef þú hugleiddir þetta í hjarta þínu </w:t>
      </w:r>
      <w:r w:rsidR="003320AA">
        <w:t>mynd</w:t>
      </w:r>
      <w:r w:rsidRPr="0081242F">
        <w:t xml:space="preserve">i þér skiljast, að handaverk </w:t>
      </w:r>
      <w:r w:rsidR="009C31F7" w:rsidRPr="0081242F">
        <w:t>Hans</w:t>
      </w:r>
      <w:r w:rsidRPr="0081242F">
        <w:t xml:space="preserve"> þekkir hvorki upphaf né endi. Ríki ákvörðunar </w:t>
      </w:r>
      <w:r w:rsidR="009C31F7" w:rsidRPr="0081242F">
        <w:t>Hans</w:t>
      </w:r>
      <w:r w:rsidRPr="0081242F">
        <w:t xml:space="preserve"> er of víðfeðmt til þess að tungur dauðlegra manna geti lýst því eða fugl mannshugarins ferðast yfir það; og kerfi forsjónar </w:t>
      </w:r>
      <w:r w:rsidR="009C31F7" w:rsidRPr="0081242F">
        <w:t>Hans</w:t>
      </w:r>
      <w:r w:rsidRPr="0081242F">
        <w:t xml:space="preserve"> of leyndardómsfull til að mannsandinn geti skilið þau. Sköpun </w:t>
      </w:r>
      <w:r w:rsidR="009C31F7" w:rsidRPr="0081242F">
        <w:t>Hans</w:t>
      </w:r>
      <w:r w:rsidRPr="0081242F">
        <w:t xml:space="preserve"> þekkir engan endi og hún hefur ætíð verið til frá því </w:t>
      </w:r>
      <w:r w:rsidR="00234EEC" w:rsidRPr="0081242F">
        <w:t>„</w:t>
      </w:r>
      <w:r w:rsidRPr="0081242F">
        <w:t>upphafi sem á sér e</w:t>
      </w:r>
      <w:r w:rsidR="00725107">
        <w:t>kkert upphaf</w:t>
      </w:r>
      <w:r w:rsidRPr="0081242F">
        <w:t xml:space="preserve">“. Opinberendur fegurðar </w:t>
      </w:r>
      <w:r w:rsidR="009C31F7" w:rsidRPr="0081242F">
        <w:t>Hans</w:t>
      </w:r>
      <w:r w:rsidRPr="0081242F">
        <w:t xml:space="preserve"> eiga sér ekkert upphaf og þeir munu halda áfram að koma til þeirra </w:t>
      </w:r>
      <w:r w:rsidR="00234EEC" w:rsidRPr="0081242F">
        <w:t>„</w:t>
      </w:r>
      <w:r w:rsidRPr="0081242F">
        <w:t>endaloka sem eiga sér engan endi“. Hugleið orð þessi í hjarta þínu og íhuga hvernig heimfæra má þau á allar þessar helgu sálir.</w:t>
      </w:r>
    </w:p>
    <w:p w14:paraId="36DFED35" w14:textId="31A73CBA" w:rsidR="00C11E9A" w:rsidRPr="0081242F" w:rsidRDefault="00C9468E" w:rsidP="00357D98">
      <w:pPr>
        <w:pStyle w:val="B-Text"/>
      </w:pPr>
      <w:r w:rsidRPr="0081242F">
        <w:t xml:space="preserve">Reyn einnig að skilja merkingu söngva þeirrar eilífu fegurðar, </w:t>
      </w:r>
      <w:hyperlink w:anchor="d_husayn" w:history="1">
        <w:r w:rsidR="009211B8" w:rsidRPr="00B2247B">
          <w:rPr>
            <w:rStyle w:val="Hyperlink"/>
          </w:rPr>
          <w:t>Ḥusayn</w:t>
        </w:r>
        <w:r w:rsidRPr="00B2247B">
          <w:rPr>
            <w:rStyle w:val="Hyperlink"/>
          </w:rPr>
          <w:t>s</w:t>
        </w:r>
      </w:hyperlink>
      <w:r w:rsidRPr="0081242F">
        <w:t xml:space="preserve">, sonar </w:t>
      </w:r>
      <w:hyperlink w:anchor="d_alí" w:history="1">
        <w:r w:rsidRPr="007F0E41">
          <w:rPr>
            <w:rStyle w:val="Hyperlink"/>
          </w:rPr>
          <w:t>‘Alí</w:t>
        </w:r>
      </w:hyperlink>
      <w:r w:rsidRPr="0081242F">
        <w:t xml:space="preserve"> sem ávarpaði Salmán orðum sem þessum: </w:t>
      </w:r>
      <w:r w:rsidR="00234EEC" w:rsidRPr="0081242F">
        <w:t>„</w:t>
      </w:r>
      <w:r w:rsidRPr="0081242F">
        <w:t>Ég var með þúsund Adömum. Tíminn sem leið á milli komu hvers þeirra var fimmtíu þúsund ár. Sérhverjum þeirra kunngerði ég erfðaréttinn</w:t>
      </w:r>
      <w:r w:rsidR="00471C68" w:rsidRPr="0081242F">
        <w:t xml:space="preserve"> </w:t>
      </w:r>
      <w:r w:rsidRPr="0081242F">
        <w:t xml:space="preserve">sem veittur var föður mínum.“ Hann greinir síðan nánar frá þessu og segir svo: </w:t>
      </w:r>
      <w:r w:rsidR="00234EEC" w:rsidRPr="0081242F">
        <w:t>„</w:t>
      </w:r>
      <w:r w:rsidRPr="0081242F">
        <w:t xml:space="preserve">Ég hef barist þúsund bardögum á vegi Guðs og þeirra sístur og þýðingarminnstur var bardaginn við </w:t>
      </w:r>
      <w:hyperlink w:anchor="d_khaybar" w:history="1">
        <w:r w:rsidRPr="00B035C9">
          <w:rPr>
            <w:rStyle w:val="Hyperlink"/>
            <w:u w:val="single"/>
          </w:rPr>
          <w:t>Kh</w:t>
        </w:r>
        <w:r w:rsidRPr="00B035C9">
          <w:rPr>
            <w:rStyle w:val="Hyperlink"/>
          </w:rPr>
          <w:t>aybar</w:t>
        </w:r>
      </w:hyperlink>
      <w:r w:rsidRPr="0081242F">
        <w:t xml:space="preserve"> þar sem faðir minn barðist gegn trúvillingunum.“ Reyn nú að skilja af þessum tveimur arfsögnum leyndardóma </w:t>
      </w:r>
      <w:r w:rsidR="00234EEC" w:rsidRPr="0081242F">
        <w:t>„</w:t>
      </w:r>
      <w:r w:rsidRPr="0081242F">
        <w:t xml:space="preserve">endaloka“, </w:t>
      </w:r>
      <w:r w:rsidR="00234EEC" w:rsidRPr="0081242F">
        <w:t>„</w:t>
      </w:r>
      <w:r w:rsidR="009B3E08" w:rsidRPr="0081242F">
        <w:t>endurkomu</w:t>
      </w:r>
      <w:r w:rsidRPr="0081242F">
        <w:t xml:space="preserve">“ og </w:t>
      </w:r>
      <w:r w:rsidR="00234EEC" w:rsidRPr="0081242F">
        <w:t>„</w:t>
      </w:r>
      <w:r w:rsidRPr="0081242F">
        <w:t>sköpunar án upphafs og endis“</w:t>
      </w:r>
      <w:r w:rsidR="00F9134F" w:rsidRPr="0081242F">
        <w:t>.</w:t>
      </w:r>
    </w:p>
    <w:p w14:paraId="3F76A1D4" w14:textId="63DDD83A" w:rsidR="00C11E9A" w:rsidRPr="0081242F" w:rsidRDefault="00C9468E" w:rsidP="00357D98">
      <w:pPr>
        <w:pStyle w:val="B-Text"/>
      </w:pPr>
      <w:r w:rsidRPr="0081242F">
        <w:t xml:space="preserve">Ó minn elskaði! Söngurinn himneski er ómælanlega upphafinn yfir </w:t>
      </w:r>
      <w:r w:rsidR="007F17B8">
        <w:t>tilraunir</w:t>
      </w:r>
      <w:r w:rsidRPr="0081242F">
        <w:t xml:space="preserve"> mannlegs eyra til að heyra eða mannshugarins að skilja leyndardóm hans! Hvernig getur hjálparvana maur gengið inn í </w:t>
      </w:r>
      <w:r w:rsidR="002F6B09">
        <w:t>heilagt aðsetur</w:t>
      </w:r>
      <w:r w:rsidRPr="0081242F">
        <w:t xml:space="preserve"> </w:t>
      </w:r>
      <w:r w:rsidR="009C31F7" w:rsidRPr="0081242F">
        <w:t xml:space="preserve">Hins </w:t>
      </w:r>
      <w:r w:rsidRPr="0081242F">
        <w:t xml:space="preserve">aldýrlega? Og samt afneita veikburða sálir þessum torræðu orðum sökum skilningsskorts og efast um sannleiksgildi slíkra arfsagna. Nei, enginn getur skilið þær nema þeir sem eiga </w:t>
      </w:r>
      <w:r w:rsidR="002F6B09">
        <w:t xml:space="preserve">sér </w:t>
      </w:r>
      <w:r w:rsidRPr="0081242F">
        <w:t xml:space="preserve">næmt hjarta. Seg: </w:t>
      </w:r>
      <w:r w:rsidR="001C25BF" w:rsidRPr="0081242F">
        <w:t>Hann</w:t>
      </w:r>
      <w:r w:rsidRPr="0081242F">
        <w:t xml:space="preserve"> er sá endir sem hefur mótað allan alheiminn þannig að ekki er hægt að gera sér í hugarlund nein endalok hans. Og heim sköpunarinnar hefur </w:t>
      </w:r>
      <w:r w:rsidR="001C25BF" w:rsidRPr="0081242F">
        <w:t>Hann</w:t>
      </w:r>
      <w:r w:rsidRPr="0081242F">
        <w:t xml:space="preserve"> mótað þannig að ekki er hægt að ímynda sér neitt upphaf hans. Sjá, ó herskari jarðarinnar, dýrð endalokanna endurspegla</w:t>
      </w:r>
      <w:r w:rsidR="002F6B09">
        <w:t>st</w:t>
      </w:r>
      <w:r w:rsidRPr="0081242F">
        <w:t xml:space="preserve"> í opinberendum upphafsins!</w:t>
      </w:r>
    </w:p>
    <w:p w14:paraId="1E859883" w14:textId="17E789AC" w:rsidR="00C11E9A" w:rsidRPr="0081242F" w:rsidRDefault="00C9468E" w:rsidP="00357D98">
      <w:pPr>
        <w:pStyle w:val="B-Text"/>
      </w:pPr>
      <w:r w:rsidRPr="0081242F">
        <w:t xml:space="preserve">Hve einkennilegt er þetta ekki! Með annarri hendi halda þessir menn dauðahaldi í þau vers Kóransins og þær arfsagnir fólks </w:t>
      </w:r>
      <w:r w:rsidR="006D3036">
        <w:t>full</w:t>
      </w:r>
      <w:r w:rsidRPr="0081242F">
        <w:t xml:space="preserve">vissunnar sem samræmast hneigðum þeirra og hagsmunum og með hinni hafna þeir því sem stríðir gegn eigingjörnum ástríðum þeirra. </w:t>
      </w:r>
      <w:r w:rsidR="00234EEC" w:rsidRPr="0081242F">
        <w:t>„</w:t>
      </w:r>
      <w:r w:rsidRPr="0081242F">
        <w:t>Trúið þér á einn hluta bókarinnar og afneitið öðrum?“</w:t>
      </w:r>
      <w:hyperlink w:anchor="n122">
        <w:r w:rsidR="004D3D7F" w:rsidRPr="281A44BB">
          <w:rPr>
            <w:rStyle w:val="Hyperlink"/>
            <w:vertAlign w:val="superscript"/>
          </w:rPr>
          <w:t>12</w:t>
        </w:r>
        <w:r w:rsidRPr="281A44BB">
          <w:rPr>
            <w:rStyle w:val="Hyperlink"/>
            <w:vertAlign w:val="superscript"/>
          </w:rPr>
          <w:t>2</w:t>
        </w:r>
      </w:hyperlink>
      <w:bookmarkStart w:id="123" w:name="r122"/>
      <w:bookmarkEnd w:id="123"/>
      <w:r w:rsidRPr="0081242F">
        <w:t xml:space="preserve"> Hvernig getið þér dæmt um það sem þér skiljið ekki? Líkt og Drottinn verundar hefur í óskeikulli bók sinni opinberað öllum mönnum fyrirheitið um </w:t>
      </w:r>
      <w:r w:rsidR="00234EEC" w:rsidRPr="0081242F">
        <w:t>„</w:t>
      </w:r>
      <w:r w:rsidRPr="0081242F">
        <w:t xml:space="preserve">inngöngu í návist Guðs“ eftir að hafa talað um </w:t>
      </w:r>
      <w:r w:rsidR="00234EEC" w:rsidRPr="0081242F">
        <w:t>„</w:t>
      </w:r>
      <w:r w:rsidR="000460DD">
        <w:t>i</w:t>
      </w:r>
      <w:r w:rsidRPr="0081242F">
        <w:t xml:space="preserve">nnsiglið“ í upphöfnum orðum sínum: </w:t>
      </w:r>
      <w:r w:rsidR="00234EEC" w:rsidRPr="0081242F">
        <w:t>„</w:t>
      </w:r>
      <w:r w:rsidR="00D63748" w:rsidRPr="0081242F">
        <w:t>Múhameð</w:t>
      </w:r>
      <w:r w:rsidRPr="0081242F">
        <w:t xml:space="preserve"> er </w:t>
      </w:r>
      <w:r w:rsidR="009F1DE9" w:rsidRPr="0081242F">
        <w:t xml:space="preserve">postuli </w:t>
      </w:r>
      <w:r w:rsidRPr="0081242F">
        <w:t xml:space="preserve">Guðs og </w:t>
      </w:r>
      <w:hyperlink w:anchor="d_innsiglispámannanna" w:history="1">
        <w:r w:rsidRPr="00047B02">
          <w:rPr>
            <w:rStyle w:val="Hyperlink"/>
          </w:rPr>
          <w:t>innsigli spámannanna</w:t>
        </w:r>
      </w:hyperlink>
      <w:r w:rsidR="004D3D7F" w:rsidRPr="0081242F">
        <w:t>.</w:t>
      </w:r>
      <w:r w:rsidRPr="0081242F">
        <w:t>“</w:t>
      </w:r>
      <w:hyperlink w:anchor="n123">
        <w:r w:rsidR="004D3D7F" w:rsidRPr="281A44BB">
          <w:rPr>
            <w:rStyle w:val="Hyperlink"/>
            <w:vertAlign w:val="superscript"/>
          </w:rPr>
          <w:t>12</w:t>
        </w:r>
        <w:r w:rsidRPr="281A44BB">
          <w:rPr>
            <w:rStyle w:val="Hyperlink"/>
            <w:vertAlign w:val="superscript"/>
          </w:rPr>
          <w:t>3</w:t>
        </w:r>
      </w:hyperlink>
      <w:bookmarkStart w:id="124" w:name="r123"/>
      <w:bookmarkEnd w:id="124"/>
      <w:r w:rsidRPr="0081242F">
        <w:t xml:space="preserve"> Vers bókarinnar bera vitni þessari inngöngu í návist </w:t>
      </w:r>
      <w:r w:rsidR="00987EC0" w:rsidRPr="0081242F">
        <w:t xml:space="preserve">Hins </w:t>
      </w:r>
      <w:r w:rsidRPr="0081242F">
        <w:t xml:space="preserve">ódauðlega </w:t>
      </w:r>
      <w:r w:rsidR="00987EC0" w:rsidRPr="0081242F">
        <w:t>konungs</w:t>
      </w:r>
      <w:r w:rsidRPr="0081242F">
        <w:t xml:space="preserve">. Vér höfum þegar greint frá sumum þeirra. Hinn eini sanni Guð er </w:t>
      </w:r>
      <w:r w:rsidR="00EB278C">
        <w:t>Mér</w:t>
      </w:r>
      <w:r w:rsidRPr="0081242F">
        <w:t xml:space="preserve"> vitni! Ekkert upphafnara eða augljósara en </w:t>
      </w:r>
      <w:r w:rsidR="00234EEC" w:rsidRPr="0081242F">
        <w:t>„</w:t>
      </w:r>
      <w:r w:rsidRPr="0081242F">
        <w:t>inngangan í návist Guðs“ á degi upprisunnar hefur verið opinberað í Kóraninum. Heill þeim sem hefur hlotnast slík innganga á þeim degi þegar flestir menn hafa snúið við henni baki</w:t>
      </w:r>
      <w:r w:rsidR="00B37DF5">
        <w:t>,</w:t>
      </w:r>
      <w:r w:rsidRPr="0081242F">
        <w:t xml:space="preserve"> eins og þú hefur orðið vitni að.</w:t>
      </w:r>
    </w:p>
    <w:p w14:paraId="470C22DC" w14:textId="447B43FF" w:rsidR="00C11E9A" w:rsidRPr="0081242F" w:rsidRDefault="00C9468E" w:rsidP="00357D98">
      <w:pPr>
        <w:pStyle w:val="B-Text"/>
      </w:pPr>
      <w:r w:rsidRPr="0081242F">
        <w:t xml:space="preserve">Og samt hafa þeir vegna leyndardóms fyrra versins hafnað náðinni sem er heitið í hinu síðara þrátt fyrir þá staðreynd að </w:t>
      </w:r>
      <w:r w:rsidR="00234EEC" w:rsidRPr="0081242F">
        <w:t>„</w:t>
      </w:r>
      <w:r w:rsidRPr="0081242F">
        <w:t xml:space="preserve">inngangan í návist Guðs“ sé kunngerð skýrum orðum í bókinni. Sýnt hefur verið fram á og sannað með skýrum og óyggjandi rökum, að með </w:t>
      </w:r>
      <w:r w:rsidR="00234EEC" w:rsidRPr="0081242F">
        <w:t>„</w:t>
      </w:r>
      <w:r w:rsidRPr="0081242F">
        <w:t xml:space="preserve">upprisu“ er átt við að opinberandi Guðs birtist til að boða málstað </w:t>
      </w:r>
      <w:r w:rsidR="009C31F7" w:rsidRPr="0081242F">
        <w:t>Hans</w:t>
      </w:r>
      <w:r w:rsidRPr="0081242F">
        <w:t xml:space="preserve">. Og með </w:t>
      </w:r>
      <w:r w:rsidR="00234EEC" w:rsidRPr="0081242F">
        <w:t>„</w:t>
      </w:r>
      <w:r w:rsidRPr="0081242F">
        <w:t xml:space="preserve">inngöngu í návist Guðs“ er átt við inngöngu í návist fegurðar </w:t>
      </w:r>
      <w:r w:rsidR="009C31F7" w:rsidRPr="0081242F">
        <w:t>Hans</w:t>
      </w:r>
      <w:r w:rsidRPr="0081242F">
        <w:t xml:space="preserve"> í persónum opinberenda </w:t>
      </w:r>
      <w:r w:rsidR="009C31F7" w:rsidRPr="0081242F">
        <w:t>Hans</w:t>
      </w:r>
      <w:r w:rsidRPr="0081242F">
        <w:t>. Því sannlega</w:t>
      </w:r>
      <w:r w:rsidR="000E2914" w:rsidRPr="0081242F">
        <w:t>:</w:t>
      </w:r>
      <w:r w:rsidRPr="0081242F">
        <w:t xml:space="preserve"> </w:t>
      </w:r>
      <w:r w:rsidR="00234EEC" w:rsidRPr="0081242F">
        <w:t>„</w:t>
      </w:r>
      <w:r w:rsidR="00CF2BA2" w:rsidRPr="0081242F">
        <w:t xml:space="preserve">Enginn fær litið Hann augum, en </w:t>
      </w:r>
      <w:r w:rsidR="006A0B52">
        <w:t>sýn</w:t>
      </w:r>
      <w:r w:rsidR="006A0B52" w:rsidRPr="0081242F">
        <w:t xml:space="preserve"> </w:t>
      </w:r>
      <w:r w:rsidR="00CF2BA2" w:rsidRPr="0081242F">
        <w:t>Hans spanna</w:t>
      </w:r>
      <w:r w:rsidR="006A0B52">
        <w:t>r</w:t>
      </w:r>
      <w:r w:rsidR="00CF2BA2" w:rsidRPr="0081242F">
        <w:t xml:space="preserve"> allt sem er.</w:t>
      </w:r>
      <w:r w:rsidRPr="0081242F">
        <w:t>“</w:t>
      </w:r>
      <w:hyperlink w:anchor="n124">
        <w:r w:rsidR="00CF2BA2" w:rsidRPr="281A44BB">
          <w:rPr>
            <w:rStyle w:val="Hyperlink"/>
            <w:vertAlign w:val="superscript"/>
          </w:rPr>
          <w:t>12</w:t>
        </w:r>
        <w:r w:rsidRPr="281A44BB">
          <w:rPr>
            <w:rStyle w:val="Hyperlink"/>
            <w:vertAlign w:val="superscript"/>
          </w:rPr>
          <w:t>4</w:t>
        </w:r>
      </w:hyperlink>
      <w:bookmarkStart w:id="125" w:name="r124"/>
      <w:bookmarkEnd w:id="125"/>
      <w:r w:rsidRPr="0081242F">
        <w:t xml:space="preserve"> Þrátt fyrir þessar óyggjandi staðreyndir og skýru yfirlýsingar hafa þeir í </w:t>
      </w:r>
      <w:r w:rsidRPr="0081242F">
        <w:lastRenderedPageBreak/>
        <w:t xml:space="preserve">fávisku sinni fest sig við orðið </w:t>
      </w:r>
      <w:r w:rsidR="00234EEC" w:rsidRPr="0081242F">
        <w:t>„</w:t>
      </w:r>
      <w:r w:rsidRPr="0081242F">
        <w:t xml:space="preserve">innsigli“ og eru fullkomlega </w:t>
      </w:r>
      <w:r w:rsidR="005E16FF" w:rsidRPr="0081242F">
        <w:t>svipt</w:t>
      </w:r>
      <w:r w:rsidRPr="0081242F">
        <w:t xml:space="preserve">ir þekkingu á </w:t>
      </w:r>
      <w:r w:rsidR="00D06ED6" w:rsidRPr="0081242F">
        <w:t>Honum</w:t>
      </w:r>
      <w:r w:rsidRPr="0081242F">
        <w:t xml:space="preserve"> sem opinberar bæði innsiglið og upphafið á degi návistar </w:t>
      </w:r>
      <w:r w:rsidR="009C31F7" w:rsidRPr="0081242F">
        <w:t>Hans</w:t>
      </w:r>
      <w:r w:rsidRPr="0081242F">
        <w:t xml:space="preserve">. </w:t>
      </w:r>
      <w:r w:rsidR="00234EEC" w:rsidRPr="0081242F">
        <w:t>„</w:t>
      </w:r>
      <w:r w:rsidRPr="0081242F">
        <w:t>Ef Guð refsaði mönnunum fyrir illgerðir þeirra, m</w:t>
      </w:r>
      <w:r w:rsidR="00070C89">
        <w:t>y</w:t>
      </w:r>
      <w:r w:rsidRPr="0081242F">
        <w:t xml:space="preserve">ndi </w:t>
      </w:r>
      <w:r w:rsidR="001C25BF" w:rsidRPr="0081242F">
        <w:t>Hann</w:t>
      </w:r>
      <w:r w:rsidRPr="0081242F">
        <w:t xml:space="preserve"> ekki skilja eftir neitt sem hrærist á jörðinni! En </w:t>
      </w:r>
      <w:r w:rsidR="001C25BF" w:rsidRPr="0081242F">
        <w:t>Hann</w:t>
      </w:r>
      <w:r w:rsidRPr="0081242F">
        <w:t xml:space="preserve"> hlífir þeim til tiltekins dags.“</w:t>
      </w:r>
      <w:hyperlink w:anchor="n125">
        <w:r w:rsidR="0022162B" w:rsidRPr="281A44BB">
          <w:rPr>
            <w:rStyle w:val="Hyperlink"/>
            <w:vertAlign w:val="superscript"/>
          </w:rPr>
          <w:t>12</w:t>
        </w:r>
        <w:r w:rsidRPr="281A44BB">
          <w:rPr>
            <w:rStyle w:val="Hyperlink"/>
            <w:vertAlign w:val="superscript"/>
          </w:rPr>
          <w:t>5</w:t>
        </w:r>
      </w:hyperlink>
      <w:bookmarkStart w:id="126" w:name="r125"/>
      <w:bookmarkEnd w:id="126"/>
      <w:r w:rsidRPr="0081242F">
        <w:t xml:space="preserve"> En hefðu þessir menn aukinheldur fengið einn dropa úr þeim kristaltæru lækjum sem streyma frá orðunum: </w:t>
      </w:r>
      <w:r w:rsidR="00234EEC" w:rsidRPr="0081242F">
        <w:t>„</w:t>
      </w:r>
      <w:r w:rsidRPr="0081242F">
        <w:t xml:space="preserve">Guð gerir það sem </w:t>
      </w:r>
      <w:r w:rsidR="00D06ED6" w:rsidRPr="0081242F">
        <w:t>Honum</w:t>
      </w:r>
      <w:r w:rsidRPr="0081242F">
        <w:t xml:space="preserve"> líst og fyrirskipar það sem </w:t>
      </w:r>
      <w:r w:rsidR="00D06ED6" w:rsidRPr="0081242F">
        <w:t>Honum</w:t>
      </w:r>
      <w:r w:rsidRPr="0081242F">
        <w:t xml:space="preserve"> þóknast“ m</w:t>
      </w:r>
      <w:r w:rsidR="00070C89">
        <w:t>y</w:t>
      </w:r>
      <w:r w:rsidRPr="0081242F">
        <w:t xml:space="preserve">ndu þeir ekki hafa álasað miðpunkti opinberunar </w:t>
      </w:r>
      <w:r w:rsidR="009C31F7" w:rsidRPr="0081242F">
        <w:t>Hans</w:t>
      </w:r>
      <w:r w:rsidRPr="0081242F">
        <w:t xml:space="preserve"> með svo ósæmilegum hætti. Málstaður Guðs, öll verk og allar gerðir, eru í máttugum greipum </w:t>
      </w:r>
      <w:r w:rsidR="009C31F7" w:rsidRPr="0081242F">
        <w:t>Hans</w:t>
      </w:r>
      <w:r w:rsidRPr="0081242F">
        <w:t xml:space="preserve">. </w:t>
      </w:r>
      <w:r w:rsidR="00234EEC" w:rsidRPr="0081242F">
        <w:t>„</w:t>
      </w:r>
      <w:r w:rsidRPr="0081242F">
        <w:t xml:space="preserve">Allir hlutir eru í máttugum greipum </w:t>
      </w:r>
      <w:r w:rsidR="009C31F7" w:rsidRPr="0081242F">
        <w:t>Hans</w:t>
      </w:r>
      <w:r w:rsidRPr="0081242F">
        <w:t xml:space="preserve">; </w:t>
      </w:r>
      <w:r w:rsidR="00D06ED6" w:rsidRPr="0081242F">
        <w:t>Honum</w:t>
      </w:r>
      <w:r w:rsidRPr="0081242F">
        <w:t xml:space="preserve"> eru allir vegir færir.“ Hann framkvæmir hvaðeina sem </w:t>
      </w:r>
      <w:r w:rsidR="001C25BF" w:rsidRPr="0081242F">
        <w:t>Hann</w:t>
      </w:r>
      <w:r w:rsidRPr="0081242F">
        <w:t xml:space="preserve"> vill og gerir allt sem </w:t>
      </w:r>
      <w:r w:rsidR="001C25BF" w:rsidRPr="0081242F">
        <w:t>Hann</w:t>
      </w:r>
      <w:r w:rsidRPr="0081242F">
        <w:t xml:space="preserve"> óskar. </w:t>
      </w:r>
      <w:r w:rsidR="00234EEC" w:rsidRPr="0081242F">
        <w:t>„</w:t>
      </w:r>
      <w:r w:rsidRPr="0081242F">
        <w:t xml:space="preserve">Hver sem segir </w:t>
      </w:r>
      <w:r w:rsidR="00DE5E24" w:rsidRPr="0081242F">
        <w:rPr>
          <w:rFonts w:cs="Linux Libertine O"/>
        </w:rPr>
        <w:t>‚</w:t>
      </w:r>
      <w:r w:rsidR="005E16FF" w:rsidRPr="0081242F">
        <w:t>hvers vegna</w:t>
      </w:r>
      <w:r w:rsidR="00503E6E" w:rsidRPr="0081242F">
        <w:t>‘</w:t>
      </w:r>
      <w:r w:rsidRPr="0081242F">
        <w:t xml:space="preserve"> eða </w:t>
      </w:r>
      <w:r w:rsidR="00DE5E24" w:rsidRPr="0081242F">
        <w:rPr>
          <w:rFonts w:cs="Linux Libertine O"/>
        </w:rPr>
        <w:t>‚</w:t>
      </w:r>
      <w:r w:rsidRPr="0081242F">
        <w:t>til hvers‘ hefur guðlastað!“ Ef þessir menn rumskuðu af svefni vanrækslunnar og gerðu sér grein fyrir þeim illræðum sem þeir hafa drýgt, m</w:t>
      </w:r>
      <w:r w:rsidR="00070C89">
        <w:t>y</w:t>
      </w:r>
      <w:r w:rsidRPr="0081242F">
        <w:t xml:space="preserve">ndu þeir vissulega tortímast og kasta sér ótilkvaddir í eldinn </w:t>
      </w:r>
      <w:r w:rsidR="000675A3" w:rsidRPr="0081242F">
        <w:t>–</w:t>
      </w:r>
      <w:r w:rsidRPr="0081242F">
        <w:t xml:space="preserve"> sinn hinsta samastað og raunveruleg heimkynni. Hafa þeir ekki heyrt það sem </w:t>
      </w:r>
      <w:r w:rsidR="001C25BF" w:rsidRPr="0081242F">
        <w:t>Hann</w:t>
      </w:r>
      <w:r w:rsidRPr="0081242F">
        <w:t xml:space="preserve"> hefur opinberað: </w:t>
      </w:r>
      <w:r w:rsidR="00234EEC" w:rsidRPr="0081242F">
        <w:t>„</w:t>
      </w:r>
      <w:r w:rsidRPr="0081242F">
        <w:t>Hann skal ekki spurður gerða sinna“</w:t>
      </w:r>
      <w:r w:rsidR="001C25BF" w:rsidRPr="0081242F">
        <w:t>?</w:t>
      </w:r>
      <w:hyperlink w:anchor="n126">
        <w:r w:rsidR="009F0BDB" w:rsidRPr="281A44BB">
          <w:rPr>
            <w:rStyle w:val="Hyperlink"/>
            <w:vertAlign w:val="superscript"/>
          </w:rPr>
          <w:t>12</w:t>
        </w:r>
        <w:r w:rsidRPr="281A44BB">
          <w:rPr>
            <w:rStyle w:val="Hyperlink"/>
            <w:vertAlign w:val="superscript"/>
          </w:rPr>
          <w:t>6</w:t>
        </w:r>
      </w:hyperlink>
      <w:bookmarkStart w:id="127" w:name="r126"/>
      <w:bookmarkEnd w:id="127"/>
      <w:r w:rsidRPr="0081242F">
        <w:t xml:space="preserve"> Hvernig dirfist maðurinn í ljósi þessara orða að draga í efa það sem </w:t>
      </w:r>
      <w:r w:rsidR="001C25BF" w:rsidRPr="0081242F">
        <w:t>Hann</w:t>
      </w:r>
      <w:r w:rsidRPr="0081242F">
        <w:t xml:space="preserve"> segir og velta vöngum yfir fáfengilegum ummælum?</w:t>
      </w:r>
    </w:p>
    <w:p w14:paraId="62563671" w14:textId="07D1988A" w:rsidR="00C11E9A" w:rsidRPr="0081242F" w:rsidRDefault="00C9468E" w:rsidP="00357D98">
      <w:pPr>
        <w:pStyle w:val="B-Text"/>
      </w:pPr>
      <w:r w:rsidRPr="0081242F">
        <w:t xml:space="preserve">Miskunnsami Guð! Svo mikil er fáviska og öfughneigð mannanna, að þeir hafa beint augunum að eigin hugsunum og þrám og snúið baki við þekkingu og vilja Guðs </w:t>
      </w:r>
      <w:r w:rsidR="000675A3" w:rsidRPr="0081242F">
        <w:t>–</w:t>
      </w:r>
      <w:r w:rsidRPr="0081242F">
        <w:t xml:space="preserve"> helgað og dýrlegt sé nafn </w:t>
      </w:r>
      <w:r w:rsidR="009C31F7" w:rsidRPr="0081242F">
        <w:t>Hans</w:t>
      </w:r>
      <w:r w:rsidRPr="0081242F">
        <w:t>!</w:t>
      </w:r>
    </w:p>
    <w:p w14:paraId="0A721A23" w14:textId="50F1CB7C" w:rsidR="00C11E9A" w:rsidRPr="0081242F" w:rsidRDefault="00C9468E" w:rsidP="00357D98">
      <w:pPr>
        <w:pStyle w:val="B-Text"/>
      </w:pPr>
      <w:r w:rsidRPr="0081242F">
        <w:t xml:space="preserve">Ver sanngjarn: Ef þeir viðurkenndu sannleika þessara skínandi orða og heilögu vísbendinga og játuðu, að Guð er </w:t>
      </w:r>
      <w:r w:rsidR="00234EEC" w:rsidRPr="0081242F">
        <w:t>„</w:t>
      </w:r>
      <w:r w:rsidRPr="0081242F">
        <w:t xml:space="preserve">sá sem gerir það sem </w:t>
      </w:r>
      <w:r w:rsidR="00D06ED6" w:rsidRPr="0081242F">
        <w:t>Honum</w:t>
      </w:r>
      <w:r w:rsidRPr="0081242F">
        <w:t xml:space="preserve"> þóknast“ </w:t>
      </w:r>
      <w:r w:rsidR="000675A3" w:rsidRPr="0081242F">
        <w:t>–</w:t>
      </w:r>
      <w:r w:rsidRPr="0081242F">
        <w:t xml:space="preserve"> hvernig gætu þeir haldið áfram að aðhyllast svo augljósar fjarstæður? Nei, þeir m</w:t>
      </w:r>
      <w:r w:rsidR="00BF21BC">
        <w:t>y</w:t>
      </w:r>
      <w:r w:rsidRPr="0081242F">
        <w:t xml:space="preserve">ndu af allri sál sinni viðurkenna og lúta öllu sem </w:t>
      </w:r>
      <w:r w:rsidR="001C25BF" w:rsidRPr="0081242F">
        <w:t>Hann</w:t>
      </w:r>
      <w:r w:rsidRPr="0081242F">
        <w:t xml:space="preserve"> segir. Ég sver við Guð! Ef ekki væri fyrir hina guðdómlegu ákvörðun og órannsakanlegar ráðstafanir forsjónarinnar, m</w:t>
      </w:r>
      <w:r w:rsidR="00BF21BC">
        <w:t>y</w:t>
      </w:r>
      <w:r w:rsidRPr="0081242F">
        <w:t xml:space="preserve">ndi jörðin sjálf hafa eytt öllu þessu fólki! </w:t>
      </w:r>
      <w:r w:rsidR="00234EEC" w:rsidRPr="0081242F">
        <w:t>„</w:t>
      </w:r>
      <w:r w:rsidRPr="0081242F">
        <w:t xml:space="preserve">Hann hlífir þeim samt til tiltekins tíma á degi sem </w:t>
      </w:r>
      <w:r w:rsidR="001C25BF" w:rsidRPr="0081242F">
        <w:t>Hann</w:t>
      </w:r>
      <w:r w:rsidRPr="0081242F">
        <w:t xml:space="preserve"> þekkir.“</w:t>
      </w:r>
    </w:p>
    <w:p w14:paraId="703989E3" w14:textId="76607FE7" w:rsidR="00C11E9A" w:rsidRPr="0081242F" w:rsidRDefault="00C9468E" w:rsidP="00357D98">
      <w:pPr>
        <w:pStyle w:val="B-Text"/>
      </w:pPr>
      <w:r w:rsidRPr="0081242F">
        <w:t xml:space="preserve">Tólf hundruð og áttatíu ár eru liðin frá dögun trúarkerfis </w:t>
      </w:r>
      <w:r w:rsidR="00D63748" w:rsidRPr="0081242F">
        <w:t>Múhameð</w:t>
      </w:r>
      <w:r w:rsidRPr="0081242F">
        <w:t>s og á hverjum morgni hefur þetta blinda og auvirðilega fólk lesið Kóraninn sinn og samt ekki tekist að skilja einn einasta bókstaf í þeirri bók! Aftur og aftur les það versin sem bera raunveruleika þessara heilögu stef</w:t>
      </w:r>
      <w:r w:rsidR="007A1795">
        <w:t>j</w:t>
      </w:r>
      <w:r w:rsidRPr="0081242F">
        <w:t xml:space="preserve">a órækt vitni og staðfesta sannleika opinberenda eilífrar dýrðar. Samt skilja þeir ekki </w:t>
      </w:r>
      <w:r w:rsidR="005E16FF" w:rsidRPr="0081242F">
        <w:t xml:space="preserve">enn </w:t>
      </w:r>
      <w:r w:rsidRPr="0081242F">
        <w:t>tilgang þeirra og hefur jafnvel láðst að skilja allan þennan tíma að lestur ritninga og heilagra bóka hefur á sérhverri öld ekki þjónað neinum öðrum tilgangi en þeim að gera lesandanum kleift að skilja merkingu og afhjúpa dýpstu leyndardóma þeirra. Að öðru leyti hefur lestur án skilnings ekkert varanlegt gildi fyrir manninn.</w:t>
      </w:r>
    </w:p>
    <w:p w14:paraId="401F652B" w14:textId="33620572" w:rsidR="00C11E9A" w:rsidRPr="0081242F" w:rsidRDefault="00C9468E" w:rsidP="00357D98">
      <w:pPr>
        <w:pStyle w:val="B-Text"/>
      </w:pPr>
      <w:r w:rsidRPr="0081242F">
        <w:t xml:space="preserve">Og það gerðist dag einn, að þurfandi maður kom í heimsókn til þessarar </w:t>
      </w:r>
      <w:r w:rsidR="001C25BF" w:rsidRPr="0081242F">
        <w:t xml:space="preserve">Sálar </w:t>
      </w:r>
      <w:r w:rsidRPr="0081242F">
        <w:t xml:space="preserve">og þyrsti í úthaf þekkingar </w:t>
      </w:r>
      <w:r w:rsidR="001C25BF" w:rsidRPr="0081242F">
        <w:t>Hennar</w:t>
      </w:r>
      <w:r w:rsidRPr="0081242F">
        <w:t xml:space="preserve">. Meðan rætt var við hann var minnst á tákn dómsdags, upprisu, endurvakningar og reikningsskila. Hann hvatti </w:t>
      </w:r>
      <w:r w:rsidR="001C25BF" w:rsidRPr="0081242F">
        <w:t xml:space="preserve">Oss </w:t>
      </w:r>
      <w:r w:rsidRPr="0081242F">
        <w:t>til að útskýra hvernig hægt væri að kalla þjóðir heimsins til reikningsskila í þessu undursamlega trúarkerfi</w:t>
      </w:r>
      <w:r w:rsidR="006839FC">
        <w:t>,</w:t>
      </w:r>
      <w:r w:rsidRPr="0081242F">
        <w:t xml:space="preserve"> ef enginn væri sér þess meðvitandi. Vér gerðum honum grein fyrir vissum sannindum vísinda og </w:t>
      </w:r>
      <w:r w:rsidR="006839FC">
        <w:t>aldinnar</w:t>
      </w:r>
      <w:r w:rsidRPr="0081242F">
        <w:t xml:space="preserve"> visku í samræmi við skilningsgetu hans. Síðan spurðum </w:t>
      </w:r>
      <w:r w:rsidR="001C25BF" w:rsidRPr="0081242F">
        <w:t xml:space="preserve">Vér </w:t>
      </w:r>
      <w:r w:rsidRPr="0081242F">
        <w:t xml:space="preserve">hann: </w:t>
      </w:r>
      <w:r w:rsidR="00234EEC" w:rsidRPr="0081242F">
        <w:t>„</w:t>
      </w:r>
      <w:r w:rsidRPr="0081242F">
        <w:t xml:space="preserve">Hefur þú ekki lesið Kóraninn og þekkir þú ekki þetta blessaða vers: </w:t>
      </w:r>
      <w:r w:rsidR="007A75CC" w:rsidRPr="0081242F">
        <w:rPr>
          <w:rFonts w:cs="Linux Libertine O"/>
        </w:rPr>
        <w:t>‚</w:t>
      </w:r>
      <w:r w:rsidRPr="0081242F">
        <w:t>Á þeim degi skal hvorki maður né andi verða inntur eftir misgerðum sínum‘?</w:t>
      </w:r>
      <w:hyperlink w:anchor="n127">
        <w:r w:rsidR="00F337D1" w:rsidRPr="281A44BB">
          <w:rPr>
            <w:rStyle w:val="Hyperlink"/>
            <w:vertAlign w:val="superscript"/>
          </w:rPr>
          <w:t>12</w:t>
        </w:r>
        <w:r w:rsidRPr="281A44BB">
          <w:rPr>
            <w:rStyle w:val="Hyperlink"/>
            <w:vertAlign w:val="superscript"/>
          </w:rPr>
          <w:t>7</w:t>
        </w:r>
      </w:hyperlink>
      <w:bookmarkStart w:id="128" w:name="r127"/>
      <w:bookmarkEnd w:id="128"/>
      <w:r w:rsidRPr="0081242F">
        <w:t xml:space="preserve"> Skilur þú ekki að með orðunum </w:t>
      </w:r>
      <w:r w:rsidR="00DE5E24" w:rsidRPr="0081242F">
        <w:rPr>
          <w:rFonts w:cs="Linux Libertine O"/>
        </w:rPr>
        <w:t>‚</w:t>
      </w:r>
      <w:r w:rsidRPr="0081242F">
        <w:t>inntur eftir</w:t>
      </w:r>
      <w:r w:rsidR="00F337D1" w:rsidRPr="0081242F">
        <w:t>‘</w:t>
      </w:r>
      <w:r w:rsidRPr="0081242F">
        <w:t xml:space="preserve"> er ekki átt við spurningu sem borin er fram með tungu eða á mæltu máli, eins og versið gefur til kynna og staðfestir? Því síðan er sagt: </w:t>
      </w:r>
      <w:r w:rsidR="00DE5E24" w:rsidRPr="0081242F">
        <w:rPr>
          <w:rFonts w:cs="Linux Libertine O"/>
        </w:rPr>
        <w:t>‚</w:t>
      </w:r>
      <w:r w:rsidRPr="0081242F">
        <w:t>Syndararnir þekkjast á ásýnd sinni og þeir verða hrifnir upp á fótunum og ennis</w:t>
      </w:r>
      <w:r w:rsidR="006839FC">
        <w:t>lokkum</w:t>
      </w:r>
      <w:r w:rsidRPr="0081242F">
        <w:t xml:space="preserve"> sínum.‘“</w:t>
      </w:r>
      <w:hyperlink w:anchor="n128">
        <w:r w:rsidR="00F337D1" w:rsidRPr="281A44BB">
          <w:rPr>
            <w:rStyle w:val="Hyperlink"/>
            <w:vertAlign w:val="superscript"/>
          </w:rPr>
          <w:t>12</w:t>
        </w:r>
        <w:r w:rsidRPr="281A44BB">
          <w:rPr>
            <w:rStyle w:val="Hyperlink"/>
            <w:vertAlign w:val="superscript"/>
          </w:rPr>
          <w:t>8</w:t>
        </w:r>
      </w:hyperlink>
      <w:bookmarkStart w:id="129" w:name="r128"/>
      <w:bookmarkEnd w:id="129"/>
      <w:r w:rsidRPr="0081242F">
        <w:t xml:space="preserve"> </w:t>
      </w:r>
    </w:p>
    <w:p w14:paraId="2D55053E" w14:textId="19A5D3CB" w:rsidR="00C11E9A" w:rsidRPr="0081242F" w:rsidRDefault="00C9468E" w:rsidP="00357D98">
      <w:pPr>
        <w:pStyle w:val="B-Text"/>
      </w:pPr>
      <w:r w:rsidRPr="0081242F">
        <w:t xml:space="preserve">Þannig verða þjóðir heimsins dæmdar af ásýnd sinni. Þar birtist vantrú þeirra, trú og ójöfnuður. Þannig er augljóst á þessum degi hvernig hinir villuráfandi þekkjast og </w:t>
      </w:r>
      <w:r w:rsidRPr="0081242F">
        <w:lastRenderedPageBreak/>
        <w:t>aðgrein</w:t>
      </w:r>
      <w:r w:rsidR="009E5928">
        <w:t>ast</w:t>
      </w:r>
      <w:r w:rsidRPr="0081242F">
        <w:t xml:space="preserve"> fylgjendum guðdómlegrar leiðsagnar á ásýnd</w:t>
      </w:r>
      <w:r w:rsidR="009E5928">
        <w:t xml:space="preserve"> sinni</w:t>
      </w:r>
      <w:r w:rsidRPr="0081242F">
        <w:t>. Ef þetta fólk íhugaði vers</w:t>
      </w:r>
      <w:r w:rsidR="009C31F7" w:rsidRPr="0081242F">
        <w:t xml:space="preserve"> bókarinnar</w:t>
      </w:r>
      <w:r w:rsidRPr="0081242F">
        <w:t xml:space="preserve"> í hjarta sínu einvörðungu sakir Guðs og án þess að óska nokkurs annars en velþóknunar </w:t>
      </w:r>
      <w:r w:rsidR="009C31F7" w:rsidRPr="0081242F">
        <w:t>Hans</w:t>
      </w:r>
      <w:r w:rsidRPr="0081242F">
        <w:t xml:space="preserve">, myndi það vissulega finna allt sem það leitar að. Í versum </w:t>
      </w:r>
      <w:r w:rsidR="009C31F7" w:rsidRPr="0081242F">
        <w:t xml:space="preserve">hennar </w:t>
      </w:r>
      <w:r w:rsidRPr="0081242F">
        <w:t>m</w:t>
      </w:r>
      <w:r w:rsidR="009E5928">
        <w:t>y</w:t>
      </w:r>
      <w:r w:rsidRPr="0081242F">
        <w:t xml:space="preserve">ndi það finna, opinberaða og augljósa, alla þá hluti stóra og smáa sem hafa gerst í þessu trúarkerfi. Það </w:t>
      </w:r>
      <w:r w:rsidR="003320AA">
        <w:t>mynd</w:t>
      </w:r>
      <w:r w:rsidRPr="0081242F">
        <w:t>i jafnvel sjá í þeim vísbendingar til brottfarar opinberenda nafna og eiginda Guðs frá heimalandi þeirra; andstöðu og þóttafullan hroka stjórnar og þjóðar ásamt vísbendingum um dvöl og grundvöllun allsherjar</w:t>
      </w:r>
      <w:r w:rsidR="001157E6" w:rsidRPr="0081242F">
        <w:t xml:space="preserve">opinberanda </w:t>
      </w:r>
      <w:r w:rsidRPr="0081242F">
        <w:t>í ákveðnu og sérstaklega tilgreindu landi. Enginn getur þó skilið þetta nema sá sem hefur næmt hjarta.</w:t>
      </w:r>
    </w:p>
    <w:p w14:paraId="5018832D" w14:textId="49F01FB2" w:rsidR="00C11E9A" w:rsidRPr="0081242F" w:rsidRDefault="00C9468E" w:rsidP="00357D98">
      <w:pPr>
        <w:pStyle w:val="B-Text"/>
      </w:pPr>
      <w:r w:rsidRPr="0081242F">
        <w:t xml:space="preserve">Vér innsiglum stef </w:t>
      </w:r>
      <w:r w:rsidR="00426E34">
        <w:t>Vort</w:t>
      </w:r>
      <w:r w:rsidRPr="0081242F">
        <w:t xml:space="preserve"> með því sem áður var opinberað </w:t>
      </w:r>
      <w:r w:rsidR="00D63748" w:rsidRPr="0081242F">
        <w:t>Múhameð</w:t>
      </w:r>
      <w:r w:rsidRPr="0081242F">
        <w:t>, svo að þetta innsigli megi dreifa angan þess heilaga moskus</w:t>
      </w:r>
      <w:r w:rsidR="0083230B" w:rsidRPr="0081242F">
        <w:t>s</w:t>
      </w:r>
      <w:r w:rsidRPr="0081242F">
        <w:t xml:space="preserve"> sem leiðir menn til </w:t>
      </w:r>
      <w:hyperlink w:anchor="d_ridván" w:history="1">
        <w:r w:rsidR="001F20E5" w:rsidRPr="00B50E12">
          <w:rPr>
            <w:rStyle w:val="Hyperlink"/>
          </w:rPr>
          <w:t>Riḍván</w:t>
        </w:r>
      </w:hyperlink>
      <w:r w:rsidRPr="0081242F">
        <w:t xml:space="preserve"> ófölnandi dýrðar. Hann sagði </w:t>
      </w:r>
      <w:r w:rsidR="000675A3" w:rsidRPr="0081242F">
        <w:t>–</w:t>
      </w:r>
      <w:r w:rsidRPr="0081242F">
        <w:t xml:space="preserve"> og orð </w:t>
      </w:r>
      <w:r w:rsidR="006F172E" w:rsidRPr="0081242F">
        <w:t>Hans</w:t>
      </w:r>
      <w:r w:rsidRPr="0081242F">
        <w:t xml:space="preserve"> er sannleiki: </w:t>
      </w:r>
      <w:r w:rsidR="00234EEC" w:rsidRPr="0081242F">
        <w:t>„</w:t>
      </w:r>
      <w:r w:rsidRPr="0081242F">
        <w:t>Og Guð kallar til híbýla friðarins;</w:t>
      </w:r>
      <w:hyperlink w:anchor="n129">
        <w:r w:rsidR="004B29F0" w:rsidRPr="281A44BB">
          <w:rPr>
            <w:rStyle w:val="Hyperlink"/>
            <w:vertAlign w:val="superscript"/>
          </w:rPr>
          <w:t>12</w:t>
        </w:r>
        <w:r w:rsidRPr="281A44BB">
          <w:rPr>
            <w:rStyle w:val="Hyperlink"/>
            <w:vertAlign w:val="superscript"/>
          </w:rPr>
          <w:t>9</w:t>
        </w:r>
      </w:hyperlink>
      <w:bookmarkStart w:id="130" w:name="r129"/>
      <w:bookmarkEnd w:id="130"/>
      <w:r w:rsidRPr="0081242F">
        <w:t xml:space="preserve"> og </w:t>
      </w:r>
      <w:r w:rsidR="001C25BF" w:rsidRPr="0081242F">
        <w:t>Hann</w:t>
      </w:r>
      <w:r w:rsidRPr="0081242F">
        <w:t xml:space="preserve"> leiðbeinir hverjum sem </w:t>
      </w:r>
      <w:r w:rsidR="001C25BF" w:rsidRPr="0081242F">
        <w:t>Hann</w:t>
      </w:r>
      <w:r w:rsidRPr="0081242F">
        <w:t xml:space="preserve"> vill á hinn rétta veg.“</w:t>
      </w:r>
      <w:hyperlink w:anchor="n130">
        <w:r w:rsidR="004B29F0" w:rsidRPr="281A44BB">
          <w:rPr>
            <w:rStyle w:val="Hyperlink"/>
            <w:vertAlign w:val="superscript"/>
          </w:rPr>
          <w:t>13</w:t>
        </w:r>
        <w:r w:rsidRPr="281A44BB">
          <w:rPr>
            <w:rStyle w:val="Hyperlink"/>
            <w:vertAlign w:val="superscript"/>
          </w:rPr>
          <w:t>0</w:t>
        </w:r>
      </w:hyperlink>
      <w:bookmarkStart w:id="131" w:name="r130"/>
      <w:bookmarkEnd w:id="131"/>
      <w:r w:rsidRPr="0081242F">
        <w:t xml:space="preserve"> </w:t>
      </w:r>
      <w:r w:rsidR="00234EEC" w:rsidRPr="0081242F">
        <w:t>„</w:t>
      </w:r>
      <w:r w:rsidRPr="0081242F">
        <w:t xml:space="preserve">Fyrir þá eru híbýli friðarins með Drottni sínum! Og </w:t>
      </w:r>
      <w:r w:rsidR="001C25BF" w:rsidRPr="0081242F">
        <w:t>Hann</w:t>
      </w:r>
      <w:r w:rsidRPr="0081242F">
        <w:t xml:space="preserve"> mun verja þá sökum verka þeirra.“</w:t>
      </w:r>
      <w:hyperlink w:anchor="n131">
        <w:r w:rsidR="004B29F0" w:rsidRPr="281A44BB">
          <w:rPr>
            <w:rStyle w:val="Hyperlink"/>
            <w:vertAlign w:val="superscript"/>
          </w:rPr>
          <w:t>13</w:t>
        </w:r>
        <w:r w:rsidRPr="281A44BB">
          <w:rPr>
            <w:rStyle w:val="Hyperlink"/>
            <w:vertAlign w:val="superscript"/>
          </w:rPr>
          <w:t>1</w:t>
        </w:r>
      </w:hyperlink>
      <w:bookmarkStart w:id="132" w:name="r131"/>
      <w:bookmarkEnd w:id="132"/>
      <w:r w:rsidRPr="0081242F">
        <w:t xml:space="preserve"> Þetta hefur </w:t>
      </w:r>
      <w:r w:rsidR="001C25BF" w:rsidRPr="0081242F">
        <w:t>Hann</w:t>
      </w:r>
      <w:r w:rsidRPr="0081242F">
        <w:t xml:space="preserve"> opinberað til þess að náð </w:t>
      </w:r>
      <w:r w:rsidR="006F172E" w:rsidRPr="0081242F">
        <w:t>Hans</w:t>
      </w:r>
      <w:r w:rsidRPr="0081242F">
        <w:t xml:space="preserve"> megi umlykja heiminn. Lof sé Guði, Drottni allrar verundar! </w:t>
      </w:r>
    </w:p>
    <w:p w14:paraId="13AC6B1F" w14:textId="462182ED" w:rsidR="00C11E9A" w:rsidRPr="0081242F" w:rsidRDefault="00C9468E" w:rsidP="00357D98">
      <w:pPr>
        <w:pStyle w:val="B-Text"/>
      </w:pPr>
      <w:r w:rsidRPr="0081242F">
        <w:t xml:space="preserve">Vér höfum þráfaldlega og á ýmsa vegu útskýrt merkingu sérhvers stefs til þess að allar sálir, háar og lágar, megi í samræmi við getu sína og hæfni, fá skerf sinn og hlutdeild í því stefi. Ef þeim tekst ekki að skilja tilteknar röksemdir gætu þær hugleitt önnur rök og þannig náð markmiði sínu. </w:t>
      </w:r>
      <w:r w:rsidR="00234EEC" w:rsidRPr="0081242F">
        <w:t>„</w:t>
      </w:r>
      <w:r w:rsidRPr="0081242F">
        <w:t>Að allar manngerðir megi vita hvar þær geti slökkt þorsta sinn.“</w:t>
      </w:r>
    </w:p>
    <w:p w14:paraId="151348C7" w14:textId="370E3110" w:rsidR="00C11E9A" w:rsidRPr="0081242F" w:rsidRDefault="00167C84" w:rsidP="00357D98">
      <w:pPr>
        <w:pStyle w:val="B-Text"/>
      </w:pPr>
      <w:r>
        <w:t>Sem</w:t>
      </w:r>
      <w:r w:rsidR="00C9468E" w:rsidRPr="0081242F">
        <w:t xml:space="preserve"> Guð</w:t>
      </w:r>
      <w:r>
        <w:t xml:space="preserve"> lifir</w:t>
      </w:r>
      <w:r w:rsidR="00C9468E" w:rsidRPr="0081242F">
        <w:t xml:space="preserve">! Auk þessara söngva getur þessi </w:t>
      </w:r>
      <w:r w:rsidR="00D24124" w:rsidRPr="0081242F">
        <w:t xml:space="preserve">Fugl </w:t>
      </w:r>
      <w:r w:rsidR="00C9468E" w:rsidRPr="0081242F">
        <w:t xml:space="preserve">himinsins sem nú dvelur í dustinu, sungið aragrúa sönglaga. Auk þessara orða getur </w:t>
      </w:r>
      <w:r w:rsidR="001157E6" w:rsidRPr="0081242F">
        <w:t>Hann</w:t>
      </w:r>
      <w:r w:rsidR="00C9468E" w:rsidRPr="0081242F">
        <w:t xml:space="preserve"> afhjúpað aragrúa leyndardóma. Hver einstök nóta í þeim ljóðum </w:t>
      </w:r>
      <w:r w:rsidR="001157E6" w:rsidRPr="0081242F">
        <w:t>Hans</w:t>
      </w:r>
      <w:r w:rsidR="00767421">
        <w:t>,</w:t>
      </w:r>
      <w:r w:rsidR="001157E6" w:rsidRPr="0081242F">
        <w:t xml:space="preserve"> </w:t>
      </w:r>
      <w:r w:rsidR="00C9468E" w:rsidRPr="0081242F">
        <w:t xml:space="preserve">sem ekki hefur verið sungin, er ómælanlega upphafin yfir allt sem þegar hefur verið opinberað og ómælanlega dýrlegra en það sem streymt hefur frá þessum penna. Lát framtíðina leiða í ljós stundina þegar brúðir innri merkinga hraða sér blæjulausar út úr leyndardómsfullum höllum sínum samkvæmt ráðsályktun Guðs og birtast í </w:t>
      </w:r>
      <w:r w:rsidR="00767421">
        <w:t>öldnum</w:t>
      </w:r>
      <w:r w:rsidR="00C9468E" w:rsidRPr="0081242F">
        <w:t xml:space="preserve"> ríkjum verundar. Alls ekkert er mögulegt án </w:t>
      </w:r>
      <w:r w:rsidR="006F172E" w:rsidRPr="0081242F">
        <w:t>Hans</w:t>
      </w:r>
      <w:r w:rsidR="00C9468E" w:rsidRPr="0081242F">
        <w:t xml:space="preserve"> leyfis; ekkert vald stenst nema fyrir vald </w:t>
      </w:r>
      <w:r w:rsidR="006F172E" w:rsidRPr="0081242F">
        <w:t>Hans</w:t>
      </w:r>
      <w:r w:rsidR="00C9468E" w:rsidRPr="0081242F">
        <w:t xml:space="preserve"> og enginn er Guð nema </w:t>
      </w:r>
      <w:r w:rsidR="001157E6" w:rsidRPr="0081242F">
        <w:t>Hann</w:t>
      </w:r>
      <w:r w:rsidR="00C9468E" w:rsidRPr="0081242F">
        <w:t xml:space="preserve">. Hans er málstaður Guðs og heimur sköpunarinnar. Allt kunngerir opinberun </w:t>
      </w:r>
      <w:r w:rsidR="006F172E" w:rsidRPr="0081242F">
        <w:t>Hans</w:t>
      </w:r>
      <w:r w:rsidR="00C9468E" w:rsidRPr="0081242F">
        <w:t xml:space="preserve"> og afhjúpar leyndardóma anda </w:t>
      </w:r>
      <w:r w:rsidR="006F172E" w:rsidRPr="0081242F">
        <w:t>Hans</w:t>
      </w:r>
      <w:r w:rsidR="00C9468E" w:rsidRPr="0081242F">
        <w:t>.</w:t>
      </w:r>
    </w:p>
    <w:p w14:paraId="48AC1B7D" w14:textId="7EA4BE65" w:rsidR="00C11E9A" w:rsidRPr="00C1139F" w:rsidRDefault="00C9468E" w:rsidP="00357D98">
      <w:pPr>
        <w:pStyle w:val="B-Text"/>
      </w:pPr>
      <w:r w:rsidRPr="0081242F">
        <w:t xml:space="preserve">Vér höfum nú þegar hér að ofan </w:t>
      </w:r>
      <w:r w:rsidR="00E27AAB" w:rsidRPr="0081242F">
        <w:t xml:space="preserve">tileinkað </w:t>
      </w:r>
      <w:r w:rsidRPr="0081242F">
        <w:t xml:space="preserve">sérhverjum þeim ljósgjafa sem rís frá dagsbrún ævarandi heilagleika, tvíþætta stöðu. Aðra þeirra, stöðu eðliseiningar, höfum </w:t>
      </w:r>
      <w:r w:rsidR="00E12162">
        <w:t>Vér</w:t>
      </w:r>
      <w:r w:rsidRPr="0081242F">
        <w:t xml:space="preserve"> útskýrt. </w:t>
      </w:r>
      <w:r w:rsidR="00234EEC" w:rsidRPr="0081242F">
        <w:t>„</w:t>
      </w:r>
      <w:r w:rsidRPr="0081242F">
        <w:t xml:space="preserve">Engan greinarmun gerum </w:t>
      </w:r>
      <w:r w:rsidR="000032EB" w:rsidRPr="0081242F">
        <w:t>V</w:t>
      </w:r>
      <w:r w:rsidRPr="0081242F">
        <w:t>ér á neinum þeirra.“</w:t>
      </w:r>
      <w:hyperlink w:anchor="n132">
        <w:r w:rsidR="00322DD5" w:rsidRPr="281A44BB">
          <w:rPr>
            <w:rStyle w:val="Hyperlink"/>
            <w:vertAlign w:val="superscript"/>
          </w:rPr>
          <w:t>13</w:t>
        </w:r>
        <w:r w:rsidRPr="281A44BB">
          <w:rPr>
            <w:rStyle w:val="Hyperlink"/>
            <w:vertAlign w:val="superscript"/>
          </w:rPr>
          <w:t>2</w:t>
        </w:r>
      </w:hyperlink>
      <w:bookmarkStart w:id="133" w:name="r132"/>
      <w:bookmarkEnd w:id="133"/>
      <w:r w:rsidRPr="0081242F">
        <w:t xml:space="preserve"> </w:t>
      </w:r>
      <w:r w:rsidR="00515C52" w:rsidRPr="00515C52">
        <w:t>Hin er staða auðkenna og tilheyrir heimi sköpunar og takmörkunum hans. Í þeim skilningi hefur sérhver opinberandi Guðs sérstök einstaklingseinkenni, fyrirhugað ætlunarverk, forákvarðaða opinberun og sérstaklega tilgreindar takmarkanir. Sérhver þeirra er þekktur undir sérstöku nafni, ber ákveðin einkenni, uppfyllir tiltekið verkefni og er treyst fyrir sérstakri opinberun. Líkt og Hann sagði: „Suma postulana höfum Vér látið skara fram úr hinum. Við suma hefur Guð talað, aðra hefur Hann reist upp og gert dýrlega. Og Jesú, syni Maríu, gáfum Vér augljós tákn og Vér styrktum Hann heilögum anda.“</w:t>
      </w:r>
      <w:hyperlink w:anchor="n133">
        <w:r w:rsidR="00322DD5" w:rsidRPr="281A44BB">
          <w:rPr>
            <w:rStyle w:val="Hyperlink"/>
            <w:vertAlign w:val="superscript"/>
          </w:rPr>
          <w:t>13</w:t>
        </w:r>
        <w:r w:rsidRPr="281A44BB">
          <w:rPr>
            <w:rStyle w:val="Hyperlink"/>
            <w:vertAlign w:val="superscript"/>
          </w:rPr>
          <w:t>3</w:t>
        </w:r>
      </w:hyperlink>
      <w:bookmarkStart w:id="134" w:name="r133"/>
      <w:bookmarkEnd w:id="134"/>
    </w:p>
    <w:p w14:paraId="6BA946CE" w14:textId="0F2E487B" w:rsidR="00C11E9A" w:rsidRPr="0081242F" w:rsidRDefault="000C4A83" w:rsidP="00357D98">
      <w:pPr>
        <w:pStyle w:val="B-Text"/>
      </w:pPr>
      <w:r w:rsidRPr="000C4A83">
        <w:t xml:space="preserve">Það er vegna þessa greinarmunar á stöðu þeirra og ætlunarverki að orðin og ummælin sem streyma frá þessum uppsprettum guðdómlegrar þekkingar virðast ósamhljóða. Að öðru leyti eru öll ummæli þeirra í raun og veru aðeins tjáning eins sannleika í augum þeirra sem eru innvígðir í leyndardóma guðdómlegrar visku. Þar sem flestum mönnum hefur mistekist að meta að verðleikum þær stöður sem Vér höfum vísað til fyllast þeir ótta og </w:t>
      </w:r>
      <w:r w:rsidR="00767421">
        <w:t>úrræðaleysi</w:t>
      </w:r>
      <w:r w:rsidRPr="000C4A83">
        <w:t xml:space="preserve"> vegna mismunandi ummæla opinberenda sem eru í eðli sínu einn og hinn sami.</w:t>
      </w:r>
    </w:p>
    <w:p w14:paraId="357DC386" w14:textId="63D2F64F" w:rsidR="00C11E9A" w:rsidRPr="0081242F" w:rsidRDefault="000C4A83" w:rsidP="00357D98">
      <w:pPr>
        <w:pStyle w:val="B-Text"/>
      </w:pPr>
      <w:r w:rsidRPr="000C4A83">
        <w:lastRenderedPageBreak/>
        <w:t>Það hefur ætíð verið ljóst að allan þennan greinarmun á orðum þeirra má rekja til greinarmuns á stöðu þeirra. Þannig hafa eigindir guðdóms, guðdómleika, fullkomins einstæðis og innsta eðlis frá sjónarhorni einingar þeirra og fullkominnar lausnar frá veröldinni vísað til þessara eðliskjarna Verundarinnar og gera það enn. Því þeir sitja allir í hásæti himneskrar opinberunar og eru grundvallaðir í sessi guðdómlegrar leyndar. Opinberun Guðs birtist með komu þeirra og ásýndir þeirra opinbera fegurð Hans. Þess vegna hefur rödd Guðs sjálfs borist frá vörum þessara opinberenda hinnar guðdómlegu Verundar.</w:t>
      </w:r>
    </w:p>
    <w:p w14:paraId="2EC17542" w14:textId="09617425" w:rsidR="00C11E9A" w:rsidRPr="00C1139F" w:rsidRDefault="000C4A83" w:rsidP="00357D98">
      <w:pPr>
        <w:pStyle w:val="B-Text"/>
      </w:pPr>
      <w:r w:rsidRPr="000C4A83">
        <w:t>Í ljósi annarrar stöðu þeirra – stöðu auðkenna, sundurgreiningar, tímanlegra takmarkana, einkenna og mælikvarða – opinbera þeir óbifandi þjónustu, fullkomna örbirgð og algjöra sjálfsafmáun. Því sagði Hann: „Ég er þjónn Guðs.</w:t>
      </w:r>
      <w:hyperlink w:anchor="n134">
        <w:r w:rsidR="00FB7667" w:rsidRPr="281A44BB">
          <w:rPr>
            <w:rStyle w:val="Hyperlink"/>
            <w:vertAlign w:val="superscript"/>
          </w:rPr>
          <w:t>134</w:t>
        </w:r>
      </w:hyperlink>
      <w:bookmarkStart w:id="135" w:name="r134"/>
      <w:bookmarkEnd w:id="135"/>
      <w:r w:rsidR="00C9468E" w:rsidRPr="0081242F">
        <w:t xml:space="preserve"> Ég er aðeins maður eins og þið.“</w:t>
      </w:r>
      <w:hyperlink w:anchor="n135">
        <w:r w:rsidR="00FB7667" w:rsidRPr="281A44BB">
          <w:rPr>
            <w:rStyle w:val="Hyperlink"/>
            <w:vertAlign w:val="superscript"/>
          </w:rPr>
          <w:t>135</w:t>
        </w:r>
      </w:hyperlink>
      <w:bookmarkStart w:id="136" w:name="r135"/>
      <w:bookmarkEnd w:id="136"/>
    </w:p>
    <w:p w14:paraId="2413A882" w14:textId="64D58294" w:rsidR="00C11E9A" w:rsidRPr="0081242F" w:rsidRDefault="00C9468E" w:rsidP="00357D98">
      <w:pPr>
        <w:pStyle w:val="B-Text"/>
      </w:pPr>
      <w:r w:rsidRPr="0081242F">
        <w:t xml:space="preserve">Reyn með fulltingi þessara óhrekjanlegu og fullsönnuðu yfirlýsinga að skilja merkingu spurninga þinna svo að þú megir verða stöðugur í trú Guðs og munurinn á orðum spámanna </w:t>
      </w:r>
      <w:r w:rsidR="000032EB" w:rsidRPr="0081242F">
        <w:t xml:space="preserve">Hans </w:t>
      </w:r>
      <w:r w:rsidRPr="0081242F">
        <w:t xml:space="preserve">og </w:t>
      </w:r>
      <w:r w:rsidR="000032EB" w:rsidRPr="0081242F">
        <w:t xml:space="preserve">Hans </w:t>
      </w:r>
      <w:r w:rsidRPr="0081242F">
        <w:t>útvöldu megi ekki fylla þig skelfingu.</w:t>
      </w:r>
    </w:p>
    <w:p w14:paraId="6EF1DD38" w14:textId="52629B71" w:rsidR="00C11E9A" w:rsidRPr="0081242F" w:rsidRDefault="00DC0056" w:rsidP="00357D98">
      <w:pPr>
        <w:pStyle w:val="B-Text"/>
      </w:pPr>
      <w:r w:rsidRPr="00DC0056">
        <w:t>Ef einhver hinna alltumlykjandi opinberenda Guðs segði: „Ég er Guð!“ mæl</w:t>
      </w:r>
      <w:r w:rsidR="00B8464B">
        <w:t>t</w:t>
      </w:r>
      <w:r w:rsidRPr="00DC0056">
        <w:t>i Hann vissulega sannleikann og það án nokkurs vafa. Því þráfaldlega hefur verið sýnt fram á að með opinberun Hans, eigindum og nöfnum, er opinberun Guðs, nöfn Hans og eigindir birtar heiminum. Því segir Hann einnig: „Þessi spjót voru Guðs, ekki Þín!“</w:t>
      </w:r>
      <w:hyperlink w:anchor="n136">
        <w:r w:rsidR="0040397B" w:rsidRPr="281A44BB">
          <w:rPr>
            <w:rStyle w:val="Hyperlink"/>
            <w:vertAlign w:val="superscript"/>
          </w:rPr>
          <w:t>136</w:t>
        </w:r>
      </w:hyperlink>
      <w:bookmarkStart w:id="137" w:name="r136"/>
      <w:bookmarkEnd w:id="137"/>
      <w:r w:rsidR="00C9468E" w:rsidRPr="0081242F">
        <w:t xml:space="preserve"> </w:t>
      </w:r>
      <w:r w:rsidRPr="00DC0056">
        <w:t>Einnig segir Hann: „Í sannleika sóru þeir Guði trúnað sem sóru Þér trúnað.“</w:t>
      </w:r>
      <w:hyperlink w:anchor="n137">
        <w:r w:rsidR="0040397B" w:rsidRPr="281A44BB">
          <w:rPr>
            <w:rStyle w:val="Hyperlink"/>
            <w:vertAlign w:val="superscript"/>
          </w:rPr>
          <w:t>137</w:t>
        </w:r>
      </w:hyperlink>
      <w:bookmarkStart w:id="138" w:name="r137"/>
      <w:bookmarkEnd w:id="138"/>
      <w:r w:rsidR="00C9468E" w:rsidRPr="0081242F">
        <w:t xml:space="preserve"> </w:t>
      </w:r>
      <w:r w:rsidRPr="00DC0056">
        <w:t>Og ef einhver þeirra segði: „Ég er boðberi Guðs,“ segði Hann einnig sannleikann ótvíræðan. Líkt og Hann sagði: „Múhameð er ekki faðir neins á meðal yðar, en Hann er boðberi Guðs.“</w:t>
      </w:r>
      <w:hyperlink w:anchor="n138">
        <w:r w:rsidR="00C200AD" w:rsidRPr="281A44BB">
          <w:rPr>
            <w:rStyle w:val="Hyperlink"/>
            <w:vertAlign w:val="superscript"/>
          </w:rPr>
          <w:t>138</w:t>
        </w:r>
      </w:hyperlink>
      <w:bookmarkStart w:id="139" w:name="r138"/>
      <w:bookmarkEnd w:id="139"/>
      <w:r w:rsidR="00C9468E" w:rsidRPr="0081242F">
        <w:t xml:space="preserve"> </w:t>
      </w:r>
      <w:r w:rsidRPr="00DC0056">
        <w:t xml:space="preserve">Frá þessu sjónarhorni eru þeir allir einungis boðberar Hins fullkomna konungs, hinnar óbreytanlegu verundar. Og ef þeir allir kunngerðu: „Ég er </w:t>
      </w:r>
      <w:hyperlink w:anchor="d_innsiglispámannanna" w:history="1">
        <w:r w:rsidRPr="00047B02">
          <w:rPr>
            <w:rStyle w:val="Hyperlink"/>
          </w:rPr>
          <w:t>innsigli spámannanna</w:t>
        </w:r>
      </w:hyperlink>
      <w:r w:rsidRPr="00DC0056">
        <w:t>,“ segðu þeir vissulega sannleika sem hafinn er yfir allan vafa. Því þeir eru aðeins ein persóna, ein sál, einn andi, ein verund, ein opinberun. Þeir eru allir opinberendur „upphafsins“ og „endalokanna“, hins „fyrsta“ og hins „síðasta“, hins „séða“ og hins „óséða“ – allt á þetta við um Hann sem er innsti andi alls anda og eilífur eðliskjarni alls eðlis. Og ef þeir segðu: „Við erum þjónar Guðs,“ er það einnig ótvíræð og óhrekjandi staðreynd. Því þeir hafa opinberast í stöðu fullkominnar þjónustu, þjónustu sem enginn maður getur nokkru sinni öðlast. Þess vegna sögðu þessir eðliskjarnar Verundarinnar að orð þeirra væru orð guðdómsins, ákall Guðs sjálfs, þegar þeir voru umluktir hafdjúpum aldins og eilífs heilagleika eða svifu til háleitustu tinda guðlegra leyndardóma.</w:t>
      </w:r>
      <w:r w:rsidR="00C9468E" w:rsidRPr="0081242F">
        <w:t xml:space="preserve"> </w:t>
      </w:r>
      <w:r w:rsidRPr="00DC0056">
        <w:t>Ef augu skilnings opnuðust myndu þau sjá að einmitt í þessu ástandi hafa þeir talið sjálfa sig algjörlega útþurrkaða og án tilvistar frammi fyrir augliti Hans sem er hinn alsjáandi og óforgengilegi. Mér virðist sem þeir hafi litið á sig sem alls ekkert og talið það jafngilda guðlasti að nefna sig á nafn í þeirri heilögu návist. Því að minnsta hvískur sjálfsins í þeirri návist er vitnisburður um sjálfshafningu og óháða tilvist. Í augum þeirra sem hafa gengið þar inn er ávæningur af öllu slíku hrapalleg yfirtroðsla í sjálfu sér. Hve miklu hörmulegra væri það ekki ef eitthvað annað væri nefnt í þeirri návist; ef hjarta mannsins, tunga hans, hugur eða sál væri upptekin af einhverju öðru en Hinum ástfólgna, ef augu hans sæju einhverja ásýnd aðra en fegurð Hans, ef eyru hans hneigðust að einhverjum öðrum söng en rödd Hans og ef fætur hans fetuðu einhverja vegu aðra en Hans.</w:t>
      </w:r>
    </w:p>
    <w:p w14:paraId="2B5921DB" w14:textId="4FE53E7E" w:rsidR="00C11E9A" w:rsidRPr="0081242F" w:rsidRDefault="00C9468E" w:rsidP="00357D98">
      <w:pPr>
        <w:pStyle w:val="B-Text"/>
      </w:pPr>
      <w:r w:rsidRPr="0081242F">
        <w:t xml:space="preserve">Á þessum degi bærist andblær Guðs og andi </w:t>
      </w:r>
      <w:r w:rsidR="00EF55C8" w:rsidRPr="0081242F">
        <w:t>Hans</w:t>
      </w:r>
      <w:r w:rsidRPr="0081242F">
        <w:t xml:space="preserve"> hefur gagntekið alla hluti. Slík er úthelling náðar </w:t>
      </w:r>
      <w:r w:rsidR="00EF55C8" w:rsidRPr="0081242F">
        <w:t>Hans</w:t>
      </w:r>
      <w:r w:rsidRPr="0081242F">
        <w:t xml:space="preserve"> að penninn nemur staðar og tungan fær ekki mælt.</w:t>
      </w:r>
    </w:p>
    <w:p w14:paraId="34A162EE" w14:textId="568A454E" w:rsidR="00C11E9A" w:rsidRPr="0081242F" w:rsidRDefault="000F0D1C" w:rsidP="00357D98">
      <w:pPr>
        <w:pStyle w:val="B-Text"/>
      </w:pPr>
      <w:r w:rsidRPr="000F0D1C">
        <w:t xml:space="preserve">Í krafti þessarar stöðu hafa þeir meðal annars lýst því yfir að orð þeirra væri orð Guðs um leið og þeir í krafti stöðu sinnar sem sendiboðar hafa kallað sig boðbera Guðs. Í </w:t>
      </w:r>
      <w:r w:rsidRPr="000F0D1C">
        <w:lastRenderedPageBreak/>
        <w:t>sérhverju tilviki hafa þeir lagað orð sín að þörfum tilefnisins og eignað sjálfum sér allar þessar yfirlýsingar sem spanna ríki himneskrar opinberunar og ríki sköpunar, veldi Guðs og veldi jarðneskrar tilveru. Þess vegna eru öll orð þeirra sönn án minnsta vafa, hvort sem þau eiga við ríki guðdómleika, drottnunar, spámennsku, boðberadæmis, vörslu, postuladóms eða þjónustu. Þess vegna ber að íhuga með athygli þau orð sem Vér höfum vitnað til máli Voru til sönnunar til þess að margvísleg ummæli opinberenda Hins óséða og dagsbrúna heilagleikans hætti að glepja hugann og valda sálinni uppnámi.</w:t>
      </w:r>
    </w:p>
    <w:p w14:paraId="43DC331B" w14:textId="78B1F8DE" w:rsidR="00C11E9A" w:rsidRPr="0081242F" w:rsidRDefault="00C9468E" w:rsidP="00357D98">
      <w:pPr>
        <w:pStyle w:val="B-Text"/>
      </w:pPr>
      <w:r w:rsidRPr="0081242F">
        <w:t>Íhuga ber orðin sem ljósgjafar sannleikans töluðu og ef þýðing þeirra er ekki ljós, ætti að leita upplýsinga frá vörslumönnum þekkingar, svo að þeir megi útskýra merkingu og afhjúpa leyndardóm þeirra. Því</w:t>
      </w:r>
      <w:r w:rsidR="005A4F9A">
        <w:t xml:space="preserve"> að</w:t>
      </w:r>
      <w:r w:rsidRPr="0081242F">
        <w:t xml:space="preserve"> </w:t>
      </w:r>
      <w:r w:rsidR="00102C1F">
        <w:t>engum er sæmandi</w:t>
      </w:r>
      <w:r w:rsidRPr="0081242F">
        <w:t xml:space="preserve"> að túlka hin heilögu orð samkvæmt sínum eigin ófullkomna skilningi, né hafna sannleikanum og afneita honum</w:t>
      </w:r>
      <w:r w:rsidR="00102C1F">
        <w:t>,</w:t>
      </w:r>
      <w:r w:rsidRPr="0081242F">
        <w:t xml:space="preserve"> ef honum finnst hann stríða gegn hneigðum sínum og ástríðum. Því </w:t>
      </w:r>
      <w:r w:rsidR="003D3F22">
        <w:t>slíkar</w:t>
      </w:r>
      <w:r w:rsidRPr="0081242F">
        <w:t xml:space="preserve"> eru í dag aðferðir guðsmannanna og hinna lærðu á þessari öld sem sitja í sessi þekkingar og lærdóms og hafa kallað fáfræði þekkingu og kúgun réttlæti. Ef þeir spyrðu Ljós sannleikans um hégómleg hugarfóstur sín og uppgötvuðu, að svar </w:t>
      </w:r>
      <w:r w:rsidR="00EF55C8" w:rsidRPr="0081242F">
        <w:t>Hans</w:t>
      </w:r>
      <w:r w:rsidRPr="0081242F">
        <w:t xml:space="preserve"> samræmdist ekki skilningi þeirra og hugmyndum um bókina, myndu þeir vissulega fordæma </w:t>
      </w:r>
      <w:r w:rsidR="001157E6" w:rsidRPr="0081242F">
        <w:t>Hann</w:t>
      </w:r>
      <w:r w:rsidR="003D3F22">
        <w:t>,</w:t>
      </w:r>
      <w:r w:rsidRPr="0081242F">
        <w:t xml:space="preserve"> sem er náma og uppspretta allrar þekkingar</w:t>
      </w:r>
      <w:r w:rsidR="003D3F22">
        <w:t>,</w:t>
      </w:r>
      <w:r w:rsidRPr="0081242F">
        <w:t xml:space="preserve"> og segja </w:t>
      </w:r>
      <w:r w:rsidR="001157E6" w:rsidRPr="0081242F">
        <w:t>Hann</w:t>
      </w:r>
      <w:r w:rsidRPr="0081242F">
        <w:t xml:space="preserve"> fullkomlega skilningsvana. Slíkt hefur gerst á öllum öldum.</w:t>
      </w:r>
    </w:p>
    <w:p w14:paraId="55E3AFBB" w14:textId="48171A6C" w:rsidR="00C11E9A" w:rsidRPr="0081242F" w:rsidRDefault="00C9468E" w:rsidP="00357D98">
      <w:pPr>
        <w:pStyle w:val="B-Text"/>
      </w:pPr>
      <w:r w:rsidRPr="0081242F">
        <w:t xml:space="preserve">Svo dæmi sé nefnt svaraði </w:t>
      </w:r>
      <w:r w:rsidR="00D63748" w:rsidRPr="0081242F">
        <w:t>Múhameð</w:t>
      </w:r>
      <w:r w:rsidRPr="0081242F">
        <w:t xml:space="preserve">, Drottinn verundar, að boði Guðs þegar </w:t>
      </w:r>
      <w:r w:rsidR="001157E6" w:rsidRPr="0081242F">
        <w:t>Hann</w:t>
      </w:r>
      <w:r w:rsidRPr="0081242F">
        <w:t xml:space="preserve"> var spurður um hin nýju tungl: </w:t>
      </w:r>
      <w:r w:rsidR="00234EEC" w:rsidRPr="0081242F">
        <w:t>„</w:t>
      </w:r>
      <w:r w:rsidRPr="0081242F">
        <w:t>Þau eru tímabil ákvörðuð mönnum.“</w:t>
      </w:r>
      <w:hyperlink w:anchor="n139">
        <w:r w:rsidR="00C200AD" w:rsidRPr="281A44BB">
          <w:rPr>
            <w:rStyle w:val="Hyperlink"/>
            <w:vertAlign w:val="superscript"/>
          </w:rPr>
          <w:t>139</w:t>
        </w:r>
      </w:hyperlink>
      <w:bookmarkStart w:id="140" w:name="r139"/>
      <w:bookmarkEnd w:id="140"/>
      <w:r w:rsidRPr="0081242F">
        <w:t xml:space="preserve"> Þeir sem heyrðu til </w:t>
      </w:r>
      <w:r w:rsidR="00EF55C8" w:rsidRPr="0081242F">
        <w:t>Hans</w:t>
      </w:r>
      <w:r w:rsidRPr="0081242F">
        <w:t xml:space="preserve"> álösuðu </w:t>
      </w:r>
      <w:r w:rsidR="00D06ED6" w:rsidRPr="0081242F">
        <w:t>Honum</w:t>
      </w:r>
      <w:r w:rsidRPr="0081242F">
        <w:t xml:space="preserve"> síðan fyrir fáfræði.</w:t>
      </w:r>
    </w:p>
    <w:p w14:paraId="233D25CB" w14:textId="2A8285B6" w:rsidR="00C11E9A" w:rsidRPr="0081242F" w:rsidRDefault="00C9468E" w:rsidP="00357D98">
      <w:pPr>
        <w:pStyle w:val="B-Text"/>
      </w:pPr>
      <w:r w:rsidRPr="0081242F">
        <w:t xml:space="preserve">Í versinu um </w:t>
      </w:r>
      <w:r w:rsidR="00234EEC" w:rsidRPr="0081242F">
        <w:t>„</w:t>
      </w:r>
      <w:r w:rsidRPr="0081242F">
        <w:t xml:space="preserve">Andann“ sagði </w:t>
      </w:r>
      <w:r w:rsidR="001157E6" w:rsidRPr="0081242F">
        <w:t>Hann</w:t>
      </w:r>
      <w:r w:rsidRPr="0081242F">
        <w:t xml:space="preserve"> einnig: </w:t>
      </w:r>
      <w:r w:rsidR="00234EEC" w:rsidRPr="0081242F">
        <w:t>„</w:t>
      </w:r>
      <w:r w:rsidRPr="0081242F">
        <w:t xml:space="preserve">Og þeir munu spyrja </w:t>
      </w:r>
      <w:r w:rsidR="00B95C91">
        <w:t>Þig</w:t>
      </w:r>
      <w:r w:rsidRPr="0081242F">
        <w:t xml:space="preserve"> um Andann. Seg</w:t>
      </w:r>
      <w:r w:rsidR="00C200AD" w:rsidRPr="0081242F">
        <w:t xml:space="preserve">: </w:t>
      </w:r>
      <w:r w:rsidR="00DE5E24" w:rsidRPr="0081242F">
        <w:rPr>
          <w:rFonts w:cs="Linux Libertine O"/>
        </w:rPr>
        <w:t>‚</w:t>
      </w:r>
      <w:r w:rsidRPr="0081242F">
        <w:t xml:space="preserve">Andinn útgengur að boði Drottins </w:t>
      </w:r>
      <w:r w:rsidR="005A1D07">
        <w:t>M</w:t>
      </w:r>
      <w:r w:rsidR="005A1D07" w:rsidRPr="0081242F">
        <w:t>íns</w:t>
      </w:r>
      <w:r w:rsidRPr="0081242F">
        <w:t>.‘“</w:t>
      </w:r>
      <w:hyperlink w:anchor="n140">
        <w:r w:rsidR="00C200AD" w:rsidRPr="281A44BB">
          <w:rPr>
            <w:rStyle w:val="Hyperlink"/>
            <w:vertAlign w:val="superscript"/>
          </w:rPr>
          <w:t>140</w:t>
        </w:r>
      </w:hyperlink>
      <w:bookmarkStart w:id="141" w:name="r140"/>
      <w:bookmarkEnd w:id="141"/>
      <w:r w:rsidRPr="0081242F">
        <w:t xml:space="preserve"> Um leið og </w:t>
      </w:r>
      <w:r w:rsidR="00D63748" w:rsidRPr="0081242F">
        <w:t>Múhameð</w:t>
      </w:r>
      <w:r w:rsidRPr="0081242F">
        <w:t xml:space="preserve"> hafði svarað mótmæltu þeir allir hástöfum og sögðu: </w:t>
      </w:r>
      <w:r w:rsidR="00234EEC" w:rsidRPr="0081242F">
        <w:t>„</w:t>
      </w:r>
      <w:r w:rsidRPr="0081242F">
        <w:t xml:space="preserve">Sjá! fávís maður sem veit ekki hvað </w:t>
      </w:r>
      <w:r w:rsidR="001C09E0" w:rsidRPr="0081242F">
        <w:t xml:space="preserve">Andinn </w:t>
      </w:r>
      <w:r w:rsidRPr="0081242F">
        <w:t xml:space="preserve">er kallar sig opinberanda himneskrar þekkingar!“ Og sjá nú hvernig guðsmenn aldarinnar beygja sig í blindni undir sannleika </w:t>
      </w:r>
      <w:r w:rsidR="00EF55C8" w:rsidRPr="0081242F">
        <w:t>Hans</w:t>
      </w:r>
      <w:r w:rsidRPr="0081242F">
        <w:t xml:space="preserve"> vegna þess að þeir eru heiðraðir sakir nafns </w:t>
      </w:r>
      <w:r w:rsidR="00EF55C8" w:rsidRPr="0081242F">
        <w:t>Hans</w:t>
      </w:r>
      <w:r w:rsidRPr="0081242F">
        <w:t xml:space="preserve"> og sjá hvernig feður þeirra hafa viðurkennt opinberun </w:t>
      </w:r>
      <w:r w:rsidR="00EF55C8" w:rsidRPr="0081242F">
        <w:t>Hans</w:t>
      </w:r>
      <w:r w:rsidRPr="0081242F">
        <w:t>. Ígrunda: Ef þessir menn fengju í dag slík svör við þvílíkum spurningum, m</w:t>
      </w:r>
      <w:r w:rsidR="007234CB">
        <w:t>y</w:t>
      </w:r>
      <w:r w:rsidRPr="0081242F">
        <w:t>ndu þeir hiklaust vísa þeim á bug og afneita þeim. Nei, þeir m</w:t>
      </w:r>
      <w:r w:rsidR="00514E41">
        <w:t>y</w:t>
      </w:r>
      <w:r w:rsidRPr="0081242F">
        <w:t xml:space="preserve">ndu atyrða þá eins og þeir hafa atyrt á þessum degi. Og það þrátt fyrir þá staðreynd að þessir </w:t>
      </w:r>
      <w:r w:rsidR="007234CB">
        <w:t>eðlis</w:t>
      </w:r>
      <w:r w:rsidRPr="0081242F">
        <w:t xml:space="preserve">kjarnar verundarinnar eru ómælanlega hafnir yfir svo hégómlegar ímyndanir og dýrð þeirra er óendanlega æðri svo fánýtum ummælum og ofar skilningi sérhvers næms hjarta. Þekking þeirra, ef þekkingu skyldi kalla, er einskær blekking þegar hún er borin saman við þá þekkingu og allur skilningur þeirra ekkert nema </w:t>
      </w:r>
      <w:r w:rsidR="003E6A0C">
        <w:t>augljós</w:t>
      </w:r>
      <w:r w:rsidRPr="0081242F">
        <w:t xml:space="preserve"> villa. Nei, allt sem kemur frá þessum námum guðdómlegrar visku og forðabúrum eilífrar þekkingar er sannleikurinn og ekkert nema sannleikurinn. Orðin: </w:t>
      </w:r>
      <w:r w:rsidR="00234EEC" w:rsidRPr="0081242F">
        <w:t>„</w:t>
      </w:r>
      <w:r w:rsidRPr="0081242F">
        <w:t xml:space="preserve">Þekking er einn punktur sem hinir fávísu hafa margfaldað“ sanna röksemdir </w:t>
      </w:r>
      <w:r w:rsidR="000925F5">
        <w:t>Vorar</w:t>
      </w:r>
      <w:r w:rsidRPr="0081242F">
        <w:t xml:space="preserve"> og arfsögnin: </w:t>
      </w:r>
      <w:r w:rsidR="00234EEC" w:rsidRPr="0081242F">
        <w:t>„</w:t>
      </w:r>
      <w:r w:rsidRPr="0081242F">
        <w:t xml:space="preserve">Þekking er ljós sem Guð varpar í hjarta hvers sem </w:t>
      </w:r>
      <w:r w:rsidR="001157E6" w:rsidRPr="0081242F">
        <w:t>Hann</w:t>
      </w:r>
      <w:r w:rsidRPr="0081242F">
        <w:t xml:space="preserve"> vill“ staðfestir orð </w:t>
      </w:r>
      <w:r w:rsidR="001157E6" w:rsidRPr="0081242F">
        <w:t>Vor</w:t>
      </w:r>
      <w:r w:rsidRPr="0081242F">
        <w:t>.</w:t>
      </w:r>
    </w:p>
    <w:p w14:paraId="4D758C4E" w14:textId="77777777" w:rsidR="00C11E9A" w:rsidRPr="0081242F" w:rsidRDefault="00C9468E" w:rsidP="00357D98">
      <w:pPr>
        <w:pStyle w:val="B-Text"/>
      </w:pPr>
      <w:r w:rsidRPr="0081242F">
        <w:t>Þar eð þeir hafa ekki skilið inntak þekkingar og hafa nefnt þekkingu þær ímyndir sem þeirra eigin hugur hefur smíðað og sem koma frá holdtekjum fáviskunnar, hafa þeir lagt það á uppsprettu þekkingar sem þú hefur heyrt um og orðið vitni að.</w:t>
      </w:r>
    </w:p>
    <w:p w14:paraId="272606BE" w14:textId="33E558E0" w:rsidR="00C11E9A" w:rsidRPr="0081242F" w:rsidRDefault="00C9468E" w:rsidP="00357D98">
      <w:pPr>
        <w:pStyle w:val="B-Text"/>
      </w:pPr>
      <w:r w:rsidRPr="0081242F">
        <w:t>Til að mynda hefur maður</w:t>
      </w:r>
      <w:hyperlink w:anchor="n141">
        <w:r w:rsidR="006D06D1" w:rsidRPr="281A44BB">
          <w:rPr>
            <w:rStyle w:val="Hyperlink"/>
            <w:vertAlign w:val="superscript"/>
          </w:rPr>
          <w:t>141</w:t>
        </w:r>
      </w:hyperlink>
      <w:bookmarkStart w:id="142" w:name="r141"/>
      <w:bookmarkEnd w:id="142"/>
      <w:r w:rsidRPr="0081242F">
        <w:t xml:space="preserve"> einn sem er rómaður fyrir lærdóm og afreksverk og telur sig einn helsta leiðtoga þjóðar sinnar, fordæmt og lastað alla flytjendur raunverulegs lærdóms í bók sinni. Þetta hefur komið skýrt og greinilega fram í opinskáum yfirlýsingum og vísbendingum hvarvetna í bók hans. Þar sem </w:t>
      </w:r>
      <w:r w:rsidR="00E12162">
        <w:t>Vér</w:t>
      </w:r>
      <w:r w:rsidRPr="0081242F">
        <w:t xml:space="preserve"> höfðum oft heyrt hans getið, ákváðum </w:t>
      </w:r>
      <w:r w:rsidR="00E12162">
        <w:t>Vér</w:t>
      </w:r>
      <w:r w:rsidRPr="0081242F">
        <w:t xml:space="preserve"> að lesa eitthvað í verkum hans. Vér höfum aldrei hneigst til að lesa rit annarra manna, en </w:t>
      </w:r>
      <w:r w:rsidR="00D0237E">
        <w:t>Oss</w:t>
      </w:r>
      <w:r w:rsidRPr="0081242F">
        <w:t xml:space="preserve"> þótti nauðsyn til bera að kanna bækur hans, því einhver hafði spurt </w:t>
      </w:r>
      <w:r w:rsidR="00D0237E">
        <w:t>Oss</w:t>
      </w:r>
      <w:r w:rsidRPr="0081242F">
        <w:t xml:space="preserve"> um hann og </w:t>
      </w:r>
      <w:r w:rsidR="00E12162">
        <w:t>Vér</w:t>
      </w:r>
      <w:r w:rsidRPr="0081242F">
        <w:t xml:space="preserve"> vildum geta svarað fyrirspyrjanda </w:t>
      </w:r>
      <w:r w:rsidR="00426E34">
        <w:t>Vorum</w:t>
      </w:r>
      <w:r w:rsidRPr="0081242F">
        <w:t xml:space="preserve"> af </w:t>
      </w:r>
      <w:r w:rsidRPr="0081242F">
        <w:lastRenderedPageBreak/>
        <w:t xml:space="preserve">þekkingu og skilningi. Verk hans á arabísku voru þó ekki fáanleg, en maður einn tjáði </w:t>
      </w:r>
      <w:r w:rsidR="00D0237E">
        <w:t>Oss</w:t>
      </w:r>
      <w:r w:rsidRPr="0081242F">
        <w:t xml:space="preserve"> að eina af ritgerðum hans, Ir</w:t>
      </w:r>
      <w:r w:rsidRPr="0081242F">
        <w:rPr>
          <w:u w:val="single"/>
        </w:rPr>
        <w:t>sh</w:t>
      </w:r>
      <w:r w:rsidRPr="0081242F">
        <w:t>ádu’l-‘Avám,</w:t>
      </w:r>
      <w:hyperlink w:anchor="n142">
        <w:r w:rsidR="002F10AE" w:rsidRPr="281A44BB">
          <w:rPr>
            <w:rStyle w:val="Hyperlink"/>
            <w:vertAlign w:val="superscript"/>
          </w:rPr>
          <w:t>142</w:t>
        </w:r>
      </w:hyperlink>
      <w:bookmarkStart w:id="143" w:name="r142"/>
      <w:bookmarkEnd w:id="143"/>
      <w:r w:rsidRPr="0081242F">
        <w:t xml:space="preserve"> væri að finna í þessari borg. Frá þessum bókartitli barst </w:t>
      </w:r>
      <w:r w:rsidR="00D0237E">
        <w:t>Oss</w:t>
      </w:r>
      <w:r w:rsidRPr="0081242F">
        <w:t xml:space="preserve"> ódaunn drambs og hégómadýrðar, því hann hafði talið sig lærðan og alla aðra fáfróða. Í rauninni komu verðleikar hans fram í nafninu sem hann hafði valið bók sinni. Það var augljóst að höfundur hennar gekk stigu sjálfs og ástríðu og var týndur á auðnum fávisku og flónsku. Mér virðist sem hann hafi gleymt hinni </w:t>
      </w:r>
      <w:r w:rsidR="005E16FF" w:rsidRPr="0081242F">
        <w:t>vel þe</w:t>
      </w:r>
      <w:r w:rsidRPr="0081242F">
        <w:t xml:space="preserve">kktu arfsögn sem segir: </w:t>
      </w:r>
      <w:r w:rsidR="00234EEC" w:rsidRPr="0081242F">
        <w:t>„</w:t>
      </w:r>
      <w:r w:rsidRPr="0081242F">
        <w:t xml:space="preserve">Þekking er allt sem hægt er að þekkja; og máttur og vald, öll sköpunin.“ Þrátt fyrir þetta sendum </w:t>
      </w:r>
      <w:r w:rsidR="00E12162">
        <w:t>Vér</w:t>
      </w:r>
      <w:r w:rsidRPr="0081242F">
        <w:t xml:space="preserve"> eftir bókinni og höfðum hana í nokkra daga. Sennilega var hún opnuð tvisvar sinnum. Í síðara skiptið rákumst </w:t>
      </w:r>
      <w:r w:rsidR="00E12162">
        <w:t>Vér</w:t>
      </w:r>
      <w:r w:rsidRPr="0081242F">
        <w:t xml:space="preserve"> af tilviljun á frásögn um </w:t>
      </w:r>
      <w:r w:rsidR="00234EEC" w:rsidRPr="0081242F">
        <w:t>„</w:t>
      </w:r>
      <w:hyperlink w:anchor="d_miráj" w:history="1">
        <w:r w:rsidRPr="00AA5D13">
          <w:rPr>
            <w:rStyle w:val="Hyperlink"/>
          </w:rPr>
          <w:t>Mi‘ráj</w:t>
        </w:r>
      </w:hyperlink>
      <w:r w:rsidRPr="0081242F">
        <w:t>“</w:t>
      </w:r>
      <w:hyperlink w:anchor="n143">
        <w:r w:rsidR="00D23325" w:rsidRPr="281A44BB">
          <w:rPr>
            <w:rStyle w:val="Hyperlink"/>
            <w:vertAlign w:val="superscript"/>
          </w:rPr>
          <w:t>143</w:t>
        </w:r>
      </w:hyperlink>
      <w:bookmarkStart w:id="144" w:name="r143"/>
      <w:bookmarkEnd w:id="144"/>
      <w:r w:rsidRPr="0081242F">
        <w:t xml:space="preserve"> </w:t>
      </w:r>
      <w:r w:rsidR="00D63748" w:rsidRPr="0081242F">
        <w:t>Múhameð</w:t>
      </w:r>
      <w:r w:rsidRPr="0081242F">
        <w:t xml:space="preserve">s sem sagt var um: </w:t>
      </w:r>
      <w:r w:rsidR="00234EEC" w:rsidRPr="0081242F">
        <w:t>„</w:t>
      </w:r>
      <w:r w:rsidRPr="0081242F">
        <w:t xml:space="preserve">Ef ekki væri sakir </w:t>
      </w:r>
      <w:r w:rsidR="00EE1026">
        <w:t>Þín</w:t>
      </w:r>
      <w:r w:rsidRPr="0081242F">
        <w:t xml:space="preserve"> m</w:t>
      </w:r>
      <w:r w:rsidR="001C7FE5">
        <w:t>y</w:t>
      </w:r>
      <w:r w:rsidRPr="0081242F">
        <w:t xml:space="preserve">ndum </w:t>
      </w:r>
      <w:r w:rsidR="00EE1026">
        <w:t>V</w:t>
      </w:r>
      <w:r w:rsidR="00EE1026" w:rsidRPr="0081242F">
        <w:t xml:space="preserve">ér </w:t>
      </w:r>
      <w:r w:rsidRPr="0081242F">
        <w:t>ekki hafa skapað himnana</w:t>
      </w:r>
      <w:r w:rsidR="00F523C6" w:rsidRPr="0081242F">
        <w:t>.</w:t>
      </w:r>
      <w:r w:rsidRPr="0081242F">
        <w:t xml:space="preserve">“ Vér tókum eftir, að hann hafði talið upp um tuttugu vísindagreinar sem allar voru taldar nauðsynlegar til skilnings á leyndardómi </w:t>
      </w:r>
      <w:r w:rsidR="00234EEC" w:rsidRPr="0081242F">
        <w:t>„</w:t>
      </w:r>
      <w:hyperlink w:anchor="d_miráj" w:history="1">
        <w:r w:rsidRPr="00AA5D13">
          <w:rPr>
            <w:rStyle w:val="Hyperlink"/>
          </w:rPr>
          <w:t>Mi‘ráj</w:t>
        </w:r>
      </w:hyperlink>
      <w:r w:rsidRPr="0081242F">
        <w:t>“. Oss skildist af yfirlýsingum hans að sá sem ekki hefði fullt vald á þeim öllum gæti aldrei skilið þetta háleita og yfirskilvitlega mál réttum skilningi. Meðal þeirra vísinda sem nefnd voru voru vísindi háspekilegs afstæðis, gullgerðarlistar og náttúrutöfra. Á svo hégómlegan og úreltan lærdóm leit þessi maður sem forsendur fyrir skilningi á heilögum og ævarandi leyndardómi guðdómlegrar þekkingar.</w:t>
      </w:r>
    </w:p>
    <w:p w14:paraId="62A5C6FA" w14:textId="3FA18813" w:rsidR="00C11E9A" w:rsidRPr="0081242F" w:rsidRDefault="00C9468E" w:rsidP="00357D98">
      <w:pPr>
        <w:pStyle w:val="B-Text"/>
      </w:pPr>
      <w:r w:rsidRPr="0081242F">
        <w:t xml:space="preserve">Miskunnsami Guð! Slík er þekking hans. Og sjá þó með hvílíkum ákúrum og dylgjum hann hefur veist að þessum holdtekjum óendanlegrar þekkingar Guðs! Hversu rétt og sönn eru orðin: </w:t>
      </w:r>
      <w:r w:rsidR="00234EEC" w:rsidRPr="0081242F">
        <w:t>„</w:t>
      </w:r>
      <w:r w:rsidRPr="0081242F">
        <w:t xml:space="preserve">Lastmælir þú þeim sem hinn eini sanni Guð hefur falið umsjá fjársjóðanna á sjöunda sviði sínu?“ Ekkert skilningsríkt hjarta eða hugur, enginn hinna vitru og lærðu, gefur nokkurn gaum að þessum heimskulegu orðum. Og hve augljóst er þó ekki sérhverju næmu hjarta, að </w:t>
      </w:r>
      <w:r w:rsidR="00460652" w:rsidRPr="0081242F">
        <w:t xml:space="preserve">Hann </w:t>
      </w:r>
      <w:r w:rsidRPr="0081242F">
        <w:t xml:space="preserve">sem er hinn eini sanni Guð, hefur ætíð hafnað og hafnar enn þessum svokallaða lærdómi. Hvernig væri hægt að líta á þekkingu á þessum vísindum sem eru svo fyrirlitleg í augum hinna sannlærðu sem forsendu skilnings á leyndardómum </w:t>
      </w:r>
      <w:r w:rsidR="00234EEC" w:rsidRPr="0081242F">
        <w:t>„</w:t>
      </w:r>
      <w:hyperlink w:anchor="d_miráj" w:history="1">
        <w:r w:rsidRPr="00AA5D13">
          <w:rPr>
            <w:rStyle w:val="Hyperlink"/>
          </w:rPr>
          <w:t>Mi‘ráj</w:t>
        </w:r>
      </w:hyperlink>
      <w:r w:rsidRPr="0081242F">
        <w:t xml:space="preserve">“, þar sem ekki einn einasti bókstafur þessara takmörkuðu og myrku fræða íþyngdu sjálfum Drottni </w:t>
      </w:r>
      <w:r w:rsidR="00234EEC" w:rsidRPr="0081242F">
        <w:t>„</w:t>
      </w:r>
      <w:hyperlink w:anchor="d_miráj" w:history="1">
        <w:r w:rsidRPr="00AA5D13">
          <w:rPr>
            <w:rStyle w:val="Hyperlink"/>
          </w:rPr>
          <w:t>Mi‘ráj</w:t>
        </w:r>
      </w:hyperlink>
      <w:r w:rsidRPr="0081242F">
        <w:t xml:space="preserve">“ og </w:t>
      </w:r>
      <w:r w:rsidR="00311768" w:rsidRPr="0081242F">
        <w:t>Hann</w:t>
      </w:r>
      <w:r w:rsidRPr="0081242F">
        <w:t xml:space="preserve"> saurgaði aldrei geislandi hjarta sitt með neinni af þessum hégómlegu bábiljum? Hve sönn eru ekki orð hans: </w:t>
      </w:r>
      <w:r w:rsidR="00234EEC" w:rsidRPr="0081242F">
        <w:t>„</w:t>
      </w:r>
      <w:r w:rsidRPr="0081242F">
        <w:t xml:space="preserve">Allar mannlegar dáðir ferðast á höltum asna, en sannleikurinn sem situr á vindinum þýtur yfir geiminn.“ Við réttlæti Guðs! Hver sá sem vill skilja leyndardóm </w:t>
      </w:r>
      <w:r w:rsidR="00234EEC" w:rsidRPr="0081242F">
        <w:t>„</w:t>
      </w:r>
      <w:hyperlink w:anchor="d_miráj" w:history="1">
        <w:r w:rsidRPr="00AA5D13">
          <w:rPr>
            <w:rStyle w:val="Hyperlink"/>
          </w:rPr>
          <w:t>Mi‘ráj</w:t>
        </w:r>
      </w:hyperlink>
      <w:r w:rsidRPr="0081242F">
        <w:t>“ og þráir dropa úr þessu reginhafi ber að hreinsa og skíra hjarta sitt áður en ljós þessa leyndardóms getur endurspeglast í því</w:t>
      </w:r>
      <w:r w:rsidR="002F344E">
        <w:t>,</w:t>
      </w:r>
      <w:r w:rsidRPr="0081242F">
        <w:t xml:space="preserve"> ef það er flekkað ryki þessara fræða.</w:t>
      </w:r>
    </w:p>
    <w:p w14:paraId="0644A3D4" w14:textId="5EFABA9A" w:rsidR="00C11E9A" w:rsidRPr="0081242F" w:rsidRDefault="00C9468E" w:rsidP="00357D98">
      <w:pPr>
        <w:pStyle w:val="B-Text"/>
      </w:pPr>
      <w:r w:rsidRPr="0081242F">
        <w:t xml:space="preserve">Þeir sem eru umluktir úthafi fornrar þekkingar og dvelja í örk guðdómlegrar visku banna mönnunum á þessum degi að stunda svo fánýta eftirsókn. Skínandi hjörtu þeirra eru, lof sé Guði, helguð frá sérhverjum votti slíks lærdóms og hafin yfir svo hörmulegar blæjur. Vér höfum eytt þessari myrkustu allra blæja í kærleikseldi </w:t>
      </w:r>
      <w:r w:rsidR="00D0237E">
        <w:t>H</w:t>
      </w:r>
      <w:r w:rsidR="00D0237E" w:rsidRPr="0081242F">
        <w:t xml:space="preserve">ins </w:t>
      </w:r>
      <w:r w:rsidRPr="0081242F">
        <w:t xml:space="preserve">ástfólgna </w:t>
      </w:r>
      <w:r w:rsidR="000675A3" w:rsidRPr="0081242F">
        <w:t>–</w:t>
      </w:r>
      <w:r w:rsidRPr="0081242F">
        <w:t xml:space="preserve"> blæjunni sem vísað er til með orðunum: </w:t>
      </w:r>
      <w:r w:rsidR="00234EEC" w:rsidRPr="0081242F">
        <w:t>„</w:t>
      </w:r>
      <w:r w:rsidRPr="0081242F">
        <w:t xml:space="preserve">Verst allra blæja er blæja þekkingar.“ Á ösku hennar höfum </w:t>
      </w:r>
      <w:r w:rsidR="00E12162">
        <w:t>Vér</w:t>
      </w:r>
      <w:r w:rsidRPr="0081242F">
        <w:t xml:space="preserve"> reist helgidóm guðdómlegrar þekkingar. Vér höfum, lof sé Guði, eytt </w:t>
      </w:r>
      <w:r w:rsidR="00234EEC" w:rsidRPr="0081242F">
        <w:t>„</w:t>
      </w:r>
      <w:r w:rsidRPr="0081242F">
        <w:t xml:space="preserve">blæjum dýrðarinnar“ í eldi fegurðar </w:t>
      </w:r>
      <w:r w:rsidR="00D0237E">
        <w:t>H</w:t>
      </w:r>
      <w:r w:rsidR="00D0237E" w:rsidRPr="0081242F">
        <w:t xml:space="preserve">ins </w:t>
      </w:r>
      <w:r w:rsidRPr="0081242F">
        <w:t>ástfólgna. Vér höfum rekið</w:t>
      </w:r>
      <w:r w:rsidR="0040207C">
        <w:t xml:space="preserve"> á brott</w:t>
      </w:r>
      <w:r w:rsidRPr="0081242F">
        <w:t xml:space="preserve"> út úr mannshjartanu allt annað en </w:t>
      </w:r>
      <w:r w:rsidR="00311768" w:rsidRPr="0081242F">
        <w:t>Hann</w:t>
      </w:r>
      <w:r w:rsidR="002F344E">
        <w:t xml:space="preserve">, </w:t>
      </w:r>
      <w:r w:rsidRPr="0081242F">
        <w:t>sem er þrá heimsins</w:t>
      </w:r>
      <w:r w:rsidR="00B91907">
        <w:t>,</w:t>
      </w:r>
      <w:r w:rsidRPr="0081242F">
        <w:t xml:space="preserve"> og stærum oss af því. Vér höldum ekki fast við neina þekkingu nema þekkingu </w:t>
      </w:r>
      <w:r w:rsidR="00EF55C8" w:rsidRPr="0081242F">
        <w:t>Hans</w:t>
      </w:r>
      <w:r w:rsidRPr="0081242F">
        <w:t xml:space="preserve"> og festum ekki hjörtu vor við neitt annað en dýrðarljómann af ljósi </w:t>
      </w:r>
      <w:r w:rsidR="00EF55C8" w:rsidRPr="0081242F">
        <w:t>Hans</w:t>
      </w:r>
      <w:r w:rsidRPr="0081242F">
        <w:t>.</w:t>
      </w:r>
    </w:p>
    <w:p w14:paraId="492A0841" w14:textId="601C2A4E" w:rsidR="00C11E9A" w:rsidRPr="0081242F" w:rsidRDefault="00C9468E" w:rsidP="00357D98">
      <w:pPr>
        <w:pStyle w:val="B-Text"/>
      </w:pPr>
      <w:r w:rsidRPr="0081242F">
        <w:t xml:space="preserve">Vér urðum agndofa þegar </w:t>
      </w:r>
      <w:r w:rsidR="007159DB">
        <w:t>V</w:t>
      </w:r>
      <w:r w:rsidR="007159DB" w:rsidRPr="0081242F">
        <w:t xml:space="preserve">ér </w:t>
      </w:r>
      <w:r w:rsidRPr="0081242F">
        <w:t xml:space="preserve">komumst að raun um, að eini ásetningur hans var að koma mönnum í skilning um, að hann bæri skyn á allar þessar vísindagreinar. Og samt sver </w:t>
      </w:r>
      <w:r w:rsidR="007159DB">
        <w:t xml:space="preserve">Ég </w:t>
      </w:r>
      <w:r w:rsidRPr="0081242F">
        <w:t xml:space="preserve">við Guð, að ekki einn einasti andblær frá engjalöndum himneskrar þekkingar hefur nokkru andað yfir þessa sál né hefur hún nokkru sinni afhjúpað einn einasta leyndardóm </w:t>
      </w:r>
      <w:r w:rsidR="0040207C">
        <w:t>aldinnar</w:t>
      </w:r>
      <w:r w:rsidRPr="0081242F">
        <w:t xml:space="preserve"> visku. Nei, ef inntak þekkingar yrði einhver</w:t>
      </w:r>
      <w:r w:rsidR="005E16FF" w:rsidRPr="0081242F">
        <w:t>n tíma</w:t>
      </w:r>
      <w:r w:rsidRPr="0081242F">
        <w:t xml:space="preserve"> útskýrt fyrir honum, </w:t>
      </w:r>
      <w:r w:rsidR="003320AA">
        <w:t>mynd</w:t>
      </w:r>
      <w:r w:rsidRPr="0081242F">
        <w:t xml:space="preserve">i skelfing fylla hjarta hans og öll verund hans bifast frá grunni. Þrátt fyrir </w:t>
      </w:r>
      <w:r w:rsidRPr="0081242F">
        <w:lastRenderedPageBreak/>
        <w:t>lítilmótlegar og skyniskroppnar yfirlýsingar hans, sjá til hvílíkra hæða öfgafullt tilkall hans hefur stigið!</w:t>
      </w:r>
    </w:p>
    <w:p w14:paraId="4179B639" w14:textId="043DCB7E" w:rsidR="00C11E9A" w:rsidRPr="0081242F" w:rsidRDefault="00C9468E" w:rsidP="00357D98">
      <w:pPr>
        <w:pStyle w:val="B-Text"/>
      </w:pPr>
      <w:r w:rsidRPr="0081242F">
        <w:t xml:space="preserve">Miskunnsami Guð! Undrandi og agndofa sjáum </w:t>
      </w:r>
      <w:r w:rsidR="00E12162">
        <w:t>Vér</w:t>
      </w:r>
      <w:r w:rsidRPr="0081242F">
        <w:t xml:space="preserve"> hvernig fólk flykkist í kringum hann og vottar persónu hans hollustu! Þetta fólk hefur gert sér að góðu hverfult duftið, snúið sér til þess og varpað frá sér </w:t>
      </w:r>
      <w:r w:rsidR="00D06ED6" w:rsidRPr="0081242F">
        <w:t>Honum</w:t>
      </w:r>
      <w:r w:rsidRPr="0081242F">
        <w:t xml:space="preserve"> sem er Drottinn Drottna. Hugfangið af gargi krákunnar og heillað af ásýnd hrafnsins</w:t>
      </w:r>
      <w:r w:rsidR="0040207C">
        <w:t>,</w:t>
      </w:r>
      <w:r w:rsidRPr="0081242F">
        <w:t xml:space="preserve"> hefur það hafnað söngvum næturgalans og töfrum rósarinnar. Hve óumræðilegar rökleysur komu ekki fram við lestur þessarar drambsfullu bókar! Þær eru ekki þess virði að nokkur penni lýsi þeim og of auvirðilegar til þess að þeim sé gefinn minnsti gaumur. En ef prófsteinn fyndist, myndi hann strax aðgreina sannleika frá falsi, ljós frá myrkri og sól frá skugga.</w:t>
      </w:r>
    </w:p>
    <w:p w14:paraId="2C3A0BB5" w14:textId="34F323CC" w:rsidR="00C11E9A" w:rsidRPr="0081242F" w:rsidRDefault="00C9468E" w:rsidP="00357D98">
      <w:pPr>
        <w:pStyle w:val="B-Text"/>
      </w:pPr>
      <w:r w:rsidRPr="0081242F">
        <w:t xml:space="preserve">Meðal þeirra vísinda sem þessi falsari kveðst kunna skil á er gullgerðarlist. Vér ölum þá von í brjósti, að konungur eða háttsett persóna fari þess á leit, að hann flytji þessi vísindi út úr ríkjum ímyndunar til ríkja staðreynda og af sviði einskærra látaláta til áþreifanlegra dáða. Mætti aðeins þessi ólærði og auðmjúki þjónn sem aldrei hefur þóst kunna skil á slíkum hlutum, hvað þá heldur talið þá mælikvarða sannrar þekkingar, takast á hendur sama verkefni svo að sannleikurinn megi koma í ljós og </w:t>
      </w:r>
      <w:r w:rsidR="00844857">
        <w:t>greinast</w:t>
      </w:r>
      <w:r w:rsidRPr="0081242F">
        <w:t xml:space="preserve"> frá villu. En hvað myndi það stoða! Það eina sem þessi kynslóð myndi bjóða </w:t>
      </w:r>
      <w:r w:rsidR="00424490">
        <w:t>Oss</w:t>
      </w:r>
      <w:r w:rsidRPr="0081242F">
        <w:t xml:space="preserve"> væru sár</w:t>
      </w:r>
      <w:r w:rsidR="00844857">
        <w:t>in</w:t>
      </w:r>
      <w:r w:rsidRPr="0081242F">
        <w:t xml:space="preserve"> undan skeytum hennar og eini bikarinn sem </w:t>
      </w:r>
      <w:r w:rsidR="00424490">
        <w:t>Oss</w:t>
      </w:r>
      <w:r w:rsidRPr="0081242F">
        <w:t xml:space="preserve"> væri réttur væri eiturbikar hennar. Á hálsi </w:t>
      </w:r>
      <w:r w:rsidR="00426E34">
        <w:t>Vorum</w:t>
      </w:r>
      <w:r w:rsidRPr="0081242F">
        <w:t xml:space="preserve"> berum </w:t>
      </w:r>
      <w:r w:rsidR="00E12162">
        <w:t>Vér</w:t>
      </w:r>
      <w:r w:rsidRPr="0081242F">
        <w:t xml:space="preserve"> enn ör eftir hlekkina og á líkama </w:t>
      </w:r>
      <w:r w:rsidR="00E12162">
        <w:t>V</w:t>
      </w:r>
      <w:r w:rsidR="00E12162" w:rsidRPr="0081242F">
        <w:t xml:space="preserve">orn </w:t>
      </w:r>
      <w:r w:rsidRPr="0081242F">
        <w:t>eru greyptir vitnisburðir vægðarlausrar grimmdar.</w:t>
      </w:r>
    </w:p>
    <w:p w14:paraId="2C3A5FF7" w14:textId="323A1C2C" w:rsidR="00C11E9A" w:rsidRPr="0081242F" w:rsidRDefault="00C9468E" w:rsidP="00357D98">
      <w:pPr>
        <w:pStyle w:val="B-Text"/>
      </w:pPr>
      <w:r w:rsidRPr="0081242F">
        <w:t xml:space="preserve">Og hvað viðvíkur afrekum þessa manns, fáfræði hans, skilningi og trú, sjá hvað bókin sem umlykur alla hluti, hefur opinberað: </w:t>
      </w:r>
      <w:r w:rsidR="00234EEC" w:rsidRPr="0081242F">
        <w:t>„</w:t>
      </w:r>
      <w:r w:rsidRPr="0081242F">
        <w:t>Sannlega</w:t>
      </w:r>
      <w:r w:rsidR="00242173" w:rsidRPr="0081242F">
        <w:t xml:space="preserve"> skal</w:t>
      </w:r>
      <w:r w:rsidRPr="0081242F">
        <w:t xml:space="preserve"> </w:t>
      </w:r>
      <w:hyperlink w:anchor="d_zaqqúm" w:history="1">
        <w:r w:rsidRPr="006D6D75">
          <w:rPr>
            <w:rStyle w:val="Hyperlink"/>
          </w:rPr>
          <w:t>Zaqqúm-tréð</w:t>
        </w:r>
      </w:hyperlink>
      <w:hyperlink w:anchor="n144">
        <w:r w:rsidR="00242173" w:rsidRPr="281A44BB">
          <w:rPr>
            <w:rStyle w:val="Hyperlink"/>
            <w:vertAlign w:val="superscript"/>
          </w:rPr>
          <w:t>144</w:t>
        </w:r>
      </w:hyperlink>
      <w:bookmarkStart w:id="145" w:name="r144"/>
      <w:bookmarkEnd w:id="145"/>
      <w:r w:rsidRPr="0081242F">
        <w:t xml:space="preserve"> vera fæða </w:t>
      </w:r>
      <w:hyperlink w:anchor="d_athím" w:history="1">
        <w:r w:rsidRPr="00466B99">
          <w:rPr>
            <w:rStyle w:val="Hyperlink"/>
          </w:rPr>
          <w:t>A</w:t>
        </w:r>
        <w:r w:rsidRPr="00DF6679">
          <w:rPr>
            <w:rStyle w:val="Hyperlink"/>
            <w:u w:val="single"/>
          </w:rPr>
          <w:t>th</w:t>
        </w:r>
        <w:r w:rsidRPr="00466B99">
          <w:rPr>
            <w:rStyle w:val="Hyperlink"/>
          </w:rPr>
          <w:t>íms</w:t>
        </w:r>
      </w:hyperlink>
      <w:r w:rsidR="00482036" w:rsidRPr="0081242F">
        <w:t>.</w:t>
      </w:r>
      <w:r w:rsidRPr="0081242F">
        <w:t>“</w:t>
      </w:r>
      <w:hyperlink w:anchor="n145">
        <w:r w:rsidR="00482036" w:rsidRPr="281A44BB">
          <w:rPr>
            <w:rStyle w:val="Hyperlink"/>
            <w:vertAlign w:val="superscript"/>
          </w:rPr>
          <w:t>145</w:t>
        </w:r>
      </w:hyperlink>
      <w:bookmarkStart w:id="146" w:name="r145"/>
      <w:bookmarkEnd w:id="146"/>
      <w:r w:rsidRPr="0081242F">
        <w:t xml:space="preserve"> Síðan koma nokkur vers og loks segir </w:t>
      </w:r>
      <w:r w:rsidR="00311768" w:rsidRPr="0081242F">
        <w:t>Hann</w:t>
      </w:r>
      <w:r w:rsidRPr="0081242F">
        <w:t xml:space="preserve">: </w:t>
      </w:r>
      <w:r w:rsidR="00234EEC" w:rsidRPr="0081242F">
        <w:t>„</w:t>
      </w:r>
      <w:r w:rsidRPr="0081242F">
        <w:t xml:space="preserve">Bragðaðu þetta því að þú ert að sönnu hinn máttugi </w:t>
      </w:r>
      <w:hyperlink w:anchor="d_karím" w:history="1">
        <w:r w:rsidRPr="008A4876">
          <w:rPr>
            <w:rStyle w:val="Hyperlink"/>
          </w:rPr>
          <w:t>Karím</w:t>
        </w:r>
      </w:hyperlink>
      <w:r w:rsidRPr="0081242F">
        <w:t>!“</w:t>
      </w:r>
      <w:hyperlink w:anchor="n146">
        <w:r w:rsidR="00482036" w:rsidRPr="281A44BB">
          <w:rPr>
            <w:rStyle w:val="Hyperlink"/>
            <w:vertAlign w:val="superscript"/>
          </w:rPr>
          <w:t>146</w:t>
        </w:r>
      </w:hyperlink>
      <w:bookmarkStart w:id="147" w:name="r146"/>
      <w:bookmarkEnd w:id="147"/>
      <w:r w:rsidRPr="0081242F">
        <w:t xml:space="preserve"> Íhuga hve vel honum hefur verið lýst í ólýtanlegri bók Guðs! Þessi maður hefur aukinheldur undir yfirskini auðmýktar talað um sig sjálfan sem </w:t>
      </w:r>
      <w:r w:rsidR="00234EEC" w:rsidRPr="0081242F">
        <w:t>„</w:t>
      </w:r>
      <w:hyperlink w:anchor="d_athím" w:history="1">
        <w:r w:rsidRPr="00466B99">
          <w:rPr>
            <w:rStyle w:val="Hyperlink"/>
          </w:rPr>
          <w:t>a</w:t>
        </w:r>
        <w:r w:rsidRPr="00DF6679">
          <w:rPr>
            <w:rStyle w:val="Hyperlink"/>
            <w:u w:val="single"/>
          </w:rPr>
          <w:t>th</w:t>
        </w:r>
        <w:r w:rsidRPr="00466B99">
          <w:rPr>
            <w:rStyle w:val="Hyperlink"/>
          </w:rPr>
          <w:t>ím</w:t>
        </w:r>
      </w:hyperlink>
      <w:r w:rsidRPr="0081242F">
        <w:t xml:space="preserve"> þjóninn“: </w:t>
      </w:r>
      <w:r w:rsidR="00234EEC" w:rsidRPr="0081242F">
        <w:t>„</w:t>
      </w:r>
      <w:hyperlink w:anchor="d_athím" w:history="1">
        <w:r w:rsidRPr="00466B99">
          <w:rPr>
            <w:rStyle w:val="Hyperlink"/>
          </w:rPr>
          <w:t>A</w:t>
        </w:r>
        <w:r w:rsidRPr="00DF6679">
          <w:rPr>
            <w:rStyle w:val="Hyperlink"/>
            <w:u w:val="single"/>
          </w:rPr>
          <w:t>th</w:t>
        </w:r>
        <w:r w:rsidRPr="00466B99">
          <w:rPr>
            <w:rStyle w:val="Hyperlink"/>
          </w:rPr>
          <w:t>ím</w:t>
        </w:r>
      </w:hyperlink>
      <w:r w:rsidRPr="0081242F">
        <w:t xml:space="preserve">“ í bók Guðs, máttugur meðal alls þorra manna, </w:t>
      </w:r>
      <w:r w:rsidR="00234EEC" w:rsidRPr="0081242F">
        <w:t>„</w:t>
      </w:r>
      <w:hyperlink w:anchor="d_karím" w:history="1">
        <w:r w:rsidRPr="008A4876">
          <w:rPr>
            <w:rStyle w:val="Hyperlink"/>
          </w:rPr>
          <w:t>Karím</w:t>
        </w:r>
      </w:hyperlink>
      <w:r w:rsidRPr="0081242F">
        <w:t>“ að nafni!</w:t>
      </w:r>
    </w:p>
    <w:p w14:paraId="1689CCC4" w14:textId="28D597CF" w:rsidR="00C11E9A" w:rsidRPr="0081242F" w:rsidRDefault="00C9468E" w:rsidP="00357D98">
      <w:pPr>
        <w:pStyle w:val="B-Text"/>
      </w:pPr>
      <w:r w:rsidRPr="0081242F">
        <w:t xml:space="preserve">Íhuga þetta blessaða vers svo að merking orðanna: </w:t>
      </w:r>
      <w:r w:rsidR="00234EEC" w:rsidRPr="0081242F">
        <w:t>„</w:t>
      </w:r>
      <w:r w:rsidRPr="0081242F">
        <w:t>Ekki grær neitt né visnar, að það sé ekki skráð á hina óskeikulu bók“</w:t>
      </w:r>
      <w:hyperlink w:anchor="n147">
        <w:r w:rsidR="009B749E" w:rsidRPr="281A44BB">
          <w:rPr>
            <w:rStyle w:val="Hyperlink"/>
            <w:vertAlign w:val="superscript"/>
          </w:rPr>
          <w:t>147</w:t>
        </w:r>
      </w:hyperlink>
      <w:bookmarkStart w:id="148" w:name="r147"/>
      <w:bookmarkEnd w:id="148"/>
      <w:r w:rsidRPr="0081242F">
        <w:t xml:space="preserve"> megi greyp</w:t>
      </w:r>
      <w:r w:rsidR="00A8529E">
        <w:t>as</w:t>
      </w:r>
      <w:r w:rsidRPr="0081242F">
        <w:t xml:space="preserve">t á hjarta þitt. Þrátt fyrir þetta játar fjöldinn honum hollustu. Þeir hafa afneitað Móse þekkingar og réttlætis og haldið fast við </w:t>
      </w:r>
      <w:hyperlink w:anchor="d_sámirí" w:history="1">
        <w:r w:rsidRPr="000C1311">
          <w:rPr>
            <w:rStyle w:val="Hyperlink"/>
          </w:rPr>
          <w:t>Sámir</w:t>
        </w:r>
        <w:r w:rsidR="003A5555" w:rsidRPr="000C1311">
          <w:rPr>
            <w:rStyle w:val="Hyperlink"/>
          </w:rPr>
          <w:t>í</w:t>
        </w:r>
      </w:hyperlink>
      <w:hyperlink w:anchor="n148">
        <w:r w:rsidR="003A5555" w:rsidRPr="281A44BB">
          <w:rPr>
            <w:rStyle w:val="Hyperlink"/>
            <w:vertAlign w:val="superscript"/>
          </w:rPr>
          <w:t>148</w:t>
        </w:r>
      </w:hyperlink>
      <w:bookmarkStart w:id="149" w:name="r148"/>
      <w:bookmarkEnd w:id="149"/>
      <w:r w:rsidRPr="281A44BB">
        <w:t xml:space="preserve"> fáfræði.</w:t>
      </w:r>
      <w:r w:rsidRPr="0081242F">
        <w:t xml:space="preserve"> Þeir hafa snúið augliti sínu frá sól sannleikans sem skín á hinum guðdómlega og eilífa himni og hafa skeytt engu um ljóma hennar.</w:t>
      </w:r>
    </w:p>
    <w:p w14:paraId="5A2D97C7" w14:textId="1D00F12B" w:rsidR="00C11E9A" w:rsidRPr="0081242F" w:rsidRDefault="00C9468E" w:rsidP="00357D98">
      <w:pPr>
        <w:pStyle w:val="B-Text"/>
      </w:pPr>
      <w:r w:rsidRPr="0081242F">
        <w:t xml:space="preserve">Ó bróðir minn! Úr guðdómlegri námu geta aðeins komið gimsteinar guðdómlegrar þekkingar og ilm hins dulúðga blóms er aðeins hægt að finna í hinum fullkomna garði. Liljur </w:t>
      </w:r>
      <w:r w:rsidR="00A8529E">
        <w:t>aldinnar</w:t>
      </w:r>
      <w:r w:rsidRPr="0081242F">
        <w:t xml:space="preserve"> visku geta hvergi blómgast nema í borg hins flekklausa hjarta. </w:t>
      </w:r>
      <w:r w:rsidR="00234EEC" w:rsidRPr="0081242F">
        <w:t>„</w:t>
      </w:r>
      <w:r w:rsidRPr="0081242F">
        <w:t>Í góðum jarðvegi vaxa gróskumiklar plöntur hennar með leyfi Drottins hennar en í grýttum jarðvegi vaxa þær aðeins á strjálingi.“</w:t>
      </w:r>
      <w:hyperlink w:anchor="n149">
        <w:r w:rsidR="00056160" w:rsidRPr="281A44BB">
          <w:rPr>
            <w:rStyle w:val="Hyperlink"/>
            <w:vertAlign w:val="superscript"/>
          </w:rPr>
          <w:t>149</w:t>
        </w:r>
      </w:hyperlink>
      <w:bookmarkStart w:id="150" w:name="r149"/>
      <w:bookmarkEnd w:id="150"/>
      <w:r w:rsidR="00056160" w:rsidRPr="281A44BB">
        <w:t xml:space="preserve"> </w:t>
      </w:r>
    </w:p>
    <w:p w14:paraId="70BC99DD" w14:textId="2A41D97C" w:rsidR="00C11E9A" w:rsidRPr="0081242F" w:rsidRDefault="00C9468E" w:rsidP="00357D98">
      <w:pPr>
        <w:pStyle w:val="B-Text"/>
      </w:pPr>
      <w:r w:rsidRPr="0081242F">
        <w:t xml:space="preserve">Þar sem sýnt hefur verið fram á með skýrum orðum að aðeins þeir sem eru innvígðir í hina guðdómlegu leyndardóma geta skilið söngvana sem Fugl himins syngur ber hverjum og einum skylda að leita upplýsinga frá hinum upplýstu í hjarta og frá fjársjóðum guðdómlegra leyndardóma varðandi óræð atriði í trú Guðs og torskildar vísbendingar í orðum dagsbrúna heilagleikans. Þannig verða þessir leyndardómar afhjúpaðir </w:t>
      </w:r>
      <w:r w:rsidR="000675A3" w:rsidRPr="0081242F">
        <w:t>–</w:t>
      </w:r>
      <w:r w:rsidRPr="0081242F">
        <w:t xml:space="preserve"> ekki með aðstoð aðfenginnar þekkingar heldur aðeins með hjálp Guðs og sakir úthellingar náðar </w:t>
      </w:r>
      <w:r w:rsidR="00EF55C8" w:rsidRPr="0081242F">
        <w:t>Hans</w:t>
      </w:r>
      <w:r w:rsidRPr="0081242F">
        <w:t xml:space="preserve">. </w:t>
      </w:r>
      <w:r w:rsidR="00234EEC" w:rsidRPr="0081242F">
        <w:t>„</w:t>
      </w:r>
      <w:r w:rsidRPr="0081242F">
        <w:t>Spyrjið því þá sem varðveita ritningarnar ef þér vitið ekki.“</w:t>
      </w:r>
      <w:hyperlink w:anchor="n150">
        <w:r w:rsidR="00152237" w:rsidRPr="281A44BB">
          <w:rPr>
            <w:rStyle w:val="Hyperlink"/>
            <w:vertAlign w:val="superscript"/>
          </w:rPr>
          <w:t>150</w:t>
        </w:r>
      </w:hyperlink>
      <w:bookmarkStart w:id="151" w:name="r150"/>
      <w:bookmarkEnd w:id="151"/>
      <w:r w:rsidR="00152237" w:rsidRPr="281A44BB">
        <w:t xml:space="preserve"> </w:t>
      </w:r>
    </w:p>
    <w:p w14:paraId="381639EC" w14:textId="0BE98CF3" w:rsidR="00C11E9A" w:rsidRPr="0081242F" w:rsidRDefault="00C9468E" w:rsidP="00357D98">
      <w:pPr>
        <w:pStyle w:val="B-Text"/>
      </w:pPr>
      <w:r w:rsidRPr="0081242F">
        <w:t xml:space="preserve">Ó bróðir minn! </w:t>
      </w:r>
      <w:r w:rsidR="001866B0" w:rsidRPr="001866B0">
        <w:t xml:space="preserve">Þegar sannur leitandi ákveður að stíga skref leitarinnar á veginum sem liggur til þekkingar á Hinum aldna, verður hann fyrst af öllu að skíra hjarta sitt sem er aðsetur opinberunar innri leyndardóma Guðs, frá myrkvandi dusti allrar aðfenginnar </w:t>
      </w:r>
      <w:r w:rsidR="001866B0" w:rsidRPr="001866B0">
        <w:lastRenderedPageBreak/>
        <w:t>þekkingar og launskrafi þeirra sem eru holdtekjur djöfullegra ímyndana. Hann verður að hreinsa brjóst sitt, sem er griðastaður varanlegrar elsku Hins ástfólgna, af allri saurgun og helga sál sína frá því sem er af vatni og leir, frá öllum dökkum og skammlífum löngunum. Hann verður að skíra hjarta sitt að því marki að engar leifar af ást eða hatri dvelji þar lengur svo að ástin knýi hann ekki í blindni til villu og hatrið hrindi honum ekki frá sannleikanum. Því eins og þú sjálfur ert vitni að hafa flestir farið varhluta af hinni ódauðlegu Ásýnd sakir slíkrar ástar eða haturs, villst langt frá holdtekjum guðdómlegra leyndardóma og reika hirðislausir á auðnum gleymsku og villu.</w:t>
      </w:r>
      <w:r w:rsidRPr="0081242F">
        <w:t xml:space="preserve"> </w:t>
      </w:r>
      <w:r w:rsidR="001866B0" w:rsidRPr="001866B0">
        <w:t xml:space="preserve">Þessum leitanda ber ætíð að setja traust sitt á Guð, hafna þjóðum jarðar, skiljast frá veröld duftsins og fylgja Honum staðfastlega sem er Drottinn drottna. Hann má aldrei leitast við að upphefja sig yfir nokkurn mann og verður að afmá af </w:t>
      </w:r>
      <w:hyperlink w:anchor="d_tafla" w:history="1">
        <w:r w:rsidR="001866B0" w:rsidRPr="00104F20">
          <w:rPr>
            <w:rStyle w:val="Hyperlink"/>
          </w:rPr>
          <w:t>töflu</w:t>
        </w:r>
      </w:hyperlink>
      <w:r w:rsidR="001866B0" w:rsidRPr="001866B0">
        <w:t xml:space="preserve"> hjarta síns sérhvern vott af drambi og hégómadýrð, halda fast við þolgæði og undirgefni, gæta þagnar og forðast fánýtt hjal. Því tungan er sem eldsglóð og ónytjumælgi er banvænt eitur. Efnislegur eldur eyðir líkamanum en eldur tungunnar eyðir bæði hjarta og sál. Afl hins fyrrnefnda er skammætt, en áhrif hins síðarnefnda vara í heila öld.</w:t>
      </w:r>
    </w:p>
    <w:p w14:paraId="19AF53BA" w14:textId="4C08F8D6" w:rsidR="00C11E9A" w:rsidRPr="0081242F" w:rsidRDefault="001866B0" w:rsidP="00357D98">
      <w:pPr>
        <w:pStyle w:val="B-Text"/>
      </w:pPr>
      <w:r w:rsidRPr="001866B0">
        <w:t>Þessi leitandi ætti einnig að líta á baktal sem hörmulega villu og halda sig fjarri ríki þess, því að baktal slekkur ljós hjartans og kæfir líf sálarinnar. Hann ætti að gera sér lítið að góðu og vera laus við alla óhóflega ástríðu. Hann ætti að meta sem fjársjóð félagsskap þeirra sem hafa hafnað heiminum og líta á fjarveru frá hrokafullu og veraldlegu fólki sem verðmæt gæði. Í dögun hvern dag ætti hann að samneyta Guði og þreyja af allri sálu sinni í leitinni að Ástvini sínum. Hann ætti að eyða sérhverri villuráfandi hugsun með eldi ástúðlegra ummæla um Hann og með eldingarhraða sneiða hjá öllu nema Honum. Hann ætti að rétta hinum smáða hjálparhönd og aldrei meina hinum allslausa um gjafir sínar. Hann ætti að sýna dýrunum gæsku og hversu þá miklu fremur náunga sínum, þeim sem gæddur er valdi málsins. Hann ætti ekki að hika við að fórna lífinu fyrir Ástvin sinn og ekki leyfa hnjóðsyrðum mannanna að snúa sér frá sannleikanum. Hann ætti ekki að óska öðrum þess sem hann ekki óskar sjálfum sér né heita því sem hann ekki efnir. Hann ætti af öllu hjarta sínu að forðast félagsskap illvirkjanna og biðja um aflát synda þeirra. Hann ætti að fyrirgefa hinum syndugu og fyrirlíta aldrei lága stöðu þeirra, því að enginn þekkir sín eigin endalok. Hversu oft hefur ekki syndarinn á dauðastundinni náð taki á kjarna trúarinnar og drukkið af hinum ódauðlega drykk og tekið flugið til herskaranna á hæðum! Og hversu oft hefur ekki dyggur átrúandi á stundu uppstigningar sálar sinnar ummyndast svo að hann hefur fallið niður í hinn neðsta eld!</w:t>
      </w:r>
      <w:r w:rsidR="00C9468E" w:rsidRPr="0081242F">
        <w:t xml:space="preserve"> </w:t>
      </w:r>
      <w:r w:rsidRPr="001866B0">
        <w:t>Áform Vort með því að opinbera þessi þungvægu orð er að brýna fyrir leitandanum, að hann ætti að líta á allt nema Guð sem hjóm eitt og skoða allt nema Hann sem er tilefni allrar lofgerðar sem alls ekkert.</w:t>
      </w:r>
    </w:p>
    <w:p w14:paraId="091F726B" w14:textId="34B77AC9" w:rsidR="00C11E9A" w:rsidRPr="0081242F" w:rsidRDefault="001866B0" w:rsidP="00357D98">
      <w:pPr>
        <w:pStyle w:val="B-Text"/>
      </w:pPr>
      <w:r w:rsidRPr="001866B0">
        <w:t>Þetta eru nokkrar af eigindum hinna upphöfnu og einkenni hinna andlega sinnuðu. Þeirra hefur þegar verið getið í sambandi við þarfir vegfarendanna sem feta stigu jákvæðrar þekkingar. Þegar hinn andlega frjálsi vegfarandi og einlægi leitandi hefur uppfyllt þessi frumskilyrði, þá og aðeins þá er hægt að kalla hann sannan leitanda. Ætíð þegar hann hefur uppfyllt skilyrðin sem gefin eru til kynna í orðinu helga: „Hver sem sýnir viðleitni fyrir Oss,“</w:t>
      </w:r>
      <w:hyperlink w:anchor="n151">
        <w:r w:rsidR="00166472" w:rsidRPr="281A44BB">
          <w:rPr>
            <w:rStyle w:val="Hyperlink"/>
            <w:vertAlign w:val="superscript"/>
          </w:rPr>
          <w:t>151</w:t>
        </w:r>
      </w:hyperlink>
      <w:bookmarkStart w:id="152" w:name="r151"/>
      <w:bookmarkEnd w:id="152"/>
      <w:r w:rsidR="00C9468E" w:rsidRPr="0081242F">
        <w:t xml:space="preserve"> </w:t>
      </w:r>
      <w:r w:rsidRPr="001866B0">
        <w:t>verður hann aðnjótandi blessunarinnar sem veitt er í orðunum: „Á Vora vegu munum Vér sannlega leiða hann.“</w:t>
      </w:r>
      <w:hyperlink w:anchor="n152">
        <w:r w:rsidR="00166472" w:rsidRPr="281A44BB">
          <w:rPr>
            <w:rStyle w:val="Hyperlink"/>
            <w:vertAlign w:val="superscript"/>
          </w:rPr>
          <w:t>152</w:t>
        </w:r>
      </w:hyperlink>
      <w:bookmarkStart w:id="153" w:name="r152"/>
      <w:bookmarkEnd w:id="153"/>
      <w:r w:rsidR="00166472" w:rsidRPr="281A44BB">
        <w:t xml:space="preserve"> </w:t>
      </w:r>
    </w:p>
    <w:p w14:paraId="298BDC24" w14:textId="7A9E9E37" w:rsidR="00C11E9A" w:rsidRPr="0081242F" w:rsidRDefault="001866B0" w:rsidP="00357D98">
      <w:pPr>
        <w:pStyle w:val="B-Text"/>
      </w:pPr>
      <w:r w:rsidRPr="001866B0">
        <w:t xml:space="preserve">Aðeins þegar lampi leitar, einlægrar viðleitni, ástríðufullrar þrár, heitrar löngunar, brennandi ástar, hrifningar og algleymis er glæddur í hjarta leitandans og andblær ástríkis Guðs berst yfir sál hans, dreifist myrkur villunnar, mistur kvíða og efasemda hverfur og ljós þekkingar og fullvissu umlykur verund hans. Á þeirri stundu mun hinn dulúðugi kallari sem ber fagnaðartíðindi andans skína frá borg Guðs, ljómandi eins og </w:t>
      </w:r>
      <w:r w:rsidRPr="001866B0">
        <w:lastRenderedPageBreak/>
        <w:t>morgunninn og vekja hjartað, sálina og andann af svefni vanrækslu með lúðurhljómi þekkingar. Þá munu margvíslegar náðargjafir og ríkuleg miskunn hins heilaga og eilífa anda gæða leitandann nýju lífi að því marki, að hann uppgötvar að hann hefur fengið nýja sýn, nýja heyrn, nýtt hjarta og nýjan huga. Hann mun íhuga ótvíræð tákn alheimsins og afhjúpa hulda leyndardóma sálarinnar. Er hann skyggnist um með auga Guðs mun hann í sérhverri öreind sjá dyr sem leiða hann til stöðu algjörrar fullvissu. Hann mun uppgötva í öllum hlutum leyndardóma guðdómlegrar opinberunar og vitnisburði eilífrar birtingar.</w:t>
      </w:r>
    </w:p>
    <w:p w14:paraId="27662BE5" w14:textId="5FA62492" w:rsidR="00C11E9A" w:rsidRPr="0081242F" w:rsidRDefault="00F63435" w:rsidP="00357D98">
      <w:pPr>
        <w:pStyle w:val="B-Text"/>
      </w:pPr>
      <w:r w:rsidRPr="00F63435">
        <w:t xml:space="preserve">Ég sver við Guð! Ef sá sem fetar stigu leiðsagnar og leitast við að klífa hæðir réttlætis næði þessari dýrlegu og æðstu stöðu myndi hann anda að sér ilmi Guðs úr mörg þúsund mílna fjarlægð og sjá skínandi morgun guðdómlegrar handleiðslu rísa yfir dagsbrún allra hluta. Sérhver hlutur, hversu lítill sem hann er, yrði honum opinberun sem leiddi hann til Ástvinar síns, takmarks leitar hans. Svo mikil yrði skarpskyggni þessa leitanda að hann gæti greint milli sannleika og lygi jafn hæglega og hann aðgreindi sól frá skugga. Yrði ilmi Guðs dreift á ystu mörkum austursins </w:t>
      </w:r>
      <w:r w:rsidR="003320AA">
        <w:t>mynd</w:t>
      </w:r>
      <w:r w:rsidRPr="00F63435">
        <w:t xml:space="preserve">i hann vissulega þekkja og anda að sér þessum ilmi þótt hann dveldi á ystu mörkum vestursins. Hann </w:t>
      </w:r>
      <w:r w:rsidR="003320AA">
        <w:t>mynd</w:t>
      </w:r>
      <w:r w:rsidRPr="00F63435">
        <w:t>i einnig gera skýran greinarmun á öllum táknum Guðs – undursamlegum orðum Hans, voldugum verkum og máttugum gerðum – og orðum, gerðum og aðferðum manna, líkt og gimsteinasalinn þekkir gimstein frá grjótmola og maðurinn vor frá hausti og hita frá kulda. Þegar farvegur mannssálarinnar hreinsast af öllum veraldlegum og tálmandi böndum skynjar hann undantekningarlaust anda Hins elskaða yfir ómælanlegar vegalengdir og kemst með fulltingi ilms Hans til borgar fullvissunnar og gengur inn í hana.</w:t>
      </w:r>
      <w:r w:rsidR="00C9468E" w:rsidRPr="0081242F">
        <w:t xml:space="preserve"> </w:t>
      </w:r>
      <w:r w:rsidRPr="00F63435">
        <w:t>Þar mun hann skynja undur fornrar visku og nema allar hinar huldu kenningar af skrjáfinu í laufum trésins sem blómgast í þeirri borg. Með ytri og innri heyrn sinni heyrir hann sálma dýrðar og vegsömunar stíga úr dufti hennar til Drottins drottna og með innra auga sínu uppgötvar hann leyndardóma „endurkomu“ og „endurlífgunar</w:t>
      </w:r>
      <w:r w:rsidR="00624A6F">
        <w:t>“</w:t>
      </w:r>
      <w:r w:rsidRPr="00F63435">
        <w:t>.</w:t>
      </w:r>
      <w:r w:rsidR="00C9468E" w:rsidRPr="0081242F">
        <w:t xml:space="preserve"> </w:t>
      </w:r>
      <w:r w:rsidRPr="00F63435">
        <w:t>Hve óumræðilega dýrleg eru ekki táknin, kennimerkin, opinberanirnar og dýrðirnar sem Konungur nafna og eiginda hefur ákvarðað þeirri borg! Innganga í þá borg slekkur þorsta án vatns og glæðir ást Guðs án elds. Hið innra með sérhverju grasstrái felast leyndardómar órannsakanlegrar visku og á hverjum rósarunna syngur aragrúi næturgala söngva sína í sælum unaði. Undursamlegir túlípanar hennar afhjúpa leyndardóm hins brennandi þyrnirunna og sæt angan heilagleika hennar ber ilm hins messíanska anda. Hún miðlar auði án gulls og veitir ódauðleika án dauða. Í hverju laufi eru varðveittar ósegjanlegar unaðssemdir og í hverri vistarveru er fólginn aragrúi leyndardóma.</w:t>
      </w:r>
    </w:p>
    <w:p w14:paraId="695C16AF" w14:textId="64E1B7E7" w:rsidR="00C11E9A" w:rsidRPr="0081242F" w:rsidRDefault="00F63435" w:rsidP="00357D98">
      <w:pPr>
        <w:pStyle w:val="B-Text"/>
      </w:pPr>
      <w:r w:rsidRPr="00F63435">
        <w:t>Þeir sem sýna þrautseigju í leitinni að Guði munu, þegar þeir eitt sinn hafa hafnað öllu nema Honum, verða svo nátengdir og trúir þeirri borg að þeir gætu ekki hugsað sér andartaks aðskilnað frá henni. Þeir munu hlýða á óskeikular sannanir frá jasintu þess samfundar og fá órækustu vitnisburði frá fegurð rósar hans og söngvum næturgala hans. Einu sinni á um það bil þúsund ára fresti verður þessi borg endurnýjuð og prýdd að nýju.</w:t>
      </w:r>
    </w:p>
    <w:p w14:paraId="6A20E253" w14:textId="05D3C5E1" w:rsidR="00C11E9A" w:rsidRPr="0081242F" w:rsidRDefault="00C9468E" w:rsidP="00357D98">
      <w:pPr>
        <w:pStyle w:val="B-Text"/>
      </w:pPr>
      <w:r w:rsidRPr="0081242F">
        <w:t xml:space="preserve">Því sæmir það </w:t>
      </w:r>
      <w:r w:rsidR="00311768" w:rsidRPr="0081242F">
        <w:t>oss</w:t>
      </w:r>
      <w:r w:rsidRPr="0081242F">
        <w:t xml:space="preserve">, ó vinur minn, að leitast </w:t>
      </w:r>
      <w:r w:rsidR="00B125EF">
        <w:t>af öllum mætti</w:t>
      </w:r>
      <w:r w:rsidRPr="0081242F">
        <w:t xml:space="preserve"> við að ná til þessarar borgar og slíta sundur </w:t>
      </w:r>
      <w:r w:rsidR="00234EEC" w:rsidRPr="0081242F">
        <w:t>„</w:t>
      </w:r>
      <w:r w:rsidRPr="0081242F">
        <w:t xml:space="preserve">blæjur dýrðarinnar“ með náð Guðs og ástríki </w:t>
      </w:r>
      <w:r w:rsidR="00EF55C8" w:rsidRPr="0081242F">
        <w:t>Hans</w:t>
      </w:r>
      <w:r w:rsidRPr="0081242F">
        <w:t xml:space="preserve">, svo að okkur megi með ósveigjanlegri staðfestu takast að fórna drúpandi sálum okkar á vegi </w:t>
      </w:r>
      <w:r w:rsidR="002D4561" w:rsidRPr="0081242F">
        <w:t xml:space="preserve">Hins </w:t>
      </w:r>
      <w:r w:rsidRPr="0081242F">
        <w:t xml:space="preserve">nýja </w:t>
      </w:r>
      <w:r w:rsidR="002D4561" w:rsidRPr="0081242F">
        <w:t>ástvinar</w:t>
      </w:r>
      <w:r w:rsidRPr="0081242F">
        <w:t xml:space="preserve">. Við ættum með tárvotum augum, heitt og þráfaldlega, að sárbiðja </w:t>
      </w:r>
      <w:r w:rsidR="00311768" w:rsidRPr="0081242F">
        <w:t>Hann</w:t>
      </w:r>
      <w:r w:rsidRPr="0081242F">
        <w:t xml:space="preserve"> um slíka náðargjöf. </w:t>
      </w:r>
      <w:r w:rsidR="00F63435" w:rsidRPr="00F63435">
        <w:t xml:space="preserve">Þessi borg er engin önnur en orð Guðs sem er opinberað á hverri öld og í sérhverju trúarkerfi. Á dögum Móse voru það Mósebækur, á dögum Jesú guðspjöllin, á dögum Múhameðs, boðbera Guðs, Kóraninn; á þessum degi </w:t>
      </w:r>
      <w:hyperlink w:anchor="d_bayáninn" w:history="1">
        <w:r w:rsidR="00F63435" w:rsidRPr="00B566E4">
          <w:rPr>
            <w:rStyle w:val="Hyperlink"/>
          </w:rPr>
          <w:t>Bayáninn</w:t>
        </w:r>
      </w:hyperlink>
      <w:r w:rsidR="00F63435" w:rsidRPr="00F63435">
        <w:t xml:space="preserve"> og í trúarkerfi þess sem Guð mun birta Hans eigin bók – bókin sem er undirstaða skilnings á öllum bókum </w:t>
      </w:r>
      <w:r w:rsidR="00F63435" w:rsidRPr="00F63435">
        <w:lastRenderedPageBreak/>
        <w:t>fyrri trúarkerfa og er þeirra á meðal æðst og yfirskilvitleg.</w:t>
      </w:r>
      <w:r w:rsidRPr="0081242F">
        <w:t xml:space="preserve"> Í þessum borgum eru veittar nægtir andlegrar fæðu og þar eru fyrirbúnar óspillanlegar unaðssemdir. Fæðan sem þær gefa er brauð himinsins og andinn sem þær miðla er ótortímanleg blessun Guðs. Andlega frjálsum sálum </w:t>
      </w:r>
      <w:r w:rsidR="00B125EF">
        <w:t>færa</w:t>
      </w:r>
      <w:r w:rsidRPr="0081242F">
        <w:t xml:space="preserve"> þær gjöf einingar; þær auðga hina allslausu og færa þeim bikar þekkingar sem ganga á auðnum fáfræði. Öll leiðsögnin, blessanirnar, lærdómurinn, skilningurinn, trúin og fullvissan sem veitt er öllu á himnum og jörðu, er varðveitt og falið innan marka þessara borga.</w:t>
      </w:r>
    </w:p>
    <w:p w14:paraId="7161A536" w14:textId="72F6434B" w:rsidR="00C11E9A" w:rsidRPr="0081242F" w:rsidRDefault="00C9468E" w:rsidP="00357D98">
      <w:pPr>
        <w:pStyle w:val="B-Text"/>
      </w:pPr>
      <w:r w:rsidRPr="0081242F">
        <w:t xml:space="preserve">Kóraninn var til að mynda óvinnandi vígi þeim sem fylgdu </w:t>
      </w:r>
      <w:r w:rsidR="00D63748" w:rsidRPr="0081242F">
        <w:t>Múhameð</w:t>
      </w:r>
      <w:r w:rsidRPr="0081242F">
        <w:t xml:space="preserve"> að málum. Á dögum </w:t>
      </w:r>
      <w:r w:rsidR="003B2544">
        <w:t>Hans</w:t>
      </w:r>
      <w:r w:rsidRPr="0081242F">
        <w:t xml:space="preserve"> var hver sá sem gekk þar inn verndaður frá djöfullegum árásum, ógnandi skeytum, sálareyðandi efa og guðlöstunarpískri óvinarins. Hann fékk einnig sinn skerf af hinum eilífu og góðu ávöxtum </w:t>
      </w:r>
      <w:r w:rsidR="000675A3" w:rsidRPr="0081242F">
        <w:t>–</w:t>
      </w:r>
      <w:r w:rsidRPr="0081242F">
        <w:t xml:space="preserve"> ávöxtum visku af hinu guðdómlega tré. Honum var gefið að drekka af óspillanlegum vötnum úr fljóti þekkingar og bragðaði vín leyndardóma guðdómlegrar einingar.</w:t>
      </w:r>
    </w:p>
    <w:p w14:paraId="4AD7F0BE" w14:textId="249B902C" w:rsidR="00C11E9A" w:rsidRPr="0081242F" w:rsidRDefault="00C9468E" w:rsidP="00357D98">
      <w:pPr>
        <w:pStyle w:val="B-Text"/>
      </w:pPr>
      <w:r w:rsidRPr="0081242F">
        <w:t xml:space="preserve">Hvaðeina sem mennirnir þurftu á að halda í sambandi við opinberun </w:t>
      </w:r>
      <w:r w:rsidR="00D63748" w:rsidRPr="0081242F">
        <w:t>Múhameð</w:t>
      </w:r>
      <w:r w:rsidRPr="0081242F">
        <w:t xml:space="preserve">s og laga </w:t>
      </w:r>
      <w:r w:rsidR="003B2544">
        <w:t>Hans</w:t>
      </w:r>
      <w:r w:rsidRPr="0081242F">
        <w:t xml:space="preserve">, var að finna í </w:t>
      </w:r>
      <w:hyperlink w:anchor="d_ridván" w:history="1">
        <w:r w:rsidR="001F20E5" w:rsidRPr="00B50E12">
          <w:rPr>
            <w:rStyle w:val="Hyperlink"/>
          </w:rPr>
          <w:t>Riḍván</w:t>
        </w:r>
      </w:hyperlink>
      <w:r w:rsidRPr="0081242F">
        <w:t xml:space="preserve"> skínandi dýrðar, opinberað og augljóst. Sú bók er varanlegur vitnisburður fylgjendum hennar eftir daga </w:t>
      </w:r>
      <w:r w:rsidR="00D63748" w:rsidRPr="0081242F">
        <w:t>Múhameð</w:t>
      </w:r>
      <w:r w:rsidRPr="0081242F">
        <w:t xml:space="preserve">s, því að ákvarðanir hennar eru ómótmælanlegar og fyrirheit hennar óskeikul. Allir hafa verið hvattir til að fylgja fyrirmælum bókarinnar fram til </w:t>
      </w:r>
      <w:r w:rsidR="00234EEC" w:rsidRPr="0081242F">
        <w:t>„</w:t>
      </w:r>
      <w:hyperlink w:anchor="d_áriðsextíu" w:history="1">
        <w:r w:rsidRPr="00E37C7A">
          <w:rPr>
            <w:rStyle w:val="Hyperlink"/>
          </w:rPr>
          <w:t>ársins sextíu</w:t>
        </w:r>
      </w:hyperlink>
      <w:r w:rsidRPr="0081242F">
        <w:t>“</w:t>
      </w:r>
      <w:hyperlink w:anchor="n153">
        <w:r w:rsidR="00A33793" w:rsidRPr="281A44BB">
          <w:rPr>
            <w:rStyle w:val="Hyperlink"/>
            <w:vertAlign w:val="superscript"/>
          </w:rPr>
          <w:t>153</w:t>
        </w:r>
      </w:hyperlink>
      <w:bookmarkStart w:id="154" w:name="r153"/>
      <w:bookmarkEnd w:id="154"/>
      <w:r w:rsidRPr="0081242F">
        <w:t xml:space="preserve"> </w:t>
      </w:r>
      <w:r w:rsidR="000675A3" w:rsidRPr="0081242F">
        <w:t>–</w:t>
      </w:r>
      <w:r w:rsidRPr="0081242F">
        <w:t xml:space="preserve"> ársins þegar undursamleg birting Guðs stígur fram á foldu. Þetta er sú bók sem óbrigðul leiðir leitandann til </w:t>
      </w:r>
      <w:hyperlink w:anchor="d_ridván" w:history="1">
        <w:r w:rsidR="001F20E5" w:rsidRPr="00B50E12">
          <w:rPr>
            <w:rStyle w:val="Hyperlink"/>
          </w:rPr>
          <w:t>Riḍván</w:t>
        </w:r>
      </w:hyperlink>
      <w:r w:rsidRPr="0081242F">
        <w:t xml:space="preserve"> guðdómlegrar nálægðar og lætur hann sem hefur yfirgefið land sitt og fetar stigu leitandans, ganga inn í helgidóm eilífra endurfunda. Leiðsögn hennar getur aldrei brugðist, enginn vitnisburður er hennar vitnisburði æðri. Allar aðrar arfsagnir, bækur og króníkur, eru rúnar slíkum auðkennum, því sönnun og staðfestingu á arfsögnunum og þeim sem hafa sagt þær er aðeins að finna í texta þeirrar bókar. Auk þess eru arfsagnirnar sjálfar hörmulega ósamhljóða og torræðar á ýmsan hátt.</w:t>
      </w:r>
    </w:p>
    <w:p w14:paraId="5BA5039E" w14:textId="5A919CCA" w:rsidR="00C11E9A" w:rsidRPr="0081242F" w:rsidRDefault="00C9468E" w:rsidP="00357D98">
      <w:pPr>
        <w:pStyle w:val="B-Text"/>
      </w:pPr>
      <w:r w:rsidRPr="0081242F">
        <w:t xml:space="preserve">Þegar ætlunarverki </w:t>
      </w:r>
      <w:r w:rsidR="00D63748" w:rsidRPr="0081242F">
        <w:t>Múhameð</w:t>
      </w:r>
      <w:r w:rsidRPr="0081242F">
        <w:t xml:space="preserve">s var um það bil að ljúka, mælti </w:t>
      </w:r>
      <w:r w:rsidR="00311768" w:rsidRPr="0081242F">
        <w:t>Hann</w:t>
      </w:r>
      <w:r w:rsidRPr="0081242F">
        <w:t xml:space="preserve"> þessi orð: </w:t>
      </w:r>
      <w:r w:rsidR="00234EEC" w:rsidRPr="0081242F">
        <w:t>„</w:t>
      </w:r>
      <w:r w:rsidRPr="0081242F">
        <w:t xml:space="preserve">Vissulega skil </w:t>
      </w:r>
      <w:r w:rsidR="00D854C2">
        <w:t>É</w:t>
      </w:r>
      <w:r w:rsidR="00D854C2" w:rsidRPr="0081242F">
        <w:t xml:space="preserve">g </w:t>
      </w:r>
      <w:r w:rsidRPr="0081242F">
        <w:t>eftir meðal yðar tvenn</w:t>
      </w:r>
      <w:r w:rsidR="005E16FF" w:rsidRPr="0081242F">
        <w:t>s konar</w:t>
      </w:r>
      <w:r w:rsidRPr="0081242F">
        <w:t xml:space="preserve"> vitnisburð </w:t>
      </w:r>
      <w:r w:rsidR="00D854C2">
        <w:t>M</w:t>
      </w:r>
      <w:r w:rsidR="00D854C2" w:rsidRPr="0081242F">
        <w:t xml:space="preserve">inn </w:t>
      </w:r>
      <w:r w:rsidRPr="0081242F">
        <w:t xml:space="preserve">þungvægan: bók Guðs og fjölskyldu </w:t>
      </w:r>
      <w:r w:rsidR="005C6545">
        <w:t>M</w:t>
      </w:r>
      <w:r w:rsidR="005C6545" w:rsidRPr="0081242F">
        <w:t>ína</w:t>
      </w:r>
      <w:r w:rsidR="00D07DB7" w:rsidRPr="0081242F">
        <w:t>.</w:t>
      </w:r>
      <w:r w:rsidRPr="0081242F">
        <w:t xml:space="preserve">“ Þótt margar arfsagnir hafi verið opinberaðar af þessari uppsprettu spámennskunnar og námu guðdómlegrar leiðsagnar, tilgreindi </w:t>
      </w:r>
      <w:r w:rsidR="00311768" w:rsidRPr="0081242F">
        <w:t>Hann</w:t>
      </w:r>
      <w:r w:rsidRPr="0081242F">
        <w:t xml:space="preserve"> aðeins þessa bók og tilnefndi hana </w:t>
      </w:r>
      <w:r w:rsidR="005E16FF" w:rsidRPr="0081242F">
        <w:t>þar af leiðandi</w:t>
      </w:r>
      <w:r w:rsidRPr="0081242F">
        <w:t xml:space="preserve"> sem hið máttugasta meðal og tryggasta vitnisburð fyrir leitendurnar; leiðsögn fyrir mennina allt fram til upprisudagsins.</w:t>
      </w:r>
    </w:p>
    <w:p w14:paraId="6C55CBDA" w14:textId="6D761B00" w:rsidR="00C11E9A" w:rsidRPr="0081242F" w:rsidRDefault="00C9468E" w:rsidP="00357D98">
      <w:pPr>
        <w:pStyle w:val="B-Text"/>
      </w:pPr>
      <w:r w:rsidRPr="0081242F">
        <w:t xml:space="preserve">Íhuga gaumgæfilega með ósveigjanlegri sýn, hreinu hjarta og helguðum anda það sem Guð hefur staðfest sem vitnisburð leiðsagnar til handa fólki sínu í bók sinni sem bæði háir og lágir telja sanna. Við verðum báðir ásamt öllum þjóðum jarðarinnar að halda fast við þennan vitnisburð, svo að okkur auðnist með hennar ljósi að þekkja og gera greinarmun á sannleika og </w:t>
      </w:r>
      <w:r w:rsidR="007159DB" w:rsidRPr="0081242F">
        <w:t>l</w:t>
      </w:r>
      <w:r w:rsidR="007159DB">
        <w:t>y</w:t>
      </w:r>
      <w:r w:rsidR="007159DB" w:rsidRPr="0081242F">
        <w:t>gi</w:t>
      </w:r>
      <w:r w:rsidRPr="0081242F">
        <w:t xml:space="preserve">, leiðsögn og villu. Þar sem </w:t>
      </w:r>
      <w:r w:rsidR="00D63748" w:rsidRPr="0081242F">
        <w:t>Múhameð</w:t>
      </w:r>
      <w:r w:rsidRPr="0081242F">
        <w:t xml:space="preserve"> einskorðaði vitnisburð sinn við bók sína og fjölskyldu og þar eð fjölskylda </w:t>
      </w:r>
      <w:r w:rsidR="003B2544">
        <w:t>Hans</w:t>
      </w:r>
      <w:r w:rsidRPr="0081242F">
        <w:t xml:space="preserve"> er ekki lengur á meðal okkar, stendur aðeins bókin eftir sem vitnisburður </w:t>
      </w:r>
      <w:r w:rsidR="003B2544">
        <w:t>Hans</w:t>
      </w:r>
      <w:r w:rsidRPr="0081242F">
        <w:t xml:space="preserve"> meðal manna.</w:t>
      </w:r>
    </w:p>
    <w:p w14:paraId="18573605" w14:textId="52A57801" w:rsidR="00C11E9A" w:rsidRPr="0081242F" w:rsidRDefault="00C9468E" w:rsidP="00357D98">
      <w:pPr>
        <w:pStyle w:val="B-Text"/>
      </w:pPr>
      <w:r w:rsidRPr="0081242F">
        <w:t xml:space="preserve">Í upphafi bókar sinnar segir </w:t>
      </w:r>
      <w:r w:rsidR="00311768" w:rsidRPr="0081242F">
        <w:t>Hann</w:t>
      </w:r>
      <w:r w:rsidRPr="0081242F">
        <w:t xml:space="preserve">: </w:t>
      </w:r>
      <w:r w:rsidR="00234EEC" w:rsidRPr="0081242F">
        <w:t>„</w:t>
      </w:r>
      <w:hyperlink w:anchor="d_aliflámmím" w:history="1">
        <w:r w:rsidRPr="001D5C4D">
          <w:rPr>
            <w:rStyle w:val="Hyperlink"/>
          </w:rPr>
          <w:t>Alif</w:t>
        </w:r>
        <w:r w:rsidR="00D07DB7" w:rsidRPr="001D5C4D">
          <w:rPr>
            <w:rStyle w:val="Hyperlink"/>
          </w:rPr>
          <w:t>.</w:t>
        </w:r>
        <w:r w:rsidRPr="001D5C4D">
          <w:rPr>
            <w:rStyle w:val="Hyperlink"/>
          </w:rPr>
          <w:t xml:space="preserve"> Lám. Mím.</w:t>
        </w:r>
      </w:hyperlink>
      <w:r w:rsidRPr="0081242F">
        <w:t xml:space="preserve"> Ekki er að efast um þessa bók: Hún er leiðsögn hinum guðhræddu.“</w:t>
      </w:r>
      <w:hyperlink w:anchor="n154">
        <w:r w:rsidR="003C3E20" w:rsidRPr="281A44BB">
          <w:rPr>
            <w:rStyle w:val="Hyperlink"/>
            <w:vertAlign w:val="superscript"/>
          </w:rPr>
          <w:t>154</w:t>
        </w:r>
      </w:hyperlink>
      <w:bookmarkStart w:id="155" w:name="r154"/>
      <w:bookmarkEnd w:id="155"/>
      <w:r w:rsidRPr="0081242F">
        <w:t xml:space="preserve"> Sundurlausir bókstafir Kóransins varðveita leyndardóma </w:t>
      </w:r>
      <w:r w:rsidR="003B2544">
        <w:t>H</w:t>
      </w:r>
      <w:r w:rsidR="003B2544" w:rsidRPr="0081242F">
        <w:t xml:space="preserve">ins </w:t>
      </w:r>
      <w:r w:rsidRPr="0081242F">
        <w:t xml:space="preserve">guðdómlega </w:t>
      </w:r>
      <w:r w:rsidR="00D9461C">
        <w:t>eðlis</w:t>
      </w:r>
      <w:r w:rsidRPr="0081242F">
        <w:t xml:space="preserve"> og í skeljum þeirra leynast perlur einingar </w:t>
      </w:r>
      <w:r w:rsidR="003B2544">
        <w:t>Hans</w:t>
      </w:r>
      <w:r w:rsidRPr="0081242F">
        <w:t xml:space="preserve">. Vegna rúmleysis munum </w:t>
      </w:r>
      <w:r w:rsidR="00E12162">
        <w:t>Vér</w:t>
      </w:r>
      <w:r w:rsidRPr="0081242F">
        <w:t xml:space="preserve"> ekki fjalla um þá að þessu sinni. Hið ytra tákna þeir </w:t>
      </w:r>
      <w:r w:rsidR="00D63748" w:rsidRPr="0081242F">
        <w:t>Múhameð</w:t>
      </w:r>
      <w:r w:rsidRPr="0081242F">
        <w:t xml:space="preserve"> sjálfan sem Guð ávarpar svofelldum orðum: </w:t>
      </w:r>
      <w:r w:rsidR="00234EEC" w:rsidRPr="0081242F">
        <w:t>„</w:t>
      </w:r>
      <w:r w:rsidRPr="0081242F">
        <w:t xml:space="preserve">Ó </w:t>
      </w:r>
      <w:r w:rsidR="00D63748" w:rsidRPr="0081242F">
        <w:t>Múhameð</w:t>
      </w:r>
      <w:r w:rsidRPr="0081242F">
        <w:t xml:space="preserve">, enginn efi eða óvissa ríkir um þessa bók sem hefur verið send niður frá himni guðdómlegrar einingar. Hún er leiðsögn þeim sem óttast Guð.“ Íhuga hvernig </w:t>
      </w:r>
      <w:r w:rsidR="00311768" w:rsidRPr="0081242F">
        <w:t>Hann</w:t>
      </w:r>
      <w:r w:rsidRPr="0081242F">
        <w:t xml:space="preserve"> hefur útnefnt þessa sömu bók, Kóraninn</w:t>
      </w:r>
      <w:r w:rsidR="00D9461C">
        <w:t>,</w:t>
      </w:r>
      <w:r w:rsidRPr="0081242F">
        <w:t xml:space="preserve"> og ákvarðað að hún skyldi vera leiðarljós öllum á himnum og jörðu. Hann </w:t>
      </w:r>
      <w:r w:rsidR="000675A3" w:rsidRPr="0081242F">
        <w:t>–</w:t>
      </w:r>
      <w:r w:rsidRPr="0081242F">
        <w:t xml:space="preserve"> veran himneska og </w:t>
      </w:r>
      <w:r w:rsidR="00D9461C">
        <w:t>eðlis</w:t>
      </w:r>
      <w:r w:rsidRPr="0081242F">
        <w:t xml:space="preserve">kjarninn órannsakanlegi </w:t>
      </w:r>
      <w:r w:rsidR="000675A3" w:rsidRPr="0081242F">
        <w:t>–</w:t>
      </w:r>
      <w:r w:rsidRPr="0081242F">
        <w:t xml:space="preserve"> hefur sjálfur borið því vitni að þessi bók sé hafin yfir alla óvissu og efasemdir, að hún sé leiðarljós mannkynsins allt </w:t>
      </w:r>
      <w:r w:rsidRPr="0081242F">
        <w:lastRenderedPageBreak/>
        <w:t xml:space="preserve">til upprisudagsins. Og nú spyrjum </w:t>
      </w:r>
      <w:r w:rsidR="00E12162">
        <w:t>Vér</w:t>
      </w:r>
      <w:r w:rsidRPr="0081242F">
        <w:t xml:space="preserve">: er það sanngjarnt af þessu fólki að skoða þennan þungvægasta vitnisburð með kvíða og efasemdum þegar Guð hefur kunngert guðdómlegan uppruna hennar og lýst því yfir að hún sé holdtekja sannleikans? Er það sanngjarnt að þeir snúi baki við því sem </w:t>
      </w:r>
      <w:r w:rsidR="00311768" w:rsidRPr="0081242F">
        <w:t>Hann</w:t>
      </w:r>
      <w:r w:rsidRPr="0081242F">
        <w:t xml:space="preserve"> hefur gert að æðsta tæki leiðsagnar sinnar upp á hæstu tinda þekkingar og leiti einhvers annars en þeirrar bókar? Hvernig geta þeir leyft heimskulegum og fjarstæðukenndum ummælum mannanna að sá sæði tortryggni í huga sinn? Hvernig geta þeir lengur mótmælt fávíslega og sagt, að viss persóna hafi sagt hitt eða þetta eða að ákveðið atriði hafi ekki ræst? Ef eitthvað annað en bók Guðs hefði getað orðið mannkyninu öflugri stoð og öruggari leiðsögn, hefði </w:t>
      </w:r>
      <w:r w:rsidR="00311768" w:rsidRPr="0081242F">
        <w:t>Hann</w:t>
      </w:r>
      <w:r w:rsidRPr="0081242F">
        <w:t xml:space="preserve"> þá látið undir höfuð leggjast að opinbera það í þessu versi?</w:t>
      </w:r>
    </w:p>
    <w:p w14:paraId="3AB435C4" w14:textId="5D01898E" w:rsidR="00C11E9A" w:rsidRPr="0081242F" w:rsidRDefault="00C9468E" w:rsidP="00357D98">
      <w:pPr>
        <w:pStyle w:val="B-Text"/>
      </w:pPr>
      <w:r w:rsidRPr="0081242F">
        <w:t>Okkur ber skylda til að hlíta ómótstæðilegum fyrirmælum og ákveðnum úrskurði Guðs, eins og hann opinberast í áðurnefndu versi. Við ættum að viðurkenna hinar heilögu og undursamlegu</w:t>
      </w:r>
      <w:r w:rsidR="00471C68" w:rsidRPr="0081242F">
        <w:t xml:space="preserve"> </w:t>
      </w:r>
      <w:r w:rsidRPr="0081242F">
        <w:t xml:space="preserve">ritningar, því ef við gerum það ekki, höfum við ekki heldur viðurkennt sannleika þessa blessaða vers. Því það er augljóst að hver sá sem ekki hefur viðurkennt sannleika Kóransins hefur í raun og veru ekki viðurkennt sannleiksgildi fyrri ritninga. Þetta er aðeins augljóst inntak versins. Ef </w:t>
      </w:r>
      <w:r w:rsidR="00E12162">
        <w:t>Vér</w:t>
      </w:r>
      <w:r w:rsidRPr="0081242F">
        <w:t xml:space="preserve"> útskýrðum innri merkingar þess eða afhjúpuðum hulda leyndardóma þess, myndi eilífðin ekki nægja til að tæma þýðingu þeirra né gæti alheimurinn borið að heyra það! Guð ber vissulega vitni sannleika orða </w:t>
      </w:r>
      <w:r w:rsidR="00202E8A">
        <w:t>Vorra</w:t>
      </w:r>
      <w:r w:rsidRPr="0081242F">
        <w:t>!</w:t>
      </w:r>
    </w:p>
    <w:p w14:paraId="6D3195E1" w14:textId="096B43D2" w:rsidR="00C11E9A" w:rsidRPr="0081242F" w:rsidRDefault="00C9468E" w:rsidP="00357D98">
      <w:pPr>
        <w:pStyle w:val="B-Text"/>
      </w:pPr>
      <w:r w:rsidRPr="0081242F">
        <w:t xml:space="preserve">Í öðrum kafla segir </w:t>
      </w:r>
      <w:r w:rsidR="00311768" w:rsidRPr="0081242F">
        <w:t>Hann</w:t>
      </w:r>
      <w:r w:rsidRPr="0081242F">
        <w:t xml:space="preserve"> einnig: </w:t>
      </w:r>
      <w:r w:rsidR="00234EEC" w:rsidRPr="0081242F">
        <w:t>„</w:t>
      </w:r>
      <w:r w:rsidRPr="0081242F">
        <w:t xml:space="preserve">Og ef þér eruð í vafa um það sem </w:t>
      </w:r>
      <w:r w:rsidR="00E12162">
        <w:t>Vér</w:t>
      </w:r>
      <w:r w:rsidRPr="0081242F">
        <w:t xml:space="preserve"> höfum sent niður til þjóns </w:t>
      </w:r>
      <w:r w:rsidR="00426E34">
        <w:t>Vors</w:t>
      </w:r>
      <w:r w:rsidRPr="0081242F">
        <w:t xml:space="preserve">, komið þá með </w:t>
      </w:r>
      <w:hyperlink w:anchor="d_súra" w:history="1">
        <w:r w:rsidR="00954A38" w:rsidRPr="00104F20">
          <w:rPr>
            <w:rStyle w:val="Hyperlink"/>
          </w:rPr>
          <w:t>súru</w:t>
        </w:r>
      </w:hyperlink>
      <w:r w:rsidR="00954A38" w:rsidRPr="0081242F">
        <w:t xml:space="preserve"> </w:t>
      </w:r>
      <w:r w:rsidRPr="0081242F">
        <w:t>sem þessa og kallið á vitni yðar auk Guðs, ef þér eruð sannleikans menn.“</w:t>
      </w:r>
      <w:hyperlink w:anchor="n155">
        <w:r w:rsidR="00214B70" w:rsidRPr="281A44BB">
          <w:rPr>
            <w:rStyle w:val="Hyperlink"/>
            <w:vertAlign w:val="superscript"/>
          </w:rPr>
          <w:t>155</w:t>
        </w:r>
      </w:hyperlink>
      <w:bookmarkStart w:id="156" w:name="r155"/>
      <w:bookmarkEnd w:id="156"/>
      <w:r w:rsidRPr="0081242F">
        <w:t xml:space="preserve"> Sjá háleita stöðu og fullkomna dyggð þessara versa sem </w:t>
      </w:r>
      <w:r w:rsidR="00311768" w:rsidRPr="0081242F">
        <w:t>Hann</w:t>
      </w:r>
      <w:r w:rsidRPr="0081242F">
        <w:t xml:space="preserve"> segir áreiðanlegasta vitnisburð sinn, óskeikula sönnun, vitnisburð um alltsigrandi vald sitt og opinberun á mætti vilja síns. Hann, konungurinn himneski, hefur kunngert óskoruð yfirráð versanna í bók sinni yfir öllum hlutum sem bera sannleika </w:t>
      </w:r>
      <w:r w:rsidR="003B2544">
        <w:t>Hans</w:t>
      </w:r>
      <w:r w:rsidRPr="0081242F">
        <w:t xml:space="preserve"> vitni. Því opinberuð vers Guðs skína eins og sólin og í samanburði við þau eru allar aðrar sannanir og tákn eins og stjörnur. Þjóðum heimsins eru þau varanlegur vitnisburður, óhrekjandi sönnun, skínandi ljós </w:t>
      </w:r>
      <w:r w:rsidR="00FB7C13" w:rsidRPr="0081242F">
        <w:t xml:space="preserve">Hins </w:t>
      </w:r>
      <w:r w:rsidRPr="0081242F">
        <w:t xml:space="preserve">fullkomna konungs. Ekkert jafnast á við ágæti þeirra, ekkert tekur fram dyggðum þeirra. Þau eru fjárhirslur guðdómlegra perla og forðabúr himneskra leyndardóma. Þau eru hið óleysanlega band, hið örugga haldreipi, </w:t>
      </w:r>
      <w:hyperlink w:anchor="d_urvatulvuthqá" w:history="1">
        <w:r w:rsidRPr="00FC275D">
          <w:rPr>
            <w:rStyle w:val="Hyperlink"/>
          </w:rPr>
          <w:t>‘Urvatu’l-Vu</w:t>
        </w:r>
        <w:r w:rsidRPr="006D6D75">
          <w:rPr>
            <w:rStyle w:val="Hyperlink"/>
            <w:u w:val="single"/>
          </w:rPr>
          <w:t>th</w:t>
        </w:r>
        <w:r w:rsidRPr="00FC275D">
          <w:rPr>
            <w:rStyle w:val="Hyperlink"/>
          </w:rPr>
          <w:t>qá</w:t>
        </w:r>
      </w:hyperlink>
      <w:r w:rsidRPr="0081242F">
        <w:t xml:space="preserve">, ljósið sem aldrei slokknar. Þeirra vegna streymir fljót guðdómlegrar þekkingar og eldur fornrar og fullkominnar visku </w:t>
      </w:r>
      <w:r w:rsidR="003B2544">
        <w:t>Hans</w:t>
      </w:r>
      <w:r w:rsidRPr="0081242F">
        <w:t xml:space="preserve"> brennur. Þetta er eldurinn sem á einu og sama andartaki glæðir loga ástar í brjósti hins trúfasta og veitir kulda gáleysis inn í hjarta óvinarins. </w:t>
      </w:r>
    </w:p>
    <w:p w14:paraId="69B024FC" w14:textId="30F9A564" w:rsidR="00C11E9A" w:rsidRPr="0081242F" w:rsidRDefault="00C9468E" w:rsidP="00357D98">
      <w:pPr>
        <w:pStyle w:val="B-Text"/>
      </w:pPr>
      <w:r w:rsidRPr="0081242F">
        <w:t xml:space="preserve">Ó vinur! Það sæmir okkur ekki að hafna fyrirmælum Guðs heldur hlýða þeim og beygja okkur undir þann guðdómlega vitnisburð sem </w:t>
      </w:r>
      <w:r w:rsidR="00311768" w:rsidRPr="0081242F">
        <w:t>Hann</w:t>
      </w:r>
      <w:r w:rsidRPr="0081242F">
        <w:t xml:space="preserve"> hefur ákvarðað. Orð þessa vers eru of þungvæg og þrungin til þess að þessi hrjáða sál geti útskýrt þau eða sannað. Guð talar sannleikann og </w:t>
      </w:r>
      <w:r w:rsidR="00F13B2D">
        <w:t>vísar</w:t>
      </w:r>
      <w:r w:rsidRPr="0081242F">
        <w:t xml:space="preserve"> veginn. Hann er vissulega ofar öllum skepnum sínum; </w:t>
      </w:r>
      <w:r w:rsidR="00311768" w:rsidRPr="0081242F">
        <w:t>Hann</w:t>
      </w:r>
      <w:r w:rsidRPr="0081242F">
        <w:t xml:space="preserve"> er hinn máttugi, hinn gæskuríki.</w:t>
      </w:r>
    </w:p>
    <w:p w14:paraId="6724D5A7" w14:textId="164A7D8A" w:rsidR="00C11E9A" w:rsidRPr="0081242F" w:rsidRDefault="00C9468E" w:rsidP="00357D98">
      <w:pPr>
        <w:pStyle w:val="B-Text"/>
      </w:pPr>
      <w:r w:rsidRPr="0081242F">
        <w:t xml:space="preserve">Sömuleiðis sagði </w:t>
      </w:r>
      <w:r w:rsidR="00311768" w:rsidRPr="0081242F">
        <w:t>Hann</w:t>
      </w:r>
      <w:r w:rsidRPr="0081242F">
        <w:t xml:space="preserve">: </w:t>
      </w:r>
      <w:r w:rsidR="00234EEC" w:rsidRPr="0081242F">
        <w:t>„</w:t>
      </w:r>
      <w:r w:rsidRPr="0081242F">
        <w:t xml:space="preserve">Slík eru vers Guðs: með sannleika lesum </w:t>
      </w:r>
      <w:r w:rsidR="00E12162">
        <w:t>Vér</w:t>
      </w:r>
      <w:r w:rsidRPr="0081242F">
        <w:t xml:space="preserve"> þau fyrir yður. En í hvaða opinberun trúa þeir</w:t>
      </w:r>
      <w:r w:rsidR="00F13B2D">
        <w:t>,</w:t>
      </w:r>
      <w:r w:rsidRPr="0081242F">
        <w:t xml:space="preserve"> ef þeir hafna Guði og versum </w:t>
      </w:r>
      <w:r w:rsidR="003B2544">
        <w:t>Hans</w:t>
      </w:r>
      <w:r w:rsidRPr="0081242F">
        <w:t>?“</w:t>
      </w:r>
      <w:hyperlink w:anchor="n156">
        <w:r w:rsidR="00EC3216" w:rsidRPr="281A44BB">
          <w:rPr>
            <w:rStyle w:val="Hyperlink"/>
            <w:vertAlign w:val="superscript"/>
          </w:rPr>
          <w:t>156</w:t>
        </w:r>
      </w:hyperlink>
      <w:bookmarkStart w:id="157" w:name="r156"/>
      <w:bookmarkEnd w:id="157"/>
      <w:r w:rsidRPr="0081242F">
        <w:t xml:space="preserve"> Ef þú vilt skilja vísbendingar þessa vers munt þú koma auga á þann sannleika, að engin opinberun hefur nokkru sinni verið birt sem er æðri spámönnum Guðs og enginn vitnisburður hefur nokkru sinni komið fram á jörðu sem stendur vitnisburði opinberaðra versa þeirra ofar. Nei, enginn vitnisburður getur nokkru sinni orðið þessum meiri nema sá sem Drottinn Guð þinn kýs.</w:t>
      </w:r>
    </w:p>
    <w:p w14:paraId="332E9D48" w14:textId="49FEFE98" w:rsidR="00C11E9A" w:rsidRPr="0081242F" w:rsidRDefault="00C9468E" w:rsidP="00357D98">
      <w:pPr>
        <w:pStyle w:val="B-Text"/>
      </w:pPr>
      <w:r w:rsidRPr="0081242F">
        <w:t xml:space="preserve">Í öðrum kafla segir </w:t>
      </w:r>
      <w:r w:rsidR="00311768" w:rsidRPr="0081242F">
        <w:t>Hann</w:t>
      </w:r>
      <w:r w:rsidRPr="0081242F">
        <w:t xml:space="preserve">: </w:t>
      </w:r>
      <w:r w:rsidR="00234EEC" w:rsidRPr="0081242F">
        <w:t>„</w:t>
      </w:r>
      <w:r w:rsidRPr="0081242F">
        <w:t xml:space="preserve">Vei sérhverjum ljúgandi syndara sem heyrir vers Guðs lesin og tortímist síðan í drambsfullri fyrirlitningu eins og hann hafi ekki heyrt þau! </w:t>
      </w:r>
      <w:r w:rsidRPr="0081242F">
        <w:lastRenderedPageBreak/>
        <w:t>Vara hann við sársaukafullri refsingu.“</w:t>
      </w:r>
      <w:hyperlink w:anchor="n157">
        <w:r w:rsidR="00EC3216" w:rsidRPr="281A44BB">
          <w:rPr>
            <w:rStyle w:val="Hyperlink"/>
            <w:vertAlign w:val="superscript"/>
          </w:rPr>
          <w:t>157</w:t>
        </w:r>
      </w:hyperlink>
      <w:bookmarkStart w:id="158" w:name="r157"/>
      <w:bookmarkEnd w:id="158"/>
      <w:r w:rsidRPr="0081242F">
        <w:t xml:space="preserve"> Það sem felst í þessu versi nægir öllum sem eru á himnum og jörðu ef fólk íhugaði vers Drottins síns. Því</w:t>
      </w:r>
      <w:r w:rsidR="006963BA">
        <w:t xml:space="preserve"> að</w:t>
      </w:r>
      <w:r w:rsidRPr="0081242F">
        <w:t xml:space="preserve"> þú heyrir hvernig mennirnir í drambi sínu virða á þessum degi að vettugi opinberuð vers Guðs rétt eins og þau væru lítilmótlegust allra hluta. Og samt hefur ekkert sem er æðra þessum versum verið birt né getur nokkru sinni birst í þessum heimi! Seg við þá: </w:t>
      </w:r>
      <w:r w:rsidR="00234EEC" w:rsidRPr="0081242F">
        <w:t>„</w:t>
      </w:r>
      <w:r w:rsidRPr="0081242F">
        <w:t>Ó gálausa fólk! Þér endurtakið það sem feður yðar sögðu á umliðnum öldum. Ávextina sem þeir lásu af tré trúleysis síns, munið þér einnig lesa. Áður en langt um líður munuð þér safnast til feðra yðar og dvelja með þeim í vítiseldi. Og hörmuleg eru híbýli illvirkjanna.“</w:t>
      </w:r>
    </w:p>
    <w:p w14:paraId="31132918" w14:textId="5ACE38D7" w:rsidR="00C11E9A" w:rsidRPr="0081242F" w:rsidRDefault="00C9468E" w:rsidP="00357D98">
      <w:pPr>
        <w:pStyle w:val="B-Text"/>
      </w:pPr>
      <w:r w:rsidRPr="0081242F">
        <w:t xml:space="preserve">Í enn öðrum kafla segir </w:t>
      </w:r>
      <w:r w:rsidR="00311768" w:rsidRPr="0081242F">
        <w:t>Hann</w:t>
      </w:r>
      <w:r w:rsidRPr="0081242F">
        <w:t xml:space="preserve">: </w:t>
      </w:r>
      <w:r w:rsidR="00234EEC" w:rsidRPr="0081242F">
        <w:t>„</w:t>
      </w:r>
      <w:r w:rsidRPr="0081242F">
        <w:t xml:space="preserve">Og þegar hann heyrir eitthvert vers </w:t>
      </w:r>
      <w:r w:rsidR="00311768" w:rsidRPr="0081242F">
        <w:t>Vort</w:t>
      </w:r>
      <w:r w:rsidRPr="0081242F">
        <w:t>, spottar hann það. Þeirra bíður smánarleg refsing!“</w:t>
      </w:r>
      <w:hyperlink w:anchor="n158">
        <w:r w:rsidR="00EC3216" w:rsidRPr="281A44BB">
          <w:rPr>
            <w:rStyle w:val="Hyperlink"/>
            <w:vertAlign w:val="superscript"/>
          </w:rPr>
          <w:t>158</w:t>
        </w:r>
      </w:hyperlink>
      <w:bookmarkStart w:id="159" w:name="r158"/>
      <w:bookmarkEnd w:id="159"/>
      <w:r w:rsidRPr="0081242F">
        <w:t xml:space="preserve"> Mennirnir sögðu hæðnislega: </w:t>
      </w:r>
      <w:r w:rsidR="00234EEC" w:rsidRPr="0081242F">
        <w:t>„</w:t>
      </w:r>
      <w:r w:rsidRPr="0081242F">
        <w:t xml:space="preserve">Ger annað kraftaverk og sýn okkur annað tákn!“ Einn sagði: </w:t>
      </w:r>
      <w:r w:rsidR="00234EEC" w:rsidRPr="0081242F">
        <w:t>„</w:t>
      </w:r>
      <w:r w:rsidRPr="0081242F">
        <w:t>Lát hluta himinsins falla yfir okkur“;</w:t>
      </w:r>
      <w:hyperlink w:anchor="n159">
        <w:r w:rsidR="00EC3216" w:rsidRPr="281A44BB">
          <w:rPr>
            <w:rStyle w:val="Hyperlink"/>
            <w:vertAlign w:val="superscript"/>
          </w:rPr>
          <w:t>159</w:t>
        </w:r>
      </w:hyperlink>
      <w:bookmarkStart w:id="160" w:name="r159"/>
      <w:bookmarkEnd w:id="160"/>
      <w:r w:rsidRPr="0081242F">
        <w:t xml:space="preserve"> og annar</w:t>
      </w:r>
      <w:r w:rsidR="00EC3216" w:rsidRPr="0081242F">
        <w:t>:</w:t>
      </w:r>
      <w:r w:rsidRPr="0081242F">
        <w:t xml:space="preserve"> </w:t>
      </w:r>
      <w:r w:rsidR="00234EEC" w:rsidRPr="0081242F">
        <w:t>„</w:t>
      </w:r>
      <w:r w:rsidRPr="0081242F">
        <w:t xml:space="preserve">Ef þetta er sannleikur í augum </w:t>
      </w:r>
      <w:r w:rsidR="00EE1026">
        <w:t>Þ</w:t>
      </w:r>
      <w:r w:rsidR="00EE1026" w:rsidRPr="0081242F">
        <w:t>ínum</w:t>
      </w:r>
      <w:r w:rsidRPr="0081242F">
        <w:t>, lát rigna yfir okkur steinum frá himnum.“</w:t>
      </w:r>
      <w:hyperlink w:anchor="n160">
        <w:r w:rsidR="00EC3216" w:rsidRPr="281A44BB">
          <w:rPr>
            <w:rStyle w:val="Hyperlink"/>
            <w:vertAlign w:val="superscript"/>
          </w:rPr>
          <w:t>160</w:t>
        </w:r>
      </w:hyperlink>
      <w:bookmarkStart w:id="161" w:name="r160"/>
      <w:bookmarkEnd w:id="161"/>
      <w:r w:rsidRPr="0081242F">
        <w:t xml:space="preserve"> Líkt og lýður Ísrael á tímum Móse skipti á brauði himinsins og lítilsverðum jarðneskum hlutum, þannig hefur þetta fólk einnig reynt að skipta á opinberuðum versum Guðs og fánýtum, illum og andstyggilegum fýsnum. Á sama hátt sérð þú á þessum degi, að þótt andleg næring hafi stigið niður frá himni guðdómlegrar miskunnar og verið dreypt úr skýjum ástríkis </w:t>
      </w:r>
      <w:r w:rsidR="003B2544">
        <w:t>Hans</w:t>
      </w:r>
      <w:r w:rsidRPr="0081242F">
        <w:t xml:space="preserve"> og þótt haf lífsins ólgi í </w:t>
      </w:r>
      <w:hyperlink w:anchor="d_ridván" w:history="1">
        <w:r w:rsidR="001F20E5" w:rsidRPr="00B50E12">
          <w:rPr>
            <w:rStyle w:val="Hyperlink"/>
          </w:rPr>
          <w:t>Riḍván</w:t>
        </w:r>
      </w:hyperlink>
      <w:r w:rsidRPr="0081242F">
        <w:t xml:space="preserve"> hjartans að boði Drottins allra ver</w:t>
      </w:r>
      <w:r w:rsidR="00F15897">
        <w:t>und</w:t>
      </w:r>
      <w:r w:rsidRPr="0081242F">
        <w:t xml:space="preserve">a, hafa þessir menn samt safnast saman eins og gráðugir hundar um hræ og látið sér nægja staðnað vatn úr brimsöltum polli. Miskunnsami Guð! Hversu undarlegir eru ekki vegir þessara manna! Þeir heimta leiðsögn þótt fánar </w:t>
      </w:r>
      <w:r w:rsidR="003B2544">
        <w:t>Hans</w:t>
      </w:r>
      <w:r w:rsidRPr="0081242F">
        <w:t xml:space="preserve"> sem leiðbeinir öllum hlutum, blakti nú þegar við hún. Þeir halda fast við myrkar og torræðar fræðikenningar þegar </w:t>
      </w:r>
      <w:r w:rsidR="00311768" w:rsidRPr="0081242F">
        <w:t>Hann</w:t>
      </w:r>
      <w:r w:rsidRPr="0081242F">
        <w:t xml:space="preserve"> sem er takmark allrar þekkingar skín eins og sólin. Þeir sjá sólina með sínum eigin augum og krefja samt þann geislahnött sönnunar á ljósinu sem </w:t>
      </w:r>
      <w:r w:rsidR="00311768" w:rsidRPr="0081242F">
        <w:t>Hann</w:t>
      </w:r>
      <w:r w:rsidRPr="0081242F">
        <w:t xml:space="preserve"> veitir. Þeir finna vorregnið falla niður og leita samt sannana á þeirri hylli. Vitni sólarinnar er ljósið sem skín og umlykur alla hluti. Vitni regnsins eru gjafir þess sem endurnýja heiminn og </w:t>
      </w:r>
      <w:r w:rsidR="00F15897">
        <w:t>klæða</w:t>
      </w:r>
      <w:r w:rsidRPr="0081242F">
        <w:t xml:space="preserve"> hann kyrtl</w:t>
      </w:r>
      <w:r w:rsidR="004F2739">
        <w:t>i</w:t>
      </w:r>
      <w:r w:rsidRPr="0081242F">
        <w:t xml:space="preserve"> lífsins. Já, hinir blindu skynja ekkert af sólinni nema hita hennar og grýtt jörð fær engan skerf af regni náðarinnar. </w:t>
      </w:r>
      <w:r w:rsidR="00234EEC" w:rsidRPr="0081242F">
        <w:t>„</w:t>
      </w:r>
      <w:r w:rsidRPr="0081242F">
        <w:t>Undrist ekki þótt vantrúarmaðurinn sjái ekkert nema bókstafi í Kóraninum, því í sólinni skynjar hinn blindi aðeins hita.“</w:t>
      </w:r>
    </w:p>
    <w:p w14:paraId="25213D15" w14:textId="1B7FCB2A" w:rsidR="00C11E9A" w:rsidRPr="0081242F" w:rsidRDefault="00C9468E" w:rsidP="00357D98">
      <w:pPr>
        <w:pStyle w:val="B-Text"/>
      </w:pPr>
      <w:r w:rsidRPr="0081242F">
        <w:t xml:space="preserve">Í öðrum kafla segir </w:t>
      </w:r>
      <w:r w:rsidR="00311768" w:rsidRPr="0081242F">
        <w:t>Hann</w:t>
      </w:r>
      <w:r w:rsidRPr="0081242F">
        <w:t xml:space="preserve">: </w:t>
      </w:r>
      <w:r w:rsidR="00234EEC" w:rsidRPr="0081242F">
        <w:t>„</w:t>
      </w:r>
      <w:r w:rsidRPr="0081242F">
        <w:t xml:space="preserve">Og þegar skýr vers okkar eru lesin upp í áheyrn þeirra, eru einu viðbrögð þeirra þessi: </w:t>
      </w:r>
      <w:r w:rsidR="007A75CC" w:rsidRPr="0081242F">
        <w:rPr>
          <w:rFonts w:cs="Linux Libertine O"/>
        </w:rPr>
        <w:t>‚</w:t>
      </w:r>
      <w:r w:rsidRPr="0081242F">
        <w:t>Kalla feður okkar aftur til lífs ef þið segið sannleikann!‘“</w:t>
      </w:r>
      <w:hyperlink w:anchor="n161">
        <w:r w:rsidR="00996E85" w:rsidRPr="281A44BB">
          <w:rPr>
            <w:rStyle w:val="Hyperlink"/>
            <w:vertAlign w:val="superscript"/>
          </w:rPr>
          <w:t>161</w:t>
        </w:r>
      </w:hyperlink>
      <w:bookmarkStart w:id="162" w:name="r161"/>
      <w:bookmarkEnd w:id="162"/>
      <w:r w:rsidRPr="0081242F">
        <w:t xml:space="preserve"> Sjá, hve fjarstæðukennds vitnisburðar þeir hafa leitað frá þessum holdtekjum alltumlykjandi náðar! Þeir spottuðu versin þótt hver einstakur bókstafur þeirra sé æðri sköpun himins og jarðar og endurlífgi hina dauðu í dal sjálfs og ástríðu með anda trúar. Þeir gerðu háreysti og sögðu: </w:t>
      </w:r>
      <w:r w:rsidR="00234EEC" w:rsidRPr="0081242F">
        <w:t>„</w:t>
      </w:r>
      <w:r w:rsidRPr="0081242F">
        <w:t>Lát feður okkar hraða sér ú</w:t>
      </w:r>
      <w:r w:rsidR="00B63679" w:rsidRPr="0081242F">
        <w:t>t</w:t>
      </w:r>
      <w:r w:rsidRPr="0081242F">
        <w:t xml:space="preserve"> úr kistum sínum.“ Svo drambsamt og þverúðarfullt var þetta fólk. Sérhvert þessara versa er öllum þjóðum jarðar óræk sönnun og dýrlegur vitnisburður um sannleika </w:t>
      </w:r>
      <w:r w:rsidR="003B2544">
        <w:t>Hans</w:t>
      </w:r>
      <w:r w:rsidRPr="0081242F">
        <w:t>. Sérhvert þeirra nægir vissulega mannkyni ef þú hugleiddir vers Guðs. Í áðurnefndu versi sjálfu liggja perlur leyndardóma fólgnar. Læknisdómurinn sem það býður, getur aldrei brugðist, hver svo sem sjúkdómurinn er.</w:t>
      </w:r>
    </w:p>
    <w:p w14:paraId="7E55B589" w14:textId="44D17E57" w:rsidR="00C11E9A" w:rsidRPr="0081242F" w:rsidRDefault="00C9468E" w:rsidP="00357D98">
      <w:pPr>
        <w:pStyle w:val="B-Text"/>
      </w:pPr>
      <w:r w:rsidRPr="0081242F">
        <w:t>Skeyt engu um hégómlegar mótbárur þeirra sem halda því fram að bókin og vers hennar geti aldrei orðið vitnisburður venjulegu fólki, því</w:t>
      </w:r>
      <w:r w:rsidR="004F2739">
        <w:t xml:space="preserve"> að</w:t>
      </w:r>
      <w:r w:rsidRPr="0081242F">
        <w:t xml:space="preserve"> það geti hvorki skilið merkingu né metið gildi þeirra. Og samt er ekkert annað en Kóraninn óbrigðull vitnisburður Guðs bæði austrinu og vestrinu. Ef hann væri ofar mannlegum skilningi, hvernig væri hægt að segja hann allsherjar vitnisburð öllum mönnum? Ef einhver fótur væri fyrir mótbárum þeirra, væri ekki þörf á neinum vitnisburði né heldur væri þeim nauðsyn að þekkja Guð, </w:t>
      </w:r>
      <w:r w:rsidRPr="0091641B">
        <w:t xml:space="preserve">því að þekking á </w:t>
      </w:r>
      <w:r w:rsidR="006E45A5">
        <w:t>Hinni</w:t>
      </w:r>
      <w:r w:rsidRPr="0091641B">
        <w:t xml:space="preserve"> guðdómlegu veru er æðri þekkingu á bók </w:t>
      </w:r>
      <w:r w:rsidR="0091641B">
        <w:t>Hans</w:t>
      </w:r>
      <w:r w:rsidRPr="0091641B">
        <w:t xml:space="preserve"> og venjulegt fólk væri ekki fært um að skilja hana.</w:t>
      </w:r>
    </w:p>
    <w:p w14:paraId="7581112B" w14:textId="3ADCA04B" w:rsidR="00C11E9A" w:rsidRPr="0081242F" w:rsidRDefault="00C9468E" w:rsidP="00357D98">
      <w:pPr>
        <w:pStyle w:val="B-Text"/>
      </w:pPr>
      <w:r w:rsidRPr="0081242F">
        <w:lastRenderedPageBreak/>
        <w:t xml:space="preserve">Slík andmæli eru fullkomlega röng og verða ekki tekin til greina. Þau spretta aðeins af hroka og drambi. Tilgangurinn með þeim er að beina fólki frá </w:t>
      </w:r>
      <w:hyperlink w:anchor="d_ridván" w:history="1">
        <w:r w:rsidRPr="00B50E12">
          <w:rPr>
            <w:rStyle w:val="Hyperlink"/>
          </w:rPr>
          <w:t>Ri</w:t>
        </w:r>
        <w:r w:rsidR="00DE5E24" w:rsidRPr="00B50E12">
          <w:rPr>
            <w:rStyle w:val="Hyperlink"/>
          </w:rPr>
          <w:t>ḍ</w:t>
        </w:r>
        <w:r w:rsidRPr="00B50E12">
          <w:rPr>
            <w:rStyle w:val="Hyperlink"/>
          </w:rPr>
          <w:t>ván</w:t>
        </w:r>
      </w:hyperlink>
      <w:r w:rsidRPr="0081242F">
        <w:t xml:space="preserve"> guðdómlegrar velþóknunar og að herða valdatökin yfir fólkinu. Og samt er þetta venjulega fólk í augliti Guðs óendanlega æðra og upphafnara þeim trúarleiðtogum þess sem hafa snúið sér frá hinum eina sanna Guði. Skilningur á orðum </w:t>
      </w:r>
      <w:r w:rsidR="0091641B">
        <w:t>Hans</w:t>
      </w:r>
      <w:r w:rsidRPr="0081242F">
        <w:t xml:space="preserve"> og skilningur á orðum fugla himinsins eru á engan hátt háð mannlegum lærdómi. Hann er aðeins háður hreinleika hjartans, skírlífi sálarinnar og frelsi andans. Þessu bera þeir vitni sem sitja í upphöfnustu sætum þekkingar þótt þeir séu í dag gersneyddir viðurkenndum mælikvörðum lærdóms. Garður hjartna þeirra hefur skrýðst rósum visku og túlípönum skilnings fyrir skúrir guðdómlegrar náðar. Heill hinum einlægu í hjarta fyrir hlut þeirra í ljósi máttugs </w:t>
      </w:r>
      <w:r w:rsidR="00DD4E29" w:rsidRPr="0081242F">
        <w:t>dags</w:t>
      </w:r>
      <w:r w:rsidRPr="0081242F">
        <w:t>!</w:t>
      </w:r>
    </w:p>
    <w:p w14:paraId="0A9EA7C0" w14:textId="3FA89275" w:rsidR="00C11E9A" w:rsidRPr="0081242F" w:rsidRDefault="00C9468E" w:rsidP="00357D98">
      <w:pPr>
        <w:pStyle w:val="B-Text"/>
      </w:pPr>
      <w:r w:rsidRPr="0081242F">
        <w:t xml:space="preserve">Og </w:t>
      </w:r>
      <w:r w:rsidR="005E16FF" w:rsidRPr="0081242F">
        <w:t>enn fremur</w:t>
      </w:r>
      <w:r w:rsidRPr="0081242F">
        <w:t xml:space="preserve"> segir </w:t>
      </w:r>
      <w:r w:rsidR="00311768" w:rsidRPr="0081242F">
        <w:t>Hann</w:t>
      </w:r>
      <w:r w:rsidRPr="0081242F">
        <w:t xml:space="preserve">: </w:t>
      </w:r>
      <w:r w:rsidR="00234EEC" w:rsidRPr="0081242F">
        <w:t>„</w:t>
      </w:r>
      <w:r w:rsidRPr="0081242F">
        <w:t xml:space="preserve">Hvað varðar þá sem ekki trúa á vers Guðs né að þeir muni nokkru sinni mæta </w:t>
      </w:r>
      <w:r w:rsidR="009C3A3C" w:rsidRPr="0081242F">
        <w:t>Honum</w:t>
      </w:r>
      <w:r w:rsidRPr="0081242F">
        <w:t xml:space="preserve">: þeir munu örvænta um náð </w:t>
      </w:r>
      <w:r w:rsidR="009C3A3C" w:rsidRPr="0081242F">
        <w:t xml:space="preserve">Mína </w:t>
      </w:r>
      <w:r w:rsidRPr="0081242F">
        <w:t>og þeirra bíður þungbær refsing.“</w:t>
      </w:r>
      <w:hyperlink w:anchor="n162">
        <w:r w:rsidR="008F5BC2" w:rsidRPr="281A44BB">
          <w:rPr>
            <w:rStyle w:val="Hyperlink"/>
            <w:vertAlign w:val="superscript"/>
          </w:rPr>
          <w:t>162</w:t>
        </w:r>
      </w:hyperlink>
      <w:bookmarkStart w:id="163" w:name="r162"/>
      <w:bookmarkEnd w:id="163"/>
      <w:r w:rsidRPr="0081242F">
        <w:t xml:space="preserve"> </w:t>
      </w:r>
      <w:r w:rsidR="005E16FF" w:rsidRPr="0081242F">
        <w:t>Enn fremur</w:t>
      </w:r>
      <w:r w:rsidRPr="0081242F">
        <w:t xml:space="preserve">: </w:t>
      </w:r>
      <w:r w:rsidR="00234EEC" w:rsidRPr="0081242F">
        <w:t>„</w:t>
      </w:r>
      <w:r w:rsidRPr="0081242F">
        <w:t xml:space="preserve">Og þeir segja: </w:t>
      </w:r>
      <w:r w:rsidR="00DE5E24" w:rsidRPr="0081242F">
        <w:rPr>
          <w:rFonts w:cs="Linux Libertine O"/>
        </w:rPr>
        <w:t>‚</w:t>
      </w:r>
      <w:r w:rsidRPr="0081242F">
        <w:t>Eigum við að yfirgefa guði okkar fyrir sturlað skáld?‘“</w:t>
      </w:r>
      <w:hyperlink w:anchor="n163">
        <w:r w:rsidR="008F5BC2" w:rsidRPr="281A44BB">
          <w:rPr>
            <w:rStyle w:val="Hyperlink"/>
            <w:vertAlign w:val="superscript"/>
          </w:rPr>
          <w:t>163</w:t>
        </w:r>
      </w:hyperlink>
      <w:bookmarkStart w:id="164" w:name="r163"/>
      <w:bookmarkEnd w:id="164"/>
      <w:r w:rsidRPr="0081242F">
        <w:t xml:space="preserve"> Augljóst er hvað þetta vers felur í sér. Sjá hvað þeir sögðu eftir að versin voru opinberuð. Þeir kölluðu </w:t>
      </w:r>
      <w:r w:rsidR="00311768" w:rsidRPr="0081242F">
        <w:t>Hann</w:t>
      </w:r>
      <w:r w:rsidRPr="0081242F">
        <w:t xml:space="preserve"> skáld, hæddu vers Guðs og hrópuðu: </w:t>
      </w:r>
      <w:r w:rsidR="00234EEC" w:rsidRPr="0081242F">
        <w:t>„</w:t>
      </w:r>
      <w:r w:rsidRPr="0081242F">
        <w:t xml:space="preserve">Þessi orð hans eru einungis sagnir fornmanna!“ Með þessu áttu þeir við að </w:t>
      </w:r>
      <w:r w:rsidR="00D63748" w:rsidRPr="0081242F">
        <w:t>Múhameð</w:t>
      </w:r>
      <w:r w:rsidRPr="0081242F">
        <w:t xml:space="preserve"> hefði viðað að sér þeim orðum sem menn höfðu talað fyrr á tímum og nefnt þau orð Guðs.</w:t>
      </w:r>
    </w:p>
    <w:p w14:paraId="3396841F" w14:textId="01B69901" w:rsidR="00C11E9A" w:rsidRPr="0081242F" w:rsidRDefault="00C9468E" w:rsidP="00357D98">
      <w:pPr>
        <w:pStyle w:val="B-Text"/>
      </w:pPr>
      <w:r w:rsidRPr="0081242F">
        <w:t xml:space="preserve">Á þessum degi hefur þú einnig heyrt mennina setja svipaðar ákærur fram gegn þessari opinberun og segja: </w:t>
      </w:r>
      <w:r w:rsidR="00234EEC" w:rsidRPr="0081242F">
        <w:t>„</w:t>
      </w:r>
      <w:r w:rsidRPr="0081242F">
        <w:t>Hann hefur safnað saman þessum orðum úr fornum ummælum“ eða</w:t>
      </w:r>
      <w:r w:rsidR="00D07DB7" w:rsidRPr="0081242F">
        <w:t>:</w:t>
      </w:r>
      <w:r w:rsidRPr="0081242F">
        <w:t xml:space="preserve"> </w:t>
      </w:r>
      <w:r w:rsidR="00234EEC" w:rsidRPr="0081242F">
        <w:t>„</w:t>
      </w:r>
      <w:r w:rsidRPr="0081242F">
        <w:t>Þessi orð eru falsanir.“ Hégómleg og drambsöm eru ummæli þeirra, lítilmótleg staða þeirra!</w:t>
      </w:r>
    </w:p>
    <w:p w14:paraId="23245DEF" w14:textId="6AEBADE2" w:rsidR="00C11E9A" w:rsidRPr="0081242F" w:rsidRDefault="00C9468E" w:rsidP="00357D98">
      <w:pPr>
        <w:pStyle w:val="B-Text"/>
      </w:pPr>
      <w:r w:rsidRPr="0081242F">
        <w:t xml:space="preserve">Eftir höfnun þeirra og fordæmingar sem </w:t>
      </w:r>
      <w:r w:rsidR="00E12162">
        <w:t>Vér</w:t>
      </w:r>
      <w:r w:rsidRPr="0081242F">
        <w:t xml:space="preserve"> höfum vísað til, mótmæltu þeir með svofelldum orðum: </w:t>
      </w:r>
      <w:r w:rsidR="00234EEC" w:rsidRPr="0081242F">
        <w:t>„</w:t>
      </w:r>
      <w:r w:rsidRPr="0081242F">
        <w:t xml:space="preserve">Samkvæmt ritningum okkar á enginn sjálfstæður spámaður að koma eftir Móse og Jesú og afnema lögmál guðdómlegrar opinberunar. Nei, sá sem koma skal, á að uppfylla </w:t>
      </w:r>
      <w:r w:rsidR="00954A38" w:rsidRPr="0081242F">
        <w:t>lögmálið</w:t>
      </w:r>
      <w:r w:rsidRPr="0081242F">
        <w:t xml:space="preserve">.“ Eftir þetta vers sem gefur vísbendingu um öll hin guðdómlegu grunnstef og vitnar um þann sannleika, að ekkert lát getur orðið á náðarúthellingu </w:t>
      </w:r>
      <w:r w:rsidR="000678B8">
        <w:t>Hins</w:t>
      </w:r>
      <w:r w:rsidRPr="0081242F">
        <w:t xml:space="preserve"> almiskunnsama, var opinberað: </w:t>
      </w:r>
      <w:r w:rsidR="00234EEC" w:rsidRPr="0081242F">
        <w:t>„</w:t>
      </w:r>
      <w:r w:rsidRPr="0081242F">
        <w:t xml:space="preserve">Og </w:t>
      </w:r>
      <w:hyperlink w:anchor="d_jósef" w:history="1">
        <w:r w:rsidRPr="008C1074">
          <w:rPr>
            <w:rStyle w:val="Hyperlink"/>
          </w:rPr>
          <w:t>Jósef</w:t>
        </w:r>
      </w:hyperlink>
      <w:r w:rsidRPr="0081242F">
        <w:t xml:space="preserve"> kom til yðar fyrr á dögum með skýrum táknum, samt hættuð þér ekki að efast um boðskapinn sem </w:t>
      </w:r>
      <w:r w:rsidR="00311768" w:rsidRPr="0081242F">
        <w:t>Hann</w:t>
      </w:r>
      <w:r w:rsidRPr="0081242F">
        <w:t xml:space="preserve"> flutti yður uns þér sögðuð að </w:t>
      </w:r>
      <w:r w:rsidR="00D06ED6" w:rsidRPr="0081242F">
        <w:t>Honum</w:t>
      </w:r>
      <w:r w:rsidRPr="0081242F">
        <w:t xml:space="preserve"> látnum: </w:t>
      </w:r>
      <w:r w:rsidR="00DE5E24" w:rsidRPr="0081242F">
        <w:rPr>
          <w:rFonts w:cs="Linux Libertine O"/>
        </w:rPr>
        <w:t>‚</w:t>
      </w:r>
      <w:r w:rsidRPr="0081242F">
        <w:t xml:space="preserve">Guð mun alls ekki reisa upp spámann eftir </w:t>
      </w:r>
      <w:r w:rsidR="0091641B">
        <w:t>Hans</w:t>
      </w:r>
      <w:r w:rsidRPr="0081242F">
        <w:t xml:space="preserve"> dag.‘ Þannig leiðir Guð í villu þann sem er illvirki, efasemdarmaður.“</w:t>
      </w:r>
      <w:hyperlink w:anchor="n164">
        <w:r w:rsidR="00B14F17" w:rsidRPr="281A44BB">
          <w:rPr>
            <w:rStyle w:val="Hyperlink"/>
            <w:vertAlign w:val="superscript"/>
          </w:rPr>
          <w:t>164</w:t>
        </w:r>
      </w:hyperlink>
      <w:bookmarkStart w:id="165" w:name="r164"/>
      <w:bookmarkEnd w:id="165"/>
      <w:r w:rsidRPr="0081242F">
        <w:t xml:space="preserve"> Lát þetta vers leiða þig í fullan skilning um að fólk sem heldur fast við vers bókar, hefur á sérhverri öld sett fram svo hégómlegar fjarstæður og fullyrt að enginn spámaður myndi birtast aftur í heiminum. Sömuleiðis hafa kristnir guðsmenn sem halda fast við þau vers guðspjallanna sem </w:t>
      </w:r>
      <w:r w:rsidR="00E12162">
        <w:t>Vér</w:t>
      </w:r>
      <w:r w:rsidRPr="0081242F">
        <w:t xml:space="preserve"> þegar höfum vitnað til, reynt að útskýra að lögmál guðspjallanna verði aldrei numið úr gildi og að enginn sjálfstæður spámaður verði reistur upp aftur nema til þess eins að staðfesta lögmál guðspjallsins. Flestir þessara manna hafa orðið sama andlega sjúkdómi að bráð.</w:t>
      </w:r>
    </w:p>
    <w:p w14:paraId="04E7B93B" w14:textId="5A6066DC" w:rsidR="00C11E9A" w:rsidRPr="0081242F" w:rsidRDefault="00C9468E" w:rsidP="00357D98">
      <w:pPr>
        <w:pStyle w:val="B-Text"/>
      </w:pPr>
      <w:r w:rsidRPr="0081242F">
        <w:t xml:space="preserve">Þannig sérð þú hvernig fylgjendur Kóransins, eins og menn fyrri tíma, hafa leyft orðunum </w:t>
      </w:r>
      <w:r w:rsidR="00234EEC" w:rsidRPr="0081242F">
        <w:t>„</w:t>
      </w:r>
      <w:hyperlink w:anchor="d_innsiglispámannanna" w:history="1">
        <w:r w:rsidR="00E6394B" w:rsidRPr="00047B02">
          <w:rPr>
            <w:rStyle w:val="Hyperlink"/>
          </w:rPr>
          <w:t>i</w:t>
        </w:r>
        <w:r w:rsidRPr="00047B02">
          <w:rPr>
            <w:rStyle w:val="Hyperlink"/>
          </w:rPr>
          <w:t>nnsigli spámannanna</w:t>
        </w:r>
      </w:hyperlink>
      <w:r w:rsidRPr="0081242F">
        <w:t xml:space="preserve">“ að byrgja sér sýn. Og samt bera þeir vitni þessu versi: </w:t>
      </w:r>
      <w:r w:rsidR="00234EEC" w:rsidRPr="0081242F">
        <w:t>„</w:t>
      </w:r>
      <w:r w:rsidRPr="0081242F">
        <w:t xml:space="preserve">Enginn þekkir túlkun þess nema Guð og þeir sem hafa </w:t>
      </w:r>
      <w:r w:rsidR="00E6394B">
        <w:t>trausta</w:t>
      </w:r>
      <w:r w:rsidRPr="0081242F">
        <w:t xml:space="preserve"> þekkingu.“</w:t>
      </w:r>
      <w:hyperlink w:anchor="n165">
        <w:r w:rsidR="008F1A81" w:rsidRPr="281A44BB">
          <w:rPr>
            <w:rStyle w:val="Hyperlink"/>
            <w:vertAlign w:val="superscript"/>
          </w:rPr>
          <w:t>165</w:t>
        </w:r>
      </w:hyperlink>
      <w:bookmarkStart w:id="166" w:name="r165"/>
      <w:bookmarkEnd w:id="166"/>
      <w:r w:rsidRPr="0081242F">
        <w:t xml:space="preserve"> Og þegar </w:t>
      </w:r>
      <w:r w:rsidR="00311768" w:rsidRPr="0081242F">
        <w:t>Hann</w:t>
      </w:r>
      <w:r w:rsidRPr="0081242F">
        <w:t xml:space="preserve"> sem hefur </w:t>
      </w:r>
      <w:r w:rsidR="00E6394B">
        <w:t>trausta</w:t>
      </w:r>
      <w:r w:rsidRPr="0081242F">
        <w:t xml:space="preserve"> þekkingu á öllum hlutum, </w:t>
      </w:r>
      <w:r w:rsidR="00311768" w:rsidRPr="0081242F">
        <w:t>Hann</w:t>
      </w:r>
      <w:r w:rsidRPr="0081242F">
        <w:t xml:space="preserve"> sem er móðir, sál, leyndardómur og </w:t>
      </w:r>
      <w:r w:rsidR="00E6394B">
        <w:t>eðlis</w:t>
      </w:r>
      <w:r w:rsidRPr="0081242F">
        <w:t xml:space="preserve">kjarni þekkingarinnar, opinberar það sem á minnsta hátt stríðir gegn óskum þeirra mæta þeir </w:t>
      </w:r>
      <w:r w:rsidR="00D06ED6" w:rsidRPr="0081242F">
        <w:t>Honum</w:t>
      </w:r>
      <w:r w:rsidRPr="0081242F">
        <w:t xml:space="preserve"> með heiftugri andstöðu og afneita </w:t>
      </w:r>
      <w:r w:rsidR="00D06ED6" w:rsidRPr="0081242F">
        <w:t>Honum</w:t>
      </w:r>
      <w:r w:rsidRPr="0081242F">
        <w:t xml:space="preserve"> blygðunarlaust. Þetta hefur þú þegar heyrt og orðið vitni að. Slík orð og gerðir má aðeins skrifa á reikning þeirra trúarleiðtoga sem tilbiðja engan Guð nema sínar eigin girndir og játa engu hollustu nema gulli; sem eru hjúpaðir myrkustu blæjum lærdóms, flæktir í margslunginn vef hans og týndir á auðnum villu. Líkt og Drottinn verundar hefur kunngert skýrum orðum: </w:t>
      </w:r>
      <w:r w:rsidR="00234EEC" w:rsidRPr="0081242F">
        <w:t>„</w:t>
      </w:r>
      <w:r w:rsidRPr="0081242F">
        <w:t xml:space="preserve">Hvað heldur þú? </w:t>
      </w:r>
      <w:r w:rsidR="009D7DEB" w:rsidRPr="0081242F">
        <w:t xml:space="preserve">Hann </w:t>
      </w:r>
      <w:r w:rsidRPr="0081242F">
        <w:t xml:space="preserve">sem hefur gert sér guð af girndum </w:t>
      </w:r>
      <w:r w:rsidRPr="0081242F">
        <w:lastRenderedPageBreak/>
        <w:t xml:space="preserve">sínum og sem Guð hefur villt um fyrir með þekkingu </w:t>
      </w:r>
      <w:r w:rsidR="000675A3" w:rsidRPr="0081242F">
        <w:t>–</w:t>
      </w:r>
      <w:r w:rsidRPr="0081242F">
        <w:t xml:space="preserve"> innsiglað eyru hans og hjarta og varpað blæju yfir augu hans </w:t>
      </w:r>
      <w:r w:rsidR="009263C0" w:rsidRPr="0081242F">
        <w:t xml:space="preserve">– </w:t>
      </w:r>
      <w:r w:rsidRPr="0081242F">
        <w:t>hver á að leiðbeina slíkum manni eftir að honum hefur verið hafnað af Guði? Er þá ekki búið að vara yður við?“</w:t>
      </w:r>
      <w:hyperlink w:anchor="n166">
        <w:r w:rsidR="008F1A81" w:rsidRPr="281A44BB">
          <w:rPr>
            <w:rStyle w:val="Hyperlink"/>
            <w:vertAlign w:val="superscript"/>
          </w:rPr>
          <w:t>166</w:t>
        </w:r>
      </w:hyperlink>
      <w:bookmarkStart w:id="167" w:name="r166"/>
      <w:bookmarkEnd w:id="167"/>
      <w:r w:rsidR="008F1A81" w:rsidRPr="281A44BB">
        <w:t xml:space="preserve"> </w:t>
      </w:r>
    </w:p>
    <w:p w14:paraId="1A405118" w14:textId="2D8F6DC9" w:rsidR="00C11E9A" w:rsidRPr="0081242F" w:rsidRDefault="00C9468E" w:rsidP="00357D98">
      <w:pPr>
        <w:pStyle w:val="B-Text"/>
      </w:pPr>
      <w:r w:rsidRPr="0081242F">
        <w:t xml:space="preserve">Þótt ytri merking orðanna: </w:t>
      </w:r>
      <w:r w:rsidR="00234EEC" w:rsidRPr="0081242F">
        <w:t>„</w:t>
      </w:r>
      <w:r w:rsidR="009D7DEB" w:rsidRPr="0081242F">
        <w:t>Hann</w:t>
      </w:r>
      <w:r w:rsidR="00436FA3">
        <w:t xml:space="preserve"> </w:t>
      </w:r>
      <w:r w:rsidR="009D7DEB" w:rsidRPr="0081242F">
        <w:t xml:space="preserve">… </w:t>
      </w:r>
      <w:r w:rsidRPr="0081242F">
        <w:t xml:space="preserve">sem Guð hefur villt um fyrir með þekkingu“ sé það sem hefur verið opinberað, benda þessi orð </w:t>
      </w:r>
      <w:r w:rsidR="00424490">
        <w:t>Oss</w:t>
      </w:r>
      <w:r w:rsidRPr="0081242F">
        <w:t xml:space="preserve"> samt á þá guðsmenn aldarinnar sem hafa snúið sér frá fegurð Guðs og afneitað guðdómlegum boðskap og opinberun Guðs vegna fastheldni við eigin lærdóm, mótaðan af eigin þrám og ímyndunum. </w:t>
      </w:r>
      <w:r w:rsidR="00234EEC" w:rsidRPr="0081242F">
        <w:t>„</w:t>
      </w:r>
      <w:r w:rsidRPr="0081242F">
        <w:t>Seg: hve þungvægur er ekki sá boðskapur sem þér hafnið!“</w:t>
      </w:r>
      <w:hyperlink w:anchor="n167">
        <w:r w:rsidR="008F1A81" w:rsidRPr="281A44BB">
          <w:rPr>
            <w:rStyle w:val="Hyperlink"/>
            <w:vertAlign w:val="superscript"/>
          </w:rPr>
          <w:t>167</w:t>
        </w:r>
      </w:hyperlink>
      <w:bookmarkStart w:id="168" w:name="r167"/>
      <w:bookmarkEnd w:id="168"/>
      <w:r w:rsidRPr="0081242F">
        <w:t xml:space="preserve"> </w:t>
      </w:r>
      <w:r w:rsidR="005E16FF" w:rsidRPr="0081242F">
        <w:t>Enn fremur</w:t>
      </w:r>
      <w:r w:rsidRPr="0081242F">
        <w:t xml:space="preserve"> segir </w:t>
      </w:r>
      <w:r w:rsidR="00311768" w:rsidRPr="0081242F">
        <w:t>Hann</w:t>
      </w:r>
      <w:r w:rsidRPr="0081242F">
        <w:t xml:space="preserve">: </w:t>
      </w:r>
      <w:r w:rsidR="00234EEC" w:rsidRPr="0081242F">
        <w:t>„</w:t>
      </w:r>
      <w:r w:rsidRPr="0081242F">
        <w:t>Og þegar skýr vers okkar voru lesin upp í áheyrn þeirra, sögðu þeir</w:t>
      </w:r>
      <w:r w:rsidR="009D7DEB" w:rsidRPr="0081242F">
        <w:t>:</w:t>
      </w:r>
      <w:r w:rsidRPr="0081242F">
        <w:t xml:space="preserve"> </w:t>
      </w:r>
      <w:r w:rsidR="00B63679" w:rsidRPr="0081242F">
        <w:rPr>
          <w:rFonts w:cs="Linux Libertine O"/>
        </w:rPr>
        <w:t>‚</w:t>
      </w:r>
      <w:r w:rsidRPr="0081242F">
        <w:t xml:space="preserve">Þetta er aðeins maður sem feginn vill snúa ykkur frá því sem feður ykkar tilbáðu.‘ Og þeir segja: </w:t>
      </w:r>
      <w:r w:rsidR="00B63679" w:rsidRPr="0081242F">
        <w:rPr>
          <w:rFonts w:cs="Linux Libertine O"/>
        </w:rPr>
        <w:t>‚</w:t>
      </w:r>
      <w:r w:rsidRPr="0081242F">
        <w:t>Þetta er aðeins fals, blekkingavefur.‘“</w:t>
      </w:r>
      <w:hyperlink w:anchor="n168">
        <w:r w:rsidR="008F1A81" w:rsidRPr="281A44BB">
          <w:rPr>
            <w:rStyle w:val="Hyperlink"/>
            <w:vertAlign w:val="superscript"/>
          </w:rPr>
          <w:t>168</w:t>
        </w:r>
      </w:hyperlink>
      <w:bookmarkStart w:id="169" w:name="r168"/>
      <w:bookmarkEnd w:id="169"/>
      <w:r w:rsidR="008F1A81" w:rsidRPr="281A44BB">
        <w:t xml:space="preserve"> </w:t>
      </w:r>
    </w:p>
    <w:p w14:paraId="63917974" w14:textId="2EB143D5" w:rsidR="00C11E9A" w:rsidRPr="0081242F" w:rsidRDefault="00C9468E" w:rsidP="00357D98">
      <w:pPr>
        <w:pStyle w:val="B-Text"/>
      </w:pPr>
      <w:r w:rsidRPr="0081242F">
        <w:t xml:space="preserve">Ljá eyra heilagri rödd Guðs og hlýð á ljúfan og ódauðlegan söng </w:t>
      </w:r>
      <w:r w:rsidR="0091641B">
        <w:t>Hans</w:t>
      </w:r>
      <w:r w:rsidRPr="0081242F">
        <w:t xml:space="preserve">. Sjá með hvílíkri alvöru </w:t>
      </w:r>
      <w:r w:rsidR="00311768" w:rsidRPr="0081242F">
        <w:t>Hann</w:t>
      </w:r>
      <w:r w:rsidRPr="0081242F">
        <w:t xml:space="preserve"> hefur varað þá við sem</w:t>
      </w:r>
      <w:r w:rsidR="00AE062D">
        <w:t xml:space="preserve"> afneita</w:t>
      </w:r>
      <w:r w:rsidRPr="0081242F">
        <w:t xml:space="preserve"> versum Guðs og útskúfað þeim sem </w:t>
      </w:r>
      <w:r w:rsidR="00AE062D">
        <w:t xml:space="preserve">hafna </w:t>
      </w:r>
      <w:r w:rsidRPr="0081242F">
        <w:t xml:space="preserve">heilögum orðum </w:t>
      </w:r>
      <w:r w:rsidR="0091641B">
        <w:t>Hans</w:t>
      </w:r>
      <w:r w:rsidRPr="0081242F">
        <w:t xml:space="preserve">. Hugleiddu hve langt mennirnir hafa villst frá </w:t>
      </w:r>
      <w:hyperlink w:anchor="d_kawthar" w:history="1">
        <w:r w:rsidRPr="00950F02">
          <w:rPr>
            <w:rStyle w:val="Hyperlink"/>
          </w:rPr>
          <w:t>Kaw</w:t>
        </w:r>
        <w:r w:rsidRPr="00950F02">
          <w:rPr>
            <w:rStyle w:val="Hyperlink"/>
            <w:u w:val="single"/>
          </w:rPr>
          <w:t>th</w:t>
        </w:r>
        <w:r w:rsidRPr="00950F02">
          <w:rPr>
            <w:rStyle w:val="Hyperlink"/>
          </w:rPr>
          <w:t>ar</w:t>
        </w:r>
      </w:hyperlink>
      <w:r w:rsidRPr="0081242F">
        <w:t xml:space="preserve"> guðdómlegrar nálægðar og hvílíkt trúleysi og hroka þessir andlegu öreigar hafa sýnt þeirri helguðu fegurð. Þótt sá kjarni ástríkis og gæsku hafi látið þessar hverfulu verur stíga inn í ríki ódauðleikans og leitt þessar allslausu sálir til heilags fljóts auðæfa, fordæmdu samt sumir </w:t>
      </w:r>
      <w:r w:rsidR="00311768" w:rsidRPr="0081242F">
        <w:t>Hann</w:t>
      </w:r>
      <w:r w:rsidRPr="0081242F">
        <w:t xml:space="preserve"> sem </w:t>
      </w:r>
      <w:r w:rsidR="00234EEC" w:rsidRPr="0081242F">
        <w:t>„</w:t>
      </w:r>
      <w:r w:rsidRPr="0081242F">
        <w:t xml:space="preserve">lastara Guðs, Drottins allra skepna“, aðrir ákærðu </w:t>
      </w:r>
      <w:r w:rsidR="00311768" w:rsidRPr="0081242F">
        <w:t>Hann</w:t>
      </w:r>
      <w:r w:rsidRPr="0081242F">
        <w:t xml:space="preserve"> fyrir að vera </w:t>
      </w:r>
      <w:r w:rsidR="00234EEC" w:rsidRPr="0081242F">
        <w:t>„</w:t>
      </w:r>
      <w:r w:rsidRPr="0081242F">
        <w:t xml:space="preserve">þann sem heldur mönnunum frá vegum guðrækni og sannrar trúar“ og enn aðrir sögðu </w:t>
      </w:r>
      <w:r w:rsidR="00311768" w:rsidRPr="0081242F">
        <w:t>Hann</w:t>
      </w:r>
      <w:r w:rsidRPr="0081242F">
        <w:t xml:space="preserve"> </w:t>
      </w:r>
      <w:r w:rsidR="00234EEC" w:rsidRPr="0081242F">
        <w:t>„</w:t>
      </w:r>
      <w:r w:rsidRPr="0081242F">
        <w:t>sturlaðan“ og fleira í þeim dúr.</w:t>
      </w:r>
    </w:p>
    <w:p w14:paraId="4F907B6B" w14:textId="06C8F1F1" w:rsidR="00C11E9A" w:rsidRPr="0081242F" w:rsidRDefault="00C9468E" w:rsidP="00357D98">
      <w:pPr>
        <w:pStyle w:val="B-Text"/>
      </w:pPr>
      <w:r>
        <w:t xml:space="preserve">Á sama hátt sérð þú á þessum degi með hve svívirðilegum aðdróttunum þeir hafa ráðist gegn þessum gimsteini ódauðleikans og hve ósegjanlegri harðýðgi þeir hafa beitt </w:t>
      </w:r>
      <w:r w:rsidR="00311768">
        <w:t>Hann</w:t>
      </w:r>
      <w:r>
        <w:t xml:space="preserve"> sem er uppspretta hreinleikans. Þótt Guð hafi </w:t>
      </w:r>
      <w:r w:rsidR="005E16FF">
        <w:t>alls staðar</w:t>
      </w:r>
      <w:r>
        <w:t xml:space="preserve"> í bók sinni og í helgri og ódauðlegri </w:t>
      </w:r>
      <w:hyperlink w:anchor="d_tafla" w:history="1">
        <w:r w:rsidRPr="00104F20">
          <w:rPr>
            <w:rStyle w:val="Hyperlink"/>
          </w:rPr>
          <w:t>töflu</w:t>
        </w:r>
      </w:hyperlink>
      <w:r>
        <w:t xml:space="preserve"> varað þá við sem afneita og hafna hinum opinberuðu versum og hafi kunngert náð sína þeim sem viðurkenna þau, íhuga hvernig þeir hafa samt sem áður látið fúkyrð</w:t>
      </w:r>
      <w:r w:rsidR="00D11BF3">
        <w:t>um</w:t>
      </w:r>
      <w:r>
        <w:t xml:space="preserve"> rigna yfir versin sem hafa verið send niður frá nýjum himni eilífs heilagleika Guðs! Og það þrátt fyrir þá staðreynd, að ekkert auga hefur séð svo ríkulega úthellingu gæsku né nokkurt eyra heyrt um slíka opinberun ástríkis. Slík hylli og opinberun hafa verið birt að hin opinberuðu vers hafa virst sem vorskúrir sem falla úr náðarskýjum </w:t>
      </w:r>
      <w:r w:rsidR="000678B8">
        <w:t>Hins</w:t>
      </w:r>
      <w:r>
        <w:t xml:space="preserve"> algjöfula. Spámennirnir sem </w:t>
      </w:r>
      <w:r w:rsidR="00234EEC">
        <w:t>„</w:t>
      </w:r>
      <w:r>
        <w:t xml:space="preserve">gæddir eru </w:t>
      </w:r>
      <w:r w:rsidR="412BFBE4">
        <w:t>varanleika</w:t>
      </w:r>
      <w:r>
        <w:t>“ og sem skína eins og sólin í dýrð sinni og upphafningu voru hver um sig heiðraðir með bók sem allir hafa séð og full vissa er fengin um vers hennar. En versin sem hafa streymt úr þessu skýi guðdómlegrar náðar eru svo mörg að enginn hefur enn getað komið á þau tölu. Tugir binda eru nú til. Hve mörg eru enn utan seilingar! Hversu mörgum hefur verið rænt og fallið í hendur óvinarins og enginn veit hvað orðið hefur af þeim.</w:t>
      </w:r>
    </w:p>
    <w:p w14:paraId="29A22010" w14:textId="5C9C64E1" w:rsidR="00C11E9A" w:rsidRPr="0081242F" w:rsidRDefault="00C9468E" w:rsidP="00357D98">
      <w:pPr>
        <w:pStyle w:val="B-Text"/>
      </w:pPr>
      <w:r w:rsidRPr="0081242F">
        <w:t xml:space="preserve">Ó bróðir, við ættum að opna augu okkar, hugleiða orð </w:t>
      </w:r>
      <w:r w:rsidR="0091641B">
        <w:t>Hans</w:t>
      </w:r>
      <w:r w:rsidRPr="0081242F">
        <w:t xml:space="preserve"> og leita athvarfs hjá opinberendum Guðs svo okkur auðnist að hlíta þeim viðvörunum sem eru gefnar í augljósum heilræðum bókarinnar og virða þær áminningar sem eru skráðar í hinum helgu </w:t>
      </w:r>
      <w:hyperlink w:anchor="d_tafla" w:history="1">
        <w:r w:rsidRPr="00104F20">
          <w:rPr>
            <w:rStyle w:val="Hyperlink"/>
          </w:rPr>
          <w:t>töflum</w:t>
        </w:r>
      </w:hyperlink>
      <w:r w:rsidRPr="0081242F">
        <w:t xml:space="preserve">; að við atyrðum ekki opinberanda versanna, beygjum okkur algjörlega undir málstað </w:t>
      </w:r>
      <w:r w:rsidR="0091641B">
        <w:t>Hans</w:t>
      </w:r>
      <w:r w:rsidRPr="0081242F">
        <w:t xml:space="preserve"> og veitum lögmáli </w:t>
      </w:r>
      <w:r w:rsidR="0091641B">
        <w:t>Hans</w:t>
      </w:r>
      <w:r w:rsidRPr="0081242F">
        <w:t xml:space="preserve"> viðtöku af heilum huga, svo okkur auðnist að ganga inn í hirð náðar </w:t>
      </w:r>
      <w:r w:rsidR="0091641B">
        <w:t>Hans</w:t>
      </w:r>
      <w:r w:rsidRPr="0081242F">
        <w:t xml:space="preserve"> og dvelja á ströndum miskunnar </w:t>
      </w:r>
      <w:r w:rsidR="0091641B">
        <w:t>Hans</w:t>
      </w:r>
      <w:r w:rsidRPr="0081242F">
        <w:t>. Hann er vissulega hinn miskunnsami og sá sem fyrirgefur þjónum sínum.</w:t>
      </w:r>
    </w:p>
    <w:p w14:paraId="71FDFD7B" w14:textId="51AD3B01" w:rsidR="00C11E9A" w:rsidRPr="0081242F" w:rsidRDefault="00C9468E" w:rsidP="00357D98">
      <w:pPr>
        <w:pStyle w:val="B-Text"/>
      </w:pPr>
      <w:r w:rsidRPr="0081242F">
        <w:t xml:space="preserve">Og einnig sagði </w:t>
      </w:r>
      <w:r w:rsidR="00311768" w:rsidRPr="0081242F">
        <w:t>Hann</w:t>
      </w:r>
      <w:r w:rsidRPr="0081242F">
        <w:t xml:space="preserve">: </w:t>
      </w:r>
      <w:r w:rsidR="00234EEC" w:rsidRPr="0081242F">
        <w:t>„</w:t>
      </w:r>
      <w:r w:rsidRPr="0081242F">
        <w:t xml:space="preserve">Seg, ó menn bókarinnar! Hafið þér ekki þvegið hendur yðar af okkur sakir þess eins að vér trúum á Guð og á það sem </w:t>
      </w:r>
      <w:r w:rsidR="00311768" w:rsidRPr="0081242F">
        <w:t>Hann</w:t>
      </w:r>
      <w:r w:rsidRPr="0081242F">
        <w:t xml:space="preserve"> hefur sent niður til okkar fyrr á tímum og vegna þess að þér eruð flestir misindismenn?“</w:t>
      </w:r>
      <w:hyperlink w:anchor="n169">
        <w:r w:rsidR="00AD0371" w:rsidRPr="281A44BB">
          <w:rPr>
            <w:rStyle w:val="Hyperlink"/>
            <w:vertAlign w:val="superscript"/>
          </w:rPr>
          <w:t>169</w:t>
        </w:r>
      </w:hyperlink>
      <w:bookmarkStart w:id="170" w:name="r169"/>
      <w:bookmarkEnd w:id="170"/>
      <w:r w:rsidRPr="0081242F">
        <w:t xml:space="preserve"> Hve skýrt leiðir ekki þetta vers ásetning </w:t>
      </w:r>
      <w:r w:rsidR="00426E34">
        <w:t>Vorn</w:t>
      </w:r>
      <w:r w:rsidRPr="0081242F">
        <w:t xml:space="preserve"> í ljós og hve ljóslega staðfestir það ekki sannleika vitnisburðarins í versum Guðs! Þetta vers var opinberað á þeim tíma þegar </w:t>
      </w:r>
      <w:r w:rsidR="00E10626" w:rsidRPr="0081242F">
        <w:t xml:space="preserve">íslam </w:t>
      </w:r>
      <w:r w:rsidRPr="0081242F">
        <w:t xml:space="preserve">átti undir högg að sækja frá </w:t>
      </w:r>
      <w:r w:rsidR="00BE5423">
        <w:t>vantrúarmönnunum</w:t>
      </w:r>
      <w:r w:rsidRPr="0081242F">
        <w:t xml:space="preserve"> og fylgjendur þess voru sakaðir um vantrú </w:t>
      </w:r>
      <w:r w:rsidRPr="0081242F">
        <w:lastRenderedPageBreak/>
        <w:t xml:space="preserve">þegar félögum </w:t>
      </w:r>
      <w:r w:rsidR="00D63748" w:rsidRPr="0081242F">
        <w:t>Múhameð</w:t>
      </w:r>
      <w:r w:rsidRPr="0081242F">
        <w:t xml:space="preserve">s var útskúfað sem guðsafneiturum og fylgjendum svikuls töframanns. Í upphafi þegar </w:t>
      </w:r>
      <w:r w:rsidR="00E10626" w:rsidRPr="0081242F">
        <w:t xml:space="preserve">íslam </w:t>
      </w:r>
      <w:r w:rsidRPr="0081242F">
        <w:t>var enn hið ytra rúið valdi og myndugleika voru vinir spámannsins</w:t>
      </w:r>
      <w:r w:rsidR="00042C19">
        <w:t>,</w:t>
      </w:r>
      <w:r w:rsidRPr="0081242F">
        <w:t xml:space="preserve"> sem höfðu beint augliti sínu til Guðs, hrjáðir, ofsóttir, grýttir og svívirtir hvert sem þeir fóru. Á þeim tíma var þetta blessaða vers sent niður frá himni guðdómlegrar opinberunar. Það birti órækan vitnisburð og miðlaði ljósi óskeikullar leiðsagnar. Það fyrirskipaði félögum </w:t>
      </w:r>
      <w:r w:rsidR="00D63748" w:rsidRPr="0081242F">
        <w:t>Múhameð</w:t>
      </w:r>
      <w:r w:rsidRPr="0081242F">
        <w:t xml:space="preserve">s að kunngera </w:t>
      </w:r>
      <w:r w:rsidR="00042C19">
        <w:t>vantrúarmönnunum</w:t>
      </w:r>
      <w:r w:rsidRPr="0081242F">
        <w:t xml:space="preserve"> og skurðgoðadýrkendunum þessi orð: </w:t>
      </w:r>
      <w:r w:rsidR="00234EEC" w:rsidRPr="0081242F">
        <w:t>„</w:t>
      </w:r>
      <w:r w:rsidRPr="0081242F">
        <w:t xml:space="preserve">Þið kúgið og ofsækið okkur og hvað höfum við þó gert annað en að trúa á Guð og á versin sem send hafa verið niður til okkar fyrir munn </w:t>
      </w:r>
      <w:r w:rsidR="00D63748" w:rsidRPr="0081242F">
        <w:t>Múhameð</w:t>
      </w:r>
      <w:r w:rsidRPr="0081242F">
        <w:t xml:space="preserve">s ásamt þeim versum sem stigu niður yfir spámennina til forna?“ Með þessu er átt við, að eini glæpur þeirra var í því fólginn að hafa viðurkennt að ný og undursamleg vers Guðs sem höfðu stigið niður yfir </w:t>
      </w:r>
      <w:r w:rsidR="00D63748" w:rsidRPr="0081242F">
        <w:t>Múhameð</w:t>
      </w:r>
      <w:r w:rsidRPr="0081242F">
        <w:t xml:space="preserve"> og versin sem höfðu verið opinberuð spámönnunum til forna, komu frá Guði og að hafa viðurkennt sannleika þeirra og veitt honum viðtöku. Þetta er vitnisburðurinn sem Konungur</w:t>
      </w:r>
      <w:r w:rsidR="00954A38" w:rsidRPr="0081242F">
        <w:t>inn himneski</w:t>
      </w:r>
      <w:r w:rsidRPr="0081242F">
        <w:t xml:space="preserve"> hefur kennt þjónum sínum.</w:t>
      </w:r>
    </w:p>
    <w:p w14:paraId="63625C68" w14:textId="6845E537" w:rsidR="00C11E9A" w:rsidRPr="0081242F" w:rsidRDefault="00C9468E" w:rsidP="00357D98">
      <w:pPr>
        <w:pStyle w:val="B-Text"/>
      </w:pPr>
      <w:r w:rsidRPr="0081242F">
        <w:t xml:space="preserve">Er það sanngjarnt í ljósi framangreindra orða að þessir menn hafni þessum nýopinberuðu versum sem hafa umlukið bæði </w:t>
      </w:r>
      <w:r w:rsidR="002A68C8" w:rsidRPr="0081242F">
        <w:t xml:space="preserve">austrið </w:t>
      </w:r>
      <w:r w:rsidRPr="0081242F">
        <w:t xml:space="preserve">og </w:t>
      </w:r>
      <w:r w:rsidR="002A68C8" w:rsidRPr="0081242F">
        <w:t xml:space="preserve">vestrið </w:t>
      </w:r>
      <w:r w:rsidRPr="0081242F">
        <w:t xml:space="preserve">og líti á sjálfa sig sem stuðningsmenn sannrar trúar? Ættu þeir ekki fremur að trúa á </w:t>
      </w:r>
      <w:r w:rsidR="00311768" w:rsidRPr="0081242F">
        <w:t>Hann</w:t>
      </w:r>
      <w:r w:rsidRPr="0081242F">
        <w:t xml:space="preserve"> sem hefur opinberað versin? Hvernig gat </w:t>
      </w:r>
      <w:r w:rsidR="00311768" w:rsidRPr="0081242F">
        <w:t>Hann</w:t>
      </w:r>
      <w:r w:rsidRPr="0081242F">
        <w:t xml:space="preserve"> látið undir höfuð leggjast í ljósi þess vitnisburðar sem </w:t>
      </w:r>
      <w:r w:rsidR="00311768" w:rsidRPr="0081242F">
        <w:t>Hann</w:t>
      </w:r>
      <w:r w:rsidRPr="0081242F">
        <w:t xml:space="preserve"> sjálfur hefur staðfest, að skoða þá sem sanna átrúendur sem hafa borið þessum sannleika vitni? Fjarri sé það </w:t>
      </w:r>
      <w:r w:rsidR="005E23D2" w:rsidRPr="0081242F">
        <w:t>Honum</w:t>
      </w:r>
      <w:r w:rsidRPr="0081242F">
        <w:t xml:space="preserve"> að vísa þeim frá hliðum náðar sinnar sem þangað hafa leitað og viðurkennt sannleika hinna guðdómlegu versa, eða hafa í hótunum við þá sem halda fast við áreiðanlegan vitnisburð </w:t>
      </w:r>
      <w:r w:rsidR="0091641B">
        <w:t>Hans</w:t>
      </w:r>
      <w:r w:rsidRPr="0081242F">
        <w:t>. Hann staðfestir vissulega sannleikann með versum sínum og opinberun sína með orðum sínum. Hann er vissulega hinn máttugi, hjálpin í nauðum, hinn alvaldi.</w:t>
      </w:r>
    </w:p>
    <w:p w14:paraId="77611133" w14:textId="5C77581A" w:rsidR="00C11E9A" w:rsidRPr="0081242F" w:rsidRDefault="00C9468E" w:rsidP="00357D98">
      <w:pPr>
        <w:pStyle w:val="B-Text"/>
      </w:pPr>
      <w:r w:rsidRPr="0081242F">
        <w:t xml:space="preserve">Og einnig sagði </w:t>
      </w:r>
      <w:r w:rsidR="00311768" w:rsidRPr="0081242F">
        <w:t>Hann</w:t>
      </w:r>
      <w:r w:rsidRPr="0081242F">
        <w:t xml:space="preserve">: </w:t>
      </w:r>
      <w:r w:rsidR="00234EEC" w:rsidRPr="0081242F">
        <w:t>„</w:t>
      </w:r>
      <w:r w:rsidRPr="0081242F">
        <w:t xml:space="preserve">Og ef </w:t>
      </w:r>
      <w:r w:rsidR="00E12162">
        <w:t>Vér</w:t>
      </w:r>
      <w:r w:rsidRPr="0081242F">
        <w:t xml:space="preserve"> hefðum sent niður til </w:t>
      </w:r>
      <w:r w:rsidR="00E12162">
        <w:t>Þ</w:t>
      </w:r>
      <w:r w:rsidR="00E12162" w:rsidRPr="0081242F">
        <w:t xml:space="preserve">ín </w:t>
      </w:r>
      <w:r w:rsidRPr="0081242F">
        <w:t>bók, ritaða á bókfell og þeir hefðu snert hana með höndum sínum, m</w:t>
      </w:r>
      <w:r w:rsidR="004064AC">
        <w:t>y</w:t>
      </w:r>
      <w:r w:rsidRPr="0081242F">
        <w:t xml:space="preserve">ndu trúvillingarnir vissulega hafa sagt: </w:t>
      </w:r>
      <w:r w:rsidR="00B63679" w:rsidRPr="0081242F">
        <w:rPr>
          <w:rFonts w:cs="Linux Libertine O"/>
        </w:rPr>
        <w:t>‚</w:t>
      </w:r>
      <w:r w:rsidRPr="0081242F">
        <w:t>Þetta eru ekkert annað en augljós töfrabrögð.‘“</w:t>
      </w:r>
      <w:hyperlink w:anchor="n170">
        <w:r w:rsidR="000C6881" w:rsidRPr="281A44BB">
          <w:rPr>
            <w:rStyle w:val="Hyperlink"/>
            <w:vertAlign w:val="superscript"/>
          </w:rPr>
          <w:t>170</w:t>
        </w:r>
      </w:hyperlink>
      <w:bookmarkStart w:id="171" w:name="r170"/>
      <w:bookmarkEnd w:id="171"/>
      <w:r w:rsidRPr="0081242F">
        <w:t xml:space="preserve"> Flest versa Kóransins vísa til þessa stefs. Til þess að lengja ekki mál </w:t>
      </w:r>
      <w:r w:rsidR="00426E34">
        <w:t>Vort</w:t>
      </w:r>
      <w:r w:rsidRPr="0081242F">
        <w:t xml:space="preserve"> höfum </w:t>
      </w:r>
      <w:r w:rsidR="00E12162">
        <w:t>Vér</w:t>
      </w:r>
      <w:r w:rsidRPr="0081242F">
        <w:t xml:space="preserve"> eingöngu minnst á þessi vers. Íhuga </w:t>
      </w:r>
      <w:r w:rsidR="000675A3" w:rsidRPr="0081242F">
        <w:t>–</w:t>
      </w:r>
      <w:r w:rsidRPr="0081242F">
        <w:t xml:space="preserve"> hefur bókin sett einhvern annan mælikvarða á viðurkenningu á opinberun fegurðar </w:t>
      </w:r>
      <w:r w:rsidR="0091641B">
        <w:t>Hans</w:t>
      </w:r>
      <w:r w:rsidRPr="0081242F">
        <w:t xml:space="preserve"> en þessi vers, að mennirnir gætu notað hann til að hafna opinberendum Guðs? Þvert á móti. Í sérhverju tilviki hefur </w:t>
      </w:r>
      <w:r w:rsidR="00311768" w:rsidRPr="0081242F">
        <w:t>Hann</w:t>
      </w:r>
      <w:r w:rsidRPr="0081242F">
        <w:t xml:space="preserve"> hótað þeim með eldinum sem hafna versunum og spotta þau, eins og þegar hefur verið sýnt fram á.</w:t>
      </w:r>
    </w:p>
    <w:p w14:paraId="11C192EE" w14:textId="793064D1" w:rsidR="00C11E9A" w:rsidRPr="0081242F" w:rsidRDefault="00C9468E" w:rsidP="00357D98">
      <w:pPr>
        <w:pStyle w:val="B-Text"/>
      </w:pPr>
      <w:r>
        <w:t xml:space="preserve">Ef því einhver kæmi fram og birti aragrúa versa, ritgerða, pistla og bæna, án þess að hafa aflað sér neins þeirra með lærdómi, hvað gætu þeir hugsanlega haft sér til afsökunar sem vísa þeim á bug og </w:t>
      </w:r>
      <w:r w:rsidR="005E16FF">
        <w:t>svipt</w:t>
      </w:r>
      <w:r>
        <w:t xml:space="preserve">a sig þannig náðarmætti þeirra? Hverju gætu þeir svarað þegar sál þeirra að endingu rís upp og yfirgefur þetta dimma musteri? Gætu þeir reynt að réttlæta sig með því að segja: </w:t>
      </w:r>
      <w:r w:rsidR="00234EEC">
        <w:t>„</w:t>
      </w:r>
      <w:r>
        <w:t>Við höfum fylgt tiltekinni arfsögn og þegar við komumst að raun um, að hún rættist ekki bókstaflega, löstuðum við holdtekjur guðdómlegrar opinberunar og héldum okkur fjarri lögmáli Guðs“? Hefur þú ekki heyrt að ein af ástæðunum fyrir því að vissir spámenn hafa verið útnefndir sem</w:t>
      </w:r>
      <w:r w:rsidR="209B27A0">
        <w:t xml:space="preserve"> spámenn</w:t>
      </w:r>
      <w:r>
        <w:t xml:space="preserve"> </w:t>
      </w:r>
      <w:r w:rsidR="29F18469">
        <w:t xml:space="preserve">sem </w:t>
      </w:r>
      <w:r w:rsidR="00234EEC">
        <w:t>„</w:t>
      </w:r>
      <w:r w:rsidR="3F0DE8BA">
        <w:t xml:space="preserve">gæddir eru </w:t>
      </w:r>
      <w:r w:rsidR="660F4AEE">
        <w:t>varanleika</w:t>
      </w:r>
      <w:r>
        <w:t xml:space="preserve">“ var sú að þeim var opinberuð bók? Og hver var þá réttlæting þessa fólks þegar það hafnaði opinberanda og höfundi svo margra binda með versum og fylgdu orðum þess sem hefur í fávisku sinni sáð sæði efans í hjörtu mannanna og sem, </w:t>
      </w:r>
      <w:r w:rsidR="00003D6B">
        <w:t>S</w:t>
      </w:r>
      <w:r w:rsidR="002A68C8">
        <w:t xml:space="preserve">atani </w:t>
      </w:r>
      <w:r>
        <w:t xml:space="preserve">líkur, hefur tekist á hendur að leiða mennina á vegu tortímingar og villu? Hvernig gátu þeir leyft slíkum hlutum að </w:t>
      </w:r>
      <w:r w:rsidR="005E16FF">
        <w:t>svipt</w:t>
      </w:r>
      <w:r>
        <w:t xml:space="preserve">a sig sólarljósi guðdómlegrar mildi? Ef þessir menn aukinheldur sniðganga og afneita þessari himnesku sál, þessum heilaga anda, hverjum, mætti spyrja, gætu þeir fylgt, til hvaða auglitis annars en </w:t>
      </w:r>
      <w:r w:rsidR="0091641B">
        <w:t>Hans</w:t>
      </w:r>
      <w:r>
        <w:t xml:space="preserve"> gætu þeir snúið sér? Já </w:t>
      </w:r>
      <w:r w:rsidR="000675A3">
        <w:t>–</w:t>
      </w:r>
      <w:r>
        <w:t xml:space="preserve"> </w:t>
      </w:r>
      <w:r w:rsidR="00234EEC">
        <w:t>„</w:t>
      </w:r>
      <w:r>
        <w:t>allir hafa sinn hluta af himninum sem þeir snúa sér til.“</w:t>
      </w:r>
      <w:hyperlink w:anchor="n171">
        <w:r w:rsidR="00681687" w:rsidRPr="0799A954">
          <w:rPr>
            <w:rStyle w:val="Hyperlink"/>
            <w:vertAlign w:val="superscript"/>
          </w:rPr>
          <w:t>171</w:t>
        </w:r>
      </w:hyperlink>
      <w:bookmarkStart w:id="172" w:name="r171"/>
      <w:bookmarkEnd w:id="172"/>
      <w:r>
        <w:t xml:space="preserve"> Við höfum sýnt þér þessar </w:t>
      </w:r>
      <w:r>
        <w:lastRenderedPageBreak/>
        <w:t>tvær leiðir; far þá leið sem þú kýst. Þetta er vissulega sannleikurinn</w:t>
      </w:r>
      <w:r w:rsidR="008174F4">
        <w:t xml:space="preserve"> og þ</w:t>
      </w:r>
      <w:r>
        <w:t>egar honum sleppir tekur aðeins villa við.</w:t>
      </w:r>
    </w:p>
    <w:p w14:paraId="6F9E67A5" w14:textId="4A998FDA" w:rsidR="00C11E9A" w:rsidRPr="0081242F" w:rsidRDefault="002B166E" w:rsidP="00357D98">
      <w:pPr>
        <w:pStyle w:val="B-Text"/>
      </w:pPr>
      <w:r>
        <w:t>Meðal</w:t>
      </w:r>
      <w:r w:rsidRPr="002B166E">
        <w:t xml:space="preserve"> þeirra sannana sem staðfesta gildi þessarar opinberunar er að á hverri öld og í sérhverju trúarkerfi sem Verundin ósýnilega birtist í persónu opinberanda síns, hafa tilteknar sálir, óþekktar og fráhverfar veröldinni, leitað upplýsingar frá sól spámannsdæmis og mána guðdómlegrar leiðsagnar og komist í návist Guðs. Af þessum sökum drógu klerkar og auðmenn samtímans að þeim dár og spott. Svo hefur Hann sagt um hina afvegaleiddu: „Vantrúaðir leiðtogar þjóðar Hans sögðu: </w:t>
      </w:r>
      <w:r>
        <w:t>‚</w:t>
      </w:r>
      <w:r w:rsidRPr="002B166E">
        <w:t>Við sjáum í Þér aðeins mann á borð við okkur sjálfa; og meðal fylgismanna Þinna finnum við aðeins hina dómgreindarlitlu og lágkúrulegustu á meðal okkar. Okkur tekst ekki heldur að koma auga á að Þú sért okkur fremri að einhverju leyti: Nei, við lítum á Þig sem lygara.</w:t>
      </w:r>
      <w:r>
        <w:t>‘</w:t>
      </w:r>
      <w:r w:rsidRPr="002B166E">
        <w:t>“</w:t>
      </w:r>
      <w:hyperlink w:anchor="n172">
        <w:r w:rsidR="00F51C81" w:rsidRPr="281A44BB">
          <w:rPr>
            <w:rStyle w:val="Hyperlink"/>
            <w:vertAlign w:val="superscript"/>
          </w:rPr>
          <w:t>172</w:t>
        </w:r>
      </w:hyperlink>
      <w:bookmarkStart w:id="173" w:name="r172"/>
      <w:bookmarkEnd w:id="173"/>
      <w:r w:rsidR="00C9468E" w:rsidRPr="0081242F">
        <w:t xml:space="preserve"> </w:t>
      </w:r>
      <w:r w:rsidRPr="002B166E">
        <w:t>Þeir lastmæltu þessum heilögu opinberendum og andæfðu þeim með svofelldum orðum: „Enginn hefur komið til liðs við ykkur nema hinir lítilmótlegu á meðal okkar, þeir sem engrar athygli eru verðir.“ Ætlun þeirra var að sýna fram á að enginn hinna lærðu, ríku og nafnkunnu trúði á þá. Með þessum og þvílíkum sönnunum reyndu þeir að sýna fram á óheilindi Hans sem talar ekkert nema sannleikann.</w:t>
      </w:r>
    </w:p>
    <w:p w14:paraId="7C7CD443" w14:textId="1C5F1702" w:rsidR="00C11E9A" w:rsidRPr="0081242F" w:rsidRDefault="002B166E" w:rsidP="00357D98">
      <w:pPr>
        <w:pStyle w:val="B-Text"/>
      </w:pPr>
      <w:r w:rsidRPr="002B166E">
        <w:t>Í þessu ægibjarta trúarkerfi, þessu máttugasta veldi, hefur þó fjöldi upplýstra guðsmanna komist í heilagt athvarf Hans – meistarar á sviði þekkingar, vitrir og þroskaðir fræðimenn. Þeir hafa drukkið af bikar guðdómlegrar návistar Hans og verið heiðraðir með ágætustu gjöfum Hans. Þeir hafa hafnað heiminum og öllu sem í honum er sakir Ástvinarins.</w:t>
      </w:r>
      <w:r w:rsidR="00C9468E" w:rsidRPr="0081242F">
        <w:t xml:space="preserve"> Vér ætlum að nefna nöfn nokkurra þeirra, að það megi verða til þess að styrkja hina blautgeðja og miðla hinum óframfærnu hugrekki.</w:t>
      </w:r>
    </w:p>
    <w:p w14:paraId="6EA871A7" w14:textId="7B12F153" w:rsidR="00C11E9A" w:rsidRPr="0081242F" w:rsidRDefault="00C9468E" w:rsidP="00697CBD">
      <w:pPr>
        <w:pStyle w:val="B-Text"/>
        <w:spacing w:after="200"/>
      </w:pPr>
      <w:r w:rsidRPr="0081242F">
        <w:t xml:space="preserve">Meðal þeirra var </w:t>
      </w:r>
      <w:hyperlink w:anchor="d_mulláhusayn" w:history="1">
        <w:r w:rsidRPr="001102B4">
          <w:rPr>
            <w:rStyle w:val="Hyperlink"/>
          </w:rPr>
          <w:t xml:space="preserve">Mullá </w:t>
        </w:r>
        <w:r w:rsidR="009211B8" w:rsidRPr="001102B4">
          <w:rPr>
            <w:rStyle w:val="Hyperlink"/>
          </w:rPr>
          <w:t>Ḥusayn</w:t>
        </w:r>
      </w:hyperlink>
      <w:r w:rsidRPr="0081242F">
        <w:t xml:space="preserve"> sem veitti viðtöku dýrðarljóma frá sól guðdómlegrar opinberunar. Ef ekki hefði verið fyrir hann, hefði Guð ekki fengið staðfestu í sæti miskunnar sinnar og stigið í hásæti eilífrar dýrðar. Meðal þeirra var einnig </w:t>
      </w:r>
      <w:hyperlink w:anchor="d_siyyidyahyá" w:history="1">
        <w:r w:rsidRPr="00D061A9">
          <w:rPr>
            <w:rStyle w:val="Hyperlink"/>
          </w:rPr>
          <w:t xml:space="preserve">Siyyid </w:t>
        </w:r>
        <w:r w:rsidR="009B6EC6" w:rsidRPr="00D061A9">
          <w:rPr>
            <w:rStyle w:val="Hyperlink"/>
          </w:rPr>
          <w:t>Yaḥyá</w:t>
        </w:r>
      </w:hyperlink>
      <w:r w:rsidRPr="0081242F">
        <w:t xml:space="preserve">, sú einstæða og óviðjafnanlega persóna sinnar tíðar, </w:t>
      </w:r>
    </w:p>
    <w:p w14:paraId="2A003ECB" w14:textId="2AE77DF9" w:rsidR="00C11E9A" w:rsidRPr="0081242F" w:rsidRDefault="00000000" w:rsidP="00357D98">
      <w:pPr>
        <w:pStyle w:val="B-Text-LineGroupMargin2MarginY-Line"/>
      </w:pPr>
      <w:hyperlink w:anchor="d_mullámuhammadalíyizanjání" w:history="1">
        <w:r w:rsidR="00C9468E" w:rsidRPr="00C3316F">
          <w:rPr>
            <w:rStyle w:val="Hyperlink"/>
          </w:rPr>
          <w:t xml:space="preserve">Mullá </w:t>
        </w:r>
        <w:r w:rsidR="00090C91" w:rsidRPr="00C3316F">
          <w:rPr>
            <w:rStyle w:val="Hyperlink"/>
          </w:rPr>
          <w:t>Muḥammad</w:t>
        </w:r>
        <w:r w:rsidR="00C9468E" w:rsidRPr="00C3316F">
          <w:rPr>
            <w:rStyle w:val="Hyperlink"/>
          </w:rPr>
          <w:t xml:space="preserve"> ‘Alíy-i-Zanjání</w:t>
        </w:r>
      </w:hyperlink>
      <w:r w:rsidR="008E134E" w:rsidRPr="0081242F">
        <w:t xml:space="preserve"> </w:t>
      </w:r>
    </w:p>
    <w:p w14:paraId="4B3EE2A5" w14:textId="15EAD316" w:rsidR="00C11E9A" w:rsidRPr="0081242F" w:rsidRDefault="00000000" w:rsidP="00357D98">
      <w:pPr>
        <w:pStyle w:val="B-Text-LineGroupMargin2MarginY-Line"/>
      </w:pPr>
      <w:hyperlink w:anchor="d_mulláalíyibastámí" w:history="1">
        <w:r w:rsidR="00C9468E" w:rsidRPr="00C3316F">
          <w:rPr>
            <w:rStyle w:val="Hyperlink"/>
          </w:rPr>
          <w:t>Mullá ‘Alíy-i-Bastámí</w:t>
        </w:r>
      </w:hyperlink>
      <w:r w:rsidR="008E134E" w:rsidRPr="0081242F">
        <w:t xml:space="preserve"> </w:t>
      </w:r>
    </w:p>
    <w:p w14:paraId="2B46FE8B" w14:textId="588EB56F" w:rsidR="00C11E9A" w:rsidRPr="0081242F" w:rsidRDefault="00C9468E" w:rsidP="00357D98">
      <w:pPr>
        <w:pStyle w:val="B-Text-LineGroupMargin2MarginY-Line"/>
      </w:pPr>
      <w:r w:rsidRPr="0081242F">
        <w:t>Mullá Sa‘íd-i-Bárfurú</w:t>
      </w:r>
      <w:r w:rsidRPr="005D4596">
        <w:rPr>
          <w:u w:val="single"/>
        </w:rPr>
        <w:t>sh</w:t>
      </w:r>
      <w:r w:rsidRPr="0081242F">
        <w:t>í</w:t>
      </w:r>
      <w:r w:rsidR="008E134E" w:rsidRPr="0081242F">
        <w:t xml:space="preserve"> </w:t>
      </w:r>
    </w:p>
    <w:p w14:paraId="5C817802" w14:textId="06473EF9" w:rsidR="00C11E9A" w:rsidRPr="0081242F" w:rsidRDefault="00000000" w:rsidP="00357D98">
      <w:pPr>
        <w:pStyle w:val="B-Text-LineGroupMargin2MarginY-Line"/>
      </w:pPr>
      <w:hyperlink w:anchor="d_mullánimatulláhimázindarání" w:history="1">
        <w:r w:rsidR="00C9468E" w:rsidRPr="00C3316F">
          <w:rPr>
            <w:rStyle w:val="Hyperlink"/>
          </w:rPr>
          <w:t>Mullá Ni‘matu’lláh-i-Mázindarání</w:t>
        </w:r>
      </w:hyperlink>
      <w:r w:rsidR="008E134E" w:rsidRPr="0081242F">
        <w:t xml:space="preserve"> </w:t>
      </w:r>
    </w:p>
    <w:p w14:paraId="232862B4" w14:textId="5658D229" w:rsidR="00C11E9A" w:rsidRPr="0081242F" w:rsidRDefault="00000000" w:rsidP="00357D98">
      <w:pPr>
        <w:pStyle w:val="B-Text-LineGroupMargin2MarginY-Line"/>
      </w:pPr>
      <w:hyperlink w:anchor="d_mulláyúsufiardibílí" w:history="1">
        <w:r w:rsidR="00C9468E" w:rsidRPr="00C3316F">
          <w:rPr>
            <w:rStyle w:val="Hyperlink"/>
          </w:rPr>
          <w:t>Mullá Yúsuf-i-Ardibílí</w:t>
        </w:r>
      </w:hyperlink>
      <w:r w:rsidR="008E134E" w:rsidRPr="0081242F">
        <w:t xml:space="preserve"> </w:t>
      </w:r>
    </w:p>
    <w:p w14:paraId="652304D6" w14:textId="725432E2" w:rsidR="00C11E9A" w:rsidRPr="0081242F" w:rsidRDefault="00000000" w:rsidP="00357D98">
      <w:pPr>
        <w:pStyle w:val="B-Text-LineGroupMargin2MarginY-Line"/>
      </w:pPr>
      <w:hyperlink w:anchor="d_mullámihdíyikhuí" w:history="1">
        <w:r w:rsidR="00C9468E" w:rsidRPr="00C76B8B">
          <w:rPr>
            <w:rStyle w:val="Hyperlink"/>
          </w:rPr>
          <w:t>Mullá Mihdíy-i-</w:t>
        </w:r>
        <w:r w:rsidR="00C9468E" w:rsidRPr="00C76B8B">
          <w:rPr>
            <w:rStyle w:val="Hyperlink"/>
            <w:u w:val="single"/>
          </w:rPr>
          <w:t>Kh</w:t>
        </w:r>
        <w:r w:rsidR="00C9468E" w:rsidRPr="00C76B8B">
          <w:rPr>
            <w:rStyle w:val="Hyperlink"/>
          </w:rPr>
          <w:t>u‘í</w:t>
        </w:r>
      </w:hyperlink>
      <w:r w:rsidR="008E134E" w:rsidRPr="0081242F">
        <w:t xml:space="preserve"> </w:t>
      </w:r>
    </w:p>
    <w:p w14:paraId="662FCD1F" w14:textId="49686D3A" w:rsidR="00C11E9A" w:rsidRPr="0081242F" w:rsidRDefault="00000000" w:rsidP="00357D98">
      <w:pPr>
        <w:pStyle w:val="B-Text-LineGroupMargin2MarginY-Line"/>
      </w:pPr>
      <w:hyperlink w:anchor="d_siyyidhusayniturshízí" w:history="1">
        <w:r w:rsidR="00C9468E" w:rsidRPr="00C3316F">
          <w:rPr>
            <w:rStyle w:val="Hyperlink"/>
          </w:rPr>
          <w:t xml:space="preserve">Siyyid </w:t>
        </w:r>
        <w:r w:rsidR="009211B8" w:rsidRPr="00C3316F">
          <w:rPr>
            <w:rStyle w:val="Hyperlink"/>
          </w:rPr>
          <w:t>Ḥusayn</w:t>
        </w:r>
        <w:r w:rsidR="00C9468E" w:rsidRPr="00C3316F">
          <w:rPr>
            <w:rStyle w:val="Hyperlink"/>
          </w:rPr>
          <w:t>-i-Tur</w:t>
        </w:r>
        <w:r w:rsidR="00C9468E" w:rsidRPr="005D4596">
          <w:rPr>
            <w:rStyle w:val="Hyperlink"/>
            <w:u w:val="single"/>
          </w:rPr>
          <w:t>sh</w:t>
        </w:r>
        <w:r w:rsidR="00C9468E" w:rsidRPr="00C3316F">
          <w:rPr>
            <w:rStyle w:val="Hyperlink"/>
          </w:rPr>
          <w:t>ízí</w:t>
        </w:r>
      </w:hyperlink>
      <w:r w:rsidR="008E134E" w:rsidRPr="0081242F">
        <w:t xml:space="preserve"> </w:t>
      </w:r>
    </w:p>
    <w:p w14:paraId="07E68CE8" w14:textId="1E5D970C" w:rsidR="00C11E9A" w:rsidRPr="0081242F" w:rsidRDefault="00C9468E" w:rsidP="00357D98">
      <w:pPr>
        <w:pStyle w:val="B-Text-LineGroupMargin2MarginY-Line"/>
      </w:pPr>
      <w:r w:rsidRPr="0081242F">
        <w:t>Mullá Mihdíy-i-Kandí</w:t>
      </w:r>
      <w:r w:rsidR="008E134E" w:rsidRPr="0081242F">
        <w:t xml:space="preserve"> </w:t>
      </w:r>
    </w:p>
    <w:p w14:paraId="6460CBEC" w14:textId="09184818" w:rsidR="00C11E9A" w:rsidRPr="0081242F" w:rsidRDefault="00000000" w:rsidP="00357D98">
      <w:pPr>
        <w:pStyle w:val="B-Text-LineGroupMargin2MarginY-Line"/>
      </w:pPr>
      <w:hyperlink w:anchor="d_mullábáqir" w:history="1">
        <w:r w:rsidR="00C9468E" w:rsidRPr="00C3316F">
          <w:rPr>
            <w:rStyle w:val="Hyperlink"/>
          </w:rPr>
          <w:t>Mullá Báqir</w:t>
        </w:r>
      </w:hyperlink>
      <w:r w:rsidR="008E134E" w:rsidRPr="0081242F">
        <w:t xml:space="preserve"> </w:t>
      </w:r>
    </w:p>
    <w:p w14:paraId="62528D2C" w14:textId="02C39410" w:rsidR="00C11E9A" w:rsidRPr="0081242F" w:rsidRDefault="00000000" w:rsidP="00357D98">
      <w:pPr>
        <w:pStyle w:val="B-Text-LineGroupMargin2MarginY-Line"/>
      </w:pPr>
      <w:hyperlink w:anchor="d_mulláabdulkháliqiyazdí" w:history="1">
        <w:r w:rsidR="00C9468E" w:rsidRPr="00AA5D13">
          <w:rPr>
            <w:rStyle w:val="Hyperlink"/>
          </w:rPr>
          <w:t>Mullá ‘Abdu’l-</w:t>
        </w:r>
        <w:r w:rsidR="00C9468E" w:rsidRPr="00AA5D13">
          <w:rPr>
            <w:rStyle w:val="Hyperlink"/>
            <w:u w:val="single"/>
          </w:rPr>
          <w:t>Kh</w:t>
        </w:r>
        <w:r w:rsidR="00C9468E" w:rsidRPr="00AA5D13">
          <w:rPr>
            <w:rStyle w:val="Hyperlink"/>
          </w:rPr>
          <w:t>áliq-i-Yazdí</w:t>
        </w:r>
      </w:hyperlink>
      <w:r w:rsidR="008E134E" w:rsidRPr="0081242F">
        <w:t xml:space="preserve"> </w:t>
      </w:r>
    </w:p>
    <w:p w14:paraId="690D1015" w14:textId="1E656F46" w:rsidR="008E134E" w:rsidRPr="0081242F" w:rsidRDefault="00000000" w:rsidP="00357D98">
      <w:pPr>
        <w:pStyle w:val="B-Text-LineGroupMargin2MarginY-Line"/>
      </w:pPr>
      <w:hyperlink w:anchor="d_mulláalíyibaraqání" w:history="1">
        <w:r w:rsidR="00C9468E" w:rsidRPr="00AA5D13">
          <w:rPr>
            <w:rStyle w:val="Hyperlink"/>
          </w:rPr>
          <w:t>Mullá ‘Alíy-i-Baraqání</w:t>
        </w:r>
      </w:hyperlink>
      <w:r w:rsidR="004E3617" w:rsidRPr="0081242F">
        <w:t xml:space="preserve"> </w:t>
      </w:r>
    </w:p>
    <w:p w14:paraId="2D0025E9" w14:textId="2D6609FF" w:rsidR="00C11E9A" w:rsidRPr="0081242F" w:rsidRDefault="00C9468E" w:rsidP="00697CBD">
      <w:pPr>
        <w:pStyle w:val="B-TextNotFresh"/>
        <w:spacing w:before="200"/>
      </w:pPr>
      <w:r w:rsidRPr="0081242F">
        <w:t xml:space="preserve">og aðrir, nær fjögur hundruð að tali. Nöfn allra þeirra eru greypt á </w:t>
      </w:r>
      <w:r w:rsidR="00234EEC" w:rsidRPr="0081242F">
        <w:t>„</w:t>
      </w:r>
      <w:r w:rsidR="008174F4">
        <w:t>v</w:t>
      </w:r>
      <w:r w:rsidRPr="0081242F">
        <w:t xml:space="preserve">arðveitta </w:t>
      </w:r>
      <w:hyperlink w:anchor="d_tafla" w:history="1">
        <w:r w:rsidRPr="00104F20">
          <w:rPr>
            <w:rStyle w:val="Hyperlink"/>
          </w:rPr>
          <w:t>töflu</w:t>
        </w:r>
      </w:hyperlink>
      <w:r w:rsidRPr="0081242F">
        <w:t>“ Guðs.</w:t>
      </w:r>
    </w:p>
    <w:p w14:paraId="1C227D30" w14:textId="394F1456" w:rsidR="00C11E9A" w:rsidRPr="0081242F" w:rsidRDefault="004B49E7" w:rsidP="00357D98">
      <w:pPr>
        <w:pStyle w:val="B-Text"/>
      </w:pPr>
      <w:r w:rsidRPr="004B49E7">
        <w:t xml:space="preserve">Allir fengu þeir leiðsögn frá ljósi þeirrar Sólar guðdómlegrar opinberunar, játuðu sannleika Hans og báru Honum vitni. Slík var trú þeirra að þeir sneru flestir baki við eigum sínum og ættmennum og héldu fast við velþóknun Hins aldýrlega. Þeir gáfu líf sitt Ástvini sínum og fórnuðu öllu sem þeir áttu á vegi Hans. Óvinurinn notaði brjóst þeirra sem skotmörk og trúleysingjarnir prýddu spjót sín höfðum þeirra. Ekkert land er að finna sem ekki drakk í sig blóð þessara manna sem voru holdtekjur fráhvarfs frá veröldinni, og ekkert sverð að finna sem ekki hjó að hálsum þeirra. Afrek þeirra ein saman eru til vitnis um að þeir töluðu sannleikann. Nægir mönnum í dag ekki </w:t>
      </w:r>
      <w:r w:rsidRPr="004B49E7">
        <w:lastRenderedPageBreak/>
        <w:t xml:space="preserve">vitnisburður þessara heilögu sálna sem hafa með svo stórbrotnum hætti risið upp og fórnað lífinu fyrir Ástvin sinn að allur heimurinn undraðist fórn þeirra? Nægir hann ekki sem staðfesting á ótryggð þeirra sem sviku trú sína fyrir lítilræði, skiptu á ódauðleika fyrir það sem tortímist, höfnuðu </w:t>
      </w:r>
      <w:hyperlink w:anchor="d_kawthar" w:history="1">
        <w:r w:rsidRPr="00950F02">
          <w:rPr>
            <w:rStyle w:val="Hyperlink"/>
          </w:rPr>
          <w:t>Kaw</w:t>
        </w:r>
        <w:r w:rsidRPr="00950F02">
          <w:rPr>
            <w:rStyle w:val="Hyperlink"/>
            <w:u w:val="single"/>
          </w:rPr>
          <w:t>th</w:t>
        </w:r>
        <w:r w:rsidRPr="00950F02">
          <w:rPr>
            <w:rStyle w:val="Hyperlink"/>
          </w:rPr>
          <w:t>ar</w:t>
        </w:r>
      </w:hyperlink>
      <w:r w:rsidRPr="004B49E7">
        <w:t xml:space="preserve"> guðdómlegrar návistar fyrir brimsalt brunnvatn og höfðu hugann við það eitt að hrifsa til sín eigur annarra? Þú hefur sjálfur séð hvernig þeir blinduðust allir af hégóma heimsins og villtust langt frá Drottni, hinum hæsta.</w:t>
      </w:r>
    </w:p>
    <w:p w14:paraId="3A56255D" w14:textId="09881393" w:rsidR="00C11E9A" w:rsidRPr="0081242F" w:rsidRDefault="009C41AD" w:rsidP="00357D98">
      <w:pPr>
        <w:pStyle w:val="B-Text"/>
      </w:pPr>
      <w:r w:rsidRPr="009C41AD">
        <w:t>Ver sanngjarn: Er vitnisburður þeirra verður athygli og viðurkenningar sem láta gerðir fylgja orðum og samræma ytri hegðun innra lífi? Hugurinn stendur ráðþrota andspænis dáðum þeirra og sálin undrast hugrekki þeirra og líkamlegt atgervi. Eða er vitnisburður þessara trúlausu sálna, sem anda að sér engu nema eigingirni og löstum og eru fangar í búri fánýtra ímyndana, verður viðurkenningar? Eins og leðurblökur myrkursins rísa þeir ekki úr beði nema til að eltast við hverfula hluti heimsins og finna enga næturhvíld nema í eftirsókn lasta og ódyggða. Þeir eru uppteknir af eigingjörnum ráðagerðum og gleyma ráðsályktun Guðs. Á daginn sækjast þeir af allri sálu sinni eftir veraldlegum gæðum og á nóttunni eru þeir uppteknir af því einu að uppfylla lastafull markmið lífs síns. Hvaða lögmál eða mælikvarði réttlætir að menn styðji afneitanir slíkra lítilmenna og virði að vettugi trú þeirra sem til að þóknast Guði sneru baki við lífi sínu og efnum, frægð sinni og orðstír, heiðri og sæmd?</w:t>
      </w:r>
    </w:p>
    <w:p w14:paraId="6EF1E612" w14:textId="1CD17309" w:rsidR="00C11E9A" w:rsidRPr="0081242F" w:rsidRDefault="00C9468E" w:rsidP="00357D98">
      <w:pPr>
        <w:pStyle w:val="B-Text"/>
        <w:rPr>
          <w:rStyle w:val="CommentReference"/>
          <w:rFonts w:eastAsia="Times New Roman" w:cs="Symbol"/>
          <w:color w:val="auto"/>
          <w:lang w:eastAsia="en-US"/>
        </w:rPr>
      </w:pPr>
      <w:r w:rsidRPr="0081242F">
        <w:t xml:space="preserve">Voru ekki viðburðirnir í lífi </w:t>
      </w:r>
      <w:r w:rsidR="00234EEC" w:rsidRPr="0081242F">
        <w:t>„</w:t>
      </w:r>
      <w:r w:rsidRPr="0081242F">
        <w:t>Prins píslarvottanna“</w:t>
      </w:r>
      <w:hyperlink w:anchor="n173">
        <w:r w:rsidR="00C32A47" w:rsidRPr="281A44BB">
          <w:rPr>
            <w:rStyle w:val="Hyperlink"/>
            <w:vertAlign w:val="superscript"/>
          </w:rPr>
          <w:t>173</w:t>
        </w:r>
      </w:hyperlink>
      <w:bookmarkStart w:id="174" w:name="r173"/>
      <w:bookmarkEnd w:id="174"/>
      <w:r w:rsidRPr="0081242F">
        <w:t xml:space="preserve"> taldir mestir allra viðburða og æðsti vitnisburðurinn um sannleika hans? Sögðu menn ekki fyrr á dögum, að þessir viðburðir ættu sér engin fordæmi? Héldu þeir því ekki fram að engin birting sannleikans hefði </w:t>
      </w:r>
      <w:r w:rsidR="00BC5F58" w:rsidRPr="0081242F">
        <w:t xml:space="preserve">nokkru </w:t>
      </w:r>
      <w:r w:rsidRPr="0081242F">
        <w:t xml:space="preserve">sinni sýnt slíkt stöðuglyndi, svo framúrskarandi dýrð? Og samt hófst þessi viðburður lífs hans að morgni og var á enda kljáður um miðjan sama dag. En í átján ár hafa þessi heilögu ljós með hetjuskap staðið af sér áfelli þrenginga sem dunið hefur yfir þá úr öllum áttum. </w:t>
      </w:r>
      <w:r w:rsidR="009C41AD" w:rsidRPr="009C41AD">
        <w:t>Með hvílíkri ást, hollustu, fögnuði og heilögum unaði fórnuðu þeir ekki lífi sínu á vegi Hins aldýrlega! Þessum sannleika bera allir vitni. Og hvernig geta þeir þá gert lítið úr þessari opinberun? Hefur nokkur öld orðið vitni að jafn afdrifaríkum viðburðum? Ef þessir félagar eru ekki sannir leitendur Guðs, hverja aðra er hægt að kalla því nafni? Hafa þessir félagar sóst eftir valdi og dýrð? Hafa þeir nokkru sinni þráð ríkidæmi? Hafa þeir alið með sér nokkra aðra ósk en að þóknast Guði? Ef þessir félagar með hrífandi vitnisburði sínum og göfugum gerðum eru ósannindamenn, hverjir eru þá þess verðugir að kallast sannir? Ég sver við Guð! Gerðir þeirra einar og sér næg</w:t>
      </w:r>
      <w:r w:rsidR="00BC7185">
        <w:t>ja</w:t>
      </w:r>
      <w:r w:rsidR="009C41AD" w:rsidRPr="009C41AD">
        <w:t xml:space="preserve"> sem vitnisburður og óhrekjandi staðfesting öllum þjóðum jarðar, ef menn hugleiddu í hjörtum sínum leyndardóma guðlegrar opinberunar. „Og þeir sem sýna rangsleitni munu brátt fá að vita hvað bíður þeirra!“</w:t>
      </w:r>
      <w:hyperlink w:anchor="n174">
        <w:r w:rsidR="00535197" w:rsidRPr="281A44BB">
          <w:rPr>
            <w:rStyle w:val="Hyperlink"/>
            <w:vertAlign w:val="superscript"/>
          </w:rPr>
          <w:t>174</w:t>
        </w:r>
      </w:hyperlink>
      <w:bookmarkStart w:id="175" w:name="r174"/>
      <w:bookmarkEnd w:id="175"/>
      <w:r w:rsidR="00535197" w:rsidRPr="281A44BB">
        <w:rPr>
          <w:rStyle w:val="CommentReference"/>
          <w:rFonts w:eastAsia="Times New Roman" w:cs="Symbol"/>
          <w:color w:val="auto"/>
          <w:lang w:eastAsia="en-US"/>
        </w:rPr>
        <w:t xml:space="preserve"> </w:t>
      </w:r>
    </w:p>
    <w:p w14:paraId="103B53D4" w14:textId="0AD57B2A" w:rsidR="00C11E9A" w:rsidRPr="0081242F" w:rsidRDefault="00C9468E" w:rsidP="00357D98">
      <w:pPr>
        <w:pStyle w:val="B-Text"/>
      </w:pPr>
      <w:r w:rsidRPr="0081242F">
        <w:t xml:space="preserve">Auk þess eru tákn sannleika og blekkingar sett fram og ákvörðuð í bókinni. Með þessum guðdómlega ákvarðaða prófsteini, verður að reyna tilkall og kröfugerð allra manna, svo að hægt sé að þekkja hinn sannorða frá svikaranum. Þessi prófsteinn er ekkert annað en versið: </w:t>
      </w:r>
      <w:r w:rsidR="00234EEC" w:rsidRPr="0081242F">
        <w:t>„</w:t>
      </w:r>
      <w:r w:rsidRPr="0081242F">
        <w:t>Óskið dauðans ef þér eruð sannleikans menn.“</w:t>
      </w:r>
      <w:hyperlink w:anchor="n175">
        <w:r w:rsidR="00735DE1" w:rsidRPr="281A44BB">
          <w:rPr>
            <w:rStyle w:val="Hyperlink"/>
            <w:vertAlign w:val="superscript"/>
          </w:rPr>
          <w:t>175</w:t>
        </w:r>
      </w:hyperlink>
      <w:bookmarkStart w:id="176" w:name="r175"/>
      <w:bookmarkEnd w:id="176"/>
      <w:r w:rsidRPr="0081242F">
        <w:t xml:space="preserve"> </w:t>
      </w:r>
      <w:r w:rsidR="002B168D" w:rsidRPr="002B168D">
        <w:t xml:space="preserve">Leið hugann að þessum píslarvottum sem sýndu svo djúpa einlægni. Skýr texti bókarinnar ber sannleiksást þeirra vitni. Eins og þú hefur orðið áskynja hafa þeir allir fórnað lífi sínu, eignum, konum, börnum, öllu sem þeim tilheyrði, og stigið til háleitustu vistarvera </w:t>
      </w:r>
      <w:hyperlink w:anchor="d_paradís" w:history="1">
        <w:r w:rsidR="002B168D" w:rsidRPr="00C043DA">
          <w:rPr>
            <w:rStyle w:val="Hyperlink"/>
          </w:rPr>
          <w:t>paradísar</w:t>
        </w:r>
      </w:hyperlink>
      <w:r w:rsidR="002B168D" w:rsidRPr="002B168D">
        <w:t xml:space="preserve">. Er sanngjarnt að afneita vitnisburði þessara andlega frjálsu og upphöfnu sálna um þessa dýrlegu og framúrskarandi opinberun og taka undir lastyrði þessara trúlausu manna gegn þessu skínandi ljósi – menn sem fyrir gull hafa snúið baki við trú sinni og fyrir völd og forystu afneitað Honum sem er fremsti leiðtogi alls mannkyns? Og það þótt eiginleikar þeirra séu nú ljósir öllum sem skilja að þeir munu aldrei afsala sér minnsta </w:t>
      </w:r>
      <w:r w:rsidR="002B168D" w:rsidRPr="002B168D">
        <w:lastRenderedPageBreak/>
        <w:t>votti tímanlegs forræðis fyrir heilaga trú Guðs, hversu miklu síður lífi sínu, eignum og öðru slíku.</w:t>
      </w:r>
    </w:p>
    <w:p w14:paraId="0A296B03" w14:textId="77777777" w:rsidR="00C11E9A" w:rsidRPr="0081242F" w:rsidRDefault="00C9468E" w:rsidP="00357D98">
      <w:pPr>
        <w:pStyle w:val="B-Text"/>
      </w:pPr>
      <w:r w:rsidRPr="0081242F">
        <w:t>Sjá, hvernig hinn guðdómlegi prófsteinn hefur í samræmi við skýran texta bókarinnar, aðskilið og greint sannleika frá falsi. Þrátt fyrir þetta gleyma þeir enn þessum sannleika. Í svefni gáleysis leita þeir hégóma heimsins og eru niðursokknir í hugsanir um hégómlega og jarðneska forystu.</w:t>
      </w:r>
    </w:p>
    <w:p w14:paraId="4675F8D2" w14:textId="5D3141E3" w:rsidR="00C11E9A" w:rsidRPr="0081242F" w:rsidRDefault="00234EEC" w:rsidP="00357D98">
      <w:pPr>
        <w:pStyle w:val="B-Text"/>
      </w:pPr>
      <w:r w:rsidRPr="0081242F">
        <w:t>„</w:t>
      </w:r>
      <w:r w:rsidR="00C9468E" w:rsidRPr="0081242F">
        <w:t xml:space="preserve">Ó </w:t>
      </w:r>
      <w:r w:rsidR="00FF2F5A" w:rsidRPr="0081242F">
        <w:t>m</w:t>
      </w:r>
      <w:r w:rsidR="00C9468E" w:rsidRPr="0081242F">
        <w:t>annssonur! Margur dagurinn hefur runnið úr greipum þér</w:t>
      </w:r>
      <w:r w:rsidR="00FF2F5A" w:rsidRPr="0081242F">
        <w:t>,</w:t>
      </w:r>
      <w:r w:rsidR="00C9468E" w:rsidRPr="0081242F">
        <w:t xml:space="preserve"> meðan þú varst upptekinn af þínum eigin ímyndunum og fánýtu</w:t>
      </w:r>
      <w:r w:rsidR="00FF2F5A" w:rsidRPr="0081242F">
        <w:t>m</w:t>
      </w:r>
      <w:r w:rsidR="00C9468E" w:rsidRPr="0081242F">
        <w:t xml:space="preserve"> hugarórum. Hve lengi ætlar þú að móka á beði þínu</w:t>
      </w:r>
      <w:r w:rsidR="00FF2F5A" w:rsidRPr="0081242F">
        <w:t>m</w:t>
      </w:r>
      <w:r w:rsidR="00C9468E" w:rsidRPr="0081242F">
        <w:t>? Sólin er í hádegisstað, hrist af þér drungann svo hún megi uppljóma þig ljósi fegurðarinnar.“</w:t>
      </w:r>
    </w:p>
    <w:p w14:paraId="02627667" w14:textId="4EF7E96B" w:rsidR="00C11E9A" w:rsidRPr="0081242F" w:rsidRDefault="00C9468E" w:rsidP="00357D98">
      <w:pPr>
        <w:pStyle w:val="B-Text"/>
      </w:pPr>
      <w:r w:rsidRPr="0081242F">
        <w:t xml:space="preserve">Látum það samt koma skýrt fram að enginn fræði- og guðsmannanna sem við höfum vísað til, gegndu forystuhlutverki eða nutu virðingar sem slíkir. Því enginn þeirra víðkunnu og áhrifamiklu leiðtoga trúarinnar sem sitja í valdastólum og gegna forystustarfi, getur með neinu móti vottað opinberanda sannleikans hollustu nema sá sem Guð vill. Slíkt hefur með örfáum undantekningum aldrei gerst. </w:t>
      </w:r>
      <w:r w:rsidR="00234EEC" w:rsidRPr="0081242F">
        <w:t>„</w:t>
      </w:r>
      <w:r w:rsidRPr="0081242F">
        <w:t xml:space="preserve">Og fáir þjóna </w:t>
      </w:r>
      <w:r w:rsidR="00BA2EF2" w:rsidRPr="0081242F">
        <w:t xml:space="preserve">Minna </w:t>
      </w:r>
      <w:r w:rsidRPr="0081242F">
        <w:t>tilheyra hinum þakklátu.“</w:t>
      </w:r>
      <w:hyperlink w:anchor="n176">
        <w:r w:rsidR="00BA2EF2" w:rsidRPr="281A44BB">
          <w:rPr>
            <w:rStyle w:val="Hyperlink"/>
            <w:vertAlign w:val="superscript"/>
          </w:rPr>
          <w:t>176</w:t>
        </w:r>
      </w:hyperlink>
      <w:bookmarkStart w:id="177" w:name="r176"/>
      <w:bookmarkEnd w:id="177"/>
      <w:r w:rsidRPr="0081242F">
        <w:t xml:space="preserve"> Enginn hinna víðkunnu guðsmanna sem hafa í höndum sér forræði fólksins hefur heldur veitt trúnni viðtöku í þessu trúarkerfi. Nei, þeir hafa barist gegn henni af slíkum fjandskap og eldmóð að ekkert eyra hefur heyrt og ekkert auga séð þvílíkt.</w:t>
      </w:r>
    </w:p>
    <w:p w14:paraId="3DAC0E2D" w14:textId="4FE93300" w:rsidR="00C11E9A" w:rsidRPr="0081242F" w:rsidRDefault="00000000" w:rsidP="00357D98">
      <w:pPr>
        <w:pStyle w:val="B-Text"/>
      </w:pPr>
      <w:hyperlink w:anchor="d_bábinn" w:history="1">
        <w:r w:rsidR="00C9468E" w:rsidRPr="00CC6ED4">
          <w:rPr>
            <w:rStyle w:val="Hyperlink"/>
          </w:rPr>
          <w:t>Bábinn</w:t>
        </w:r>
      </w:hyperlink>
      <w:r w:rsidR="00C9468E" w:rsidRPr="0081242F">
        <w:t xml:space="preserve">, Drottinn, hinn upphafnasti </w:t>
      </w:r>
      <w:r w:rsidR="000675A3" w:rsidRPr="0081242F">
        <w:t>–</w:t>
      </w:r>
      <w:r w:rsidR="00C9468E" w:rsidRPr="0081242F">
        <w:t xml:space="preserve"> megi lífi allra verða fórnað </w:t>
      </w:r>
      <w:r w:rsidR="005E23D2" w:rsidRPr="0081242F">
        <w:t>Honum</w:t>
      </w:r>
      <w:r w:rsidR="00C9468E" w:rsidRPr="0081242F">
        <w:t xml:space="preserve"> </w:t>
      </w:r>
      <w:r w:rsidR="000675A3" w:rsidRPr="0081242F">
        <w:t>–</w:t>
      </w:r>
      <w:r w:rsidR="00C9468E" w:rsidRPr="0081242F">
        <w:t xml:space="preserve"> hefur sérstaklega opinberað pistil til guðsmanna sérhverrar borgar og sett þar fram skýrum stöfum einkenni afneitunar og höfnunar hvers og eins þeirra. </w:t>
      </w:r>
      <w:r w:rsidR="00234EEC" w:rsidRPr="0081242F">
        <w:t>„</w:t>
      </w:r>
      <w:r w:rsidR="00C9468E" w:rsidRPr="0081242F">
        <w:t>Sýnið því aðgát, þér sem hafið innsæi!“</w:t>
      </w:r>
      <w:hyperlink w:anchor="n177">
        <w:r w:rsidR="00C90217" w:rsidRPr="281A44BB">
          <w:rPr>
            <w:rStyle w:val="Hyperlink"/>
            <w:vertAlign w:val="superscript"/>
          </w:rPr>
          <w:t>177</w:t>
        </w:r>
      </w:hyperlink>
      <w:bookmarkStart w:id="178" w:name="r177"/>
      <w:bookmarkEnd w:id="178"/>
      <w:r w:rsidR="00C9468E" w:rsidRPr="0081242F">
        <w:t xml:space="preserve"> Er </w:t>
      </w:r>
      <w:r w:rsidR="00311768" w:rsidRPr="0081242F">
        <w:t>Hann</w:t>
      </w:r>
      <w:r w:rsidR="00C9468E" w:rsidRPr="0081242F">
        <w:t xml:space="preserve"> vísaði til andófs þeirra vakti það fyrir </w:t>
      </w:r>
      <w:r w:rsidR="005E23D2" w:rsidRPr="0081242F">
        <w:t>Honum</w:t>
      </w:r>
      <w:r w:rsidR="00C9468E" w:rsidRPr="0081242F">
        <w:t xml:space="preserve"> að ógilda mótbárurnar sem fylgjendur </w:t>
      </w:r>
      <w:hyperlink w:anchor="d_bayáninn" w:history="1">
        <w:r w:rsidR="00C9468E" w:rsidRPr="00B566E4">
          <w:rPr>
            <w:rStyle w:val="Hyperlink"/>
          </w:rPr>
          <w:t>Bayánsins</w:t>
        </w:r>
      </w:hyperlink>
      <w:r w:rsidR="00C9468E" w:rsidRPr="0081242F">
        <w:t xml:space="preserve"> gætu gripið til á degi </w:t>
      </w:r>
      <w:r w:rsidR="009A68DD" w:rsidRPr="0081242F">
        <w:t xml:space="preserve">birtingar </w:t>
      </w:r>
      <w:r w:rsidR="00234EEC" w:rsidRPr="0081242F">
        <w:t>„</w:t>
      </w:r>
      <w:hyperlink w:anchor="d_mustagháth" w:history="1">
        <w:r w:rsidR="00C9468E" w:rsidRPr="00980FB3">
          <w:rPr>
            <w:rStyle w:val="Hyperlink"/>
          </w:rPr>
          <w:t>Musta</w:t>
        </w:r>
        <w:r w:rsidR="00C9468E" w:rsidRPr="00980FB3">
          <w:rPr>
            <w:rStyle w:val="Hyperlink"/>
            <w:u w:val="single"/>
          </w:rPr>
          <w:t>gh</w:t>
        </w:r>
        <w:r w:rsidR="00C9468E" w:rsidRPr="00980FB3">
          <w:rPr>
            <w:rStyle w:val="Hyperlink"/>
          </w:rPr>
          <w:t>á</w:t>
        </w:r>
        <w:r w:rsidR="00C9468E" w:rsidRPr="00980FB3">
          <w:rPr>
            <w:rStyle w:val="Hyperlink"/>
            <w:u w:val="single"/>
          </w:rPr>
          <w:t>th</w:t>
        </w:r>
      </w:hyperlink>
      <w:r w:rsidR="00C9468E" w:rsidRPr="0081242F">
        <w:t>“,</w:t>
      </w:r>
      <w:hyperlink w:anchor="n178">
        <w:r w:rsidR="00EF05CC" w:rsidRPr="281A44BB">
          <w:rPr>
            <w:rStyle w:val="Hyperlink"/>
            <w:vertAlign w:val="superscript"/>
          </w:rPr>
          <w:t>178</w:t>
        </w:r>
      </w:hyperlink>
      <w:bookmarkStart w:id="179" w:name="r178"/>
      <w:bookmarkEnd w:id="179"/>
      <w:r w:rsidR="00C9468E" w:rsidRPr="0081242F">
        <w:t xml:space="preserve"> á degi síðari upprisunnar. Þeir kynnu að fullyrða, að þótt fjöldi guðsmanna hefði veitt trúnni viðtöku í trúarkerfi </w:t>
      </w:r>
      <w:hyperlink w:anchor="d_bayáninn" w:history="1">
        <w:r w:rsidR="00C9468E" w:rsidRPr="00B566E4">
          <w:rPr>
            <w:rStyle w:val="Hyperlink"/>
          </w:rPr>
          <w:t>Bayánsins</w:t>
        </w:r>
      </w:hyperlink>
      <w:r w:rsidR="00C9468E" w:rsidRPr="0081242F">
        <w:t xml:space="preserve">, hafi enginn þeirra viðurkennt tilkall </w:t>
      </w:r>
      <w:r w:rsidR="0091641B">
        <w:t>Hans</w:t>
      </w:r>
      <w:r w:rsidR="00C9468E" w:rsidRPr="0081242F">
        <w:t xml:space="preserve"> í þessari síðari opinberun. Fyrir </w:t>
      </w:r>
      <w:r w:rsidR="005E23D2" w:rsidRPr="0081242F">
        <w:t>Honum</w:t>
      </w:r>
      <w:r w:rsidR="00C9468E" w:rsidRPr="0081242F">
        <w:t xml:space="preserve"> vakti að vara fólkið við ef það</w:t>
      </w:r>
      <w:r w:rsidR="003D133C">
        <w:t>,</w:t>
      </w:r>
      <w:r w:rsidR="00C9468E" w:rsidRPr="0081242F">
        <w:t xml:space="preserve"> sem Guð forði, héldi fast við svo fávíslegar hugrenningar og </w:t>
      </w:r>
      <w:r w:rsidR="005E16FF" w:rsidRPr="0081242F">
        <w:t>svipt</w:t>
      </w:r>
      <w:r w:rsidR="00C9468E" w:rsidRPr="0081242F">
        <w:t xml:space="preserve">i sig hinni himnesku fegurð. Já, þessir guðsmenn sem </w:t>
      </w:r>
      <w:r w:rsidR="00E12162">
        <w:t>Vér</w:t>
      </w:r>
      <w:r w:rsidR="00C9468E" w:rsidRPr="0081242F">
        <w:t xml:space="preserve"> höfum vísað til, voru lítt þekktir og sakir miskunnar Guðs voru þeir allir hreinsaðir af jarðneskum hégóma og rúnir glysi valdhafans. </w:t>
      </w:r>
      <w:r w:rsidR="00234EEC" w:rsidRPr="0081242F">
        <w:t>„</w:t>
      </w:r>
      <w:r w:rsidR="00C9468E" w:rsidRPr="0081242F">
        <w:t xml:space="preserve">Slík er mildi Guðs; </w:t>
      </w:r>
      <w:r w:rsidR="00311768" w:rsidRPr="0081242F">
        <w:t>Hann</w:t>
      </w:r>
      <w:r w:rsidR="00C9468E" w:rsidRPr="0081242F">
        <w:t xml:space="preserve"> veitir hana hverjum sem </w:t>
      </w:r>
      <w:r w:rsidR="00311768" w:rsidRPr="0081242F">
        <w:t>Hann</w:t>
      </w:r>
      <w:r w:rsidR="00C9468E" w:rsidRPr="0081242F">
        <w:t xml:space="preserve"> vill.“</w:t>
      </w:r>
    </w:p>
    <w:p w14:paraId="3ABCC0D0" w14:textId="31968389" w:rsidR="00C11E9A" w:rsidRPr="0081242F" w:rsidRDefault="00C9468E" w:rsidP="00357D98">
      <w:pPr>
        <w:pStyle w:val="B-Text"/>
      </w:pPr>
      <w:r w:rsidRPr="0081242F">
        <w:t xml:space="preserve">Önnur sönnun og vitnisburður um sannleika þessarar opinberunar sem skín eins og sólin meðal allra annarra sannana, er staðfesta </w:t>
      </w:r>
      <w:r w:rsidR="00311768" w:rsidRPr="0081242F">
        <w:t xml:space="preserve">Hinnar </w:t>
      </w:r>
      <w:r w:rsidRPr="0081242F">
        <w:t xml:space="preserve">eilífu fegurðar þegar hún kunngerir trú Guðs. Þótt </w:t>
      </w:r>
      <w:r w:rsidR="00311768" w:rsidRPr="0081242F">
        <w:t>Hann</w:t>
      </w:r>
      <w:r w:rsidRPr="0081242F">
        <w:t xml:space="preserve"> væri ungur að árum og þótt málstaðurinn sem </w:t>
      </w:r>
      <w:r w:rsidR="00311768" w:rsidRPr="0081242F">
        <w:t>Hann</w:t>
      </w:r>
      <w:r w:rsidRPr="0081242F">
        <w:t xml:space="preserve"> boðaði stríddi gegn óskum allra þjóða jarðarinnar, bæði hárra og lágra, ríkra og fátækra, upphafinna og niðurlægðra, konunga og þegna, reis </w:t>
      </w:r>
      <w:r w:rsidR="00311768" w:rsidRPr="0081242F">
        <w:t>Hann</w:t>
      </w:r>
      <w:r w:rsidRPr="0081242F">
        <w:t xml:space="preserve"> samt upp og boðaði hana af stöðuglyndi. Allir vita þetta og hafa heyrt um það. Hann hræddist engan; </w:t>
      </w:r>
      <w:r w:rsidR="00311768" w:rsidRPr="0081242F">
        <w:t>Hann</w:t>
      </w:r>
      <w:r w:rsidRPr="0081242F">
        <w:t xml:space="preserve"> skeytti engu um afleiðingarnar. Gæti nokkuð þvílíkt hafa gerst nema fyrir vald guðdómlegrar opinberunar og mátt ósigrandi vilja Guðs? Ég sver við réttlæti Guðs! Ef einhver varðveitti svo máttuga opinberun í hjarta sínu m</w:t>
      </w:r>
      <w:r w:rsidR="003D133C">
        <w:t>y</w:t>
      </w:r>
      <w:r w:rsidRPr="0081242F">
        <w:t xml:space="preserve">ndi ein saman tilhugsunin um slíka boðun nægja til að yfirþyrma hann! Þótt öll hjörtu mannanna yrðu að hjarta hans myndi hann samt veigra sér við að leggja út á svo ógnvænlega braut. Honum gæti aðeins tekist það með leyfi Guðs og að því tilskildu að farvegur hjarta hans tengdist uppsprettu guðdómlegrar náðar og sál hans fengi fullvissu um óbrigðula aðstoð </w:t>
      </w:r>
      <w:r w:rsidR="000678B8">
        <w:t>Hins</w:t>
      </w:r>
      <w:r w:rsidRPr="0081242F">
        <w:t xml:space="preserve"> almáttuga. Hverju, spyrjum </w:t>
      </w:r>
      <w:r w:rsidR="00E12162">
        <w:t>Vér</w:t>
      </w:r>
      <w:r w:rsidRPr="0081242F">
        <w:t xml:space="preserve">, </w:t>
      </w:r>
      <w:r w:rsidR="00E27AAB" w:rsidRPr="0081242F">
        <w:t xml:space="preserve">tileinka </w:t>
      </w:r>
      <w:r w:rsidRPr="0081242F">
        <w:t xml:space="preserve">þeir svo máttugt fyrirbæri? Ásaka þeir </w:t>
      </w:r>
      <w:r w:rsidR="00311768" w:rsidRPr="0081242F">
        <w:t>Hann</w:t>
      </w:r>
      <w:r w:rsidRPr="0081242F">
        <w:t xml:space="preserve"> um fáfræði eins og spámennina til forna? Eða halda þeir því fram að </w:t>
      </w:r>
      <w:r w:rsidR="00311768" w:rsidRPr="0081242F">
        <w:t>Hann</w:t>
      </w:r>
      <w:r w:rsidRPr="0081242F">
        <w:t xml:space="preserve"> sækist aðeins eftir völdum og jarðneskum auðæfum?</w:t>
      </w:r>
    </w:p>
    <w:p w14:paraId="3A99F44A" w14:textId="5377EEFC" w:rsidR="00C11E9A" w:rsidRPr="0081242F" w:rsidRDefault="00C9468E" w:rsidP="00357D98">
      <w:pPr>
        <w:pStyle w:val="B-Text"/>
      </w:pPr>
      <w:r w:rsidRPr="0081242F">
        <w:lastRenderedPageBreak/>
        <w:t xml:space="preserve">Miskunnsami Guð! Í bók </w:t>
      </w:r>
      <w:r w:rsidR="0091641B">
        <w:t>Hans</w:t>
      </w:r>
      <w:r w:rsidRPr="0081242F">
        <w:t xml:space="preserve"> sem </w:t>
      </w:r>
      <w:r w:rsidR="00311768" w:rsidRPr="0081242F">
        <w:t>Hann</w:t>
      </w:r>
      <w:r w:rsidRPr="0081242F">
        <w:t xml:space="preserve"> hefur nefnt </w:t>
      </w:r>
      <w:r w:rsidR="00234EEC" w:rsidRPr="0081242F">
        <w:t>„</w:t>
      </w:r>
      <w:hyperlink w:anchor="d_qayyúmulasmá" w:history="1">
        <w:r w:rsidRPr="00B50E12">
          <w:rPr>
            <w:rStyle w:val="Hyperlink"/>
          </w:rPr>
          <w:t>Qayyúmu’l-Asmá</w:t>
        </w:r>
        <w:r w:rsidR="00B50E12" w:rsidRPr="00B50E12">
          <w:rPr>
            <w:rStyle w:val="Hyperlink"/>
          </w:rPr>
          <w:t>’</w:t>
        </w:r>
      </w:hyperlink>
      <w:r w:rsidRPr="0081242F">
        <w:t xml:space="preserve">“ </w:t>
      </w:r>
      <w:r w:rsidR="000675A3" w:rsidRPr="0081242F">
        <w:t>–</w:t>
      </w:r>
      <w:r w:rsidRPr="0081242F">
        <w:t xml:space="preserve"> fyrstu, mestu og máttug</w:t>
      </w:r>
      <w:r w:rsidR="000675A3" w:rsidRPr="0081242F">
        <w:t>u</w:t>
      </w:r>
      <w:r w:rsidRPr="0081242F">
        <w:t xml:space="preserve">stu allra bóka </w:t>
      </w:r>
      <w:r w:rsidR="000675A3" w:rsidRPr="0081242F">
        <w:t>–</w:t>
      </w:r>
      <w:r w:rsidRPr="0081242F">
        <w:t xml:space="preserve"> sagði </w:t>
      </w:r>
      <w:r w:rsidR="00311768" w:rsidRPr="0081242F">
        <w:t>Hann</w:t>
      </w:r>
      <w:r w:rsidRPr="0081242F">
        <w:t xml:space="preserve"> fyrir sitt eigið píslarvætti. Í henni er að finna þessa málsgrein: </w:t>
      </w:r>
      <w:r w:rsidR="00234EEC" w:rsidRPr="0081242F">
        <w:t>„</w:t>
      </w:r>
      <w:r w:rsidRPr="0081242F">
        <w:t xml:space="preserve">Ó þú leifð Guðs! </w:t>
      </w:r>
      <w:r w:rsidR="0042154E">
        <w:t>É</w:t>
      </w:r>
      <w:r w:rsidR="0042154E" w:rsidRPr="0081242F">
        <w:t xml:space="preserve">g </w:t>
      </w:r>
      <w:r w:rsidRPr="0081242F">
        <w:t xml:space="preserve">hef fórnað mér fullkomlega sakir </w:t>
      </w:r>
      <w:r w:rsidR="00EB278C">
        <w:t>Þ</w:t>
      </w:r>
      <w:r w:rsidR="00EB278C" w:rsidRPr="0081242F">
        <w:t>ín</w:t>
      </w:r>
      <w:r w:rsidRPr="0081242F">
        <w:t xml:space="preserve">. Þín vegna hef ég látið mér lynda bölbænir og ekkert þráð nema píslarvættið á vegi ástar </w:t>
      </w:r>
      <w:r w:rsidR="00EB278C">
        <w:t>Þ</w:t>
      </w:r>
      <w:r w:rsidR="00EB278C" w:rsidRPr="0081242F">
        <w:t>innar</w:t>
      </w:r>
      <w:r w:rsidRPr="0081242F">
        <w:t>. Nægt vitni er mér Guð, hinn upphafni, verndarinn, hinn aldni!“</w:t>
      </w:r>
    </w:p>
    <w:p w14:paraId="37711B09" w14:textId="3BE57491" w:rsidR="00C11E9A" w:rsidRPr="0081242F" w:rsidRDefault="00C9468E" w:rsidP="00357D98">
      <w:pPr>
        <w:pStyle w:val="B-Text"/>
      </w:pPr>
      <w:r w:rsidRPr="0081242F">
        <w:t xml:space="preserve">Í túlkun sinni á bókstafnum </w:t>
      </w:r>
      <w:r w:rsidR="00234EEC" w:rsidRPr="0081242F">
        <w:t>„</w:t>
      </w:r>
      <w:r w:rsidRPr="0081242F">
        <w:t>Há</w:t>
      </w:r>
      <w:r w:rsidR="00697EED">
        <w:t>’</w:t>
      </w:r>
      <w:r w:rsidRPr="0081242F">
        <w:t xml:space="preserve">“ þráði </w:t>
      </w:r>
      <w:r w:rsidR="00311768" w:rsidRPr="0081242F">
        <w:t>Hann</w:t>
      </w:r>
      <w:r w:rsidRPr="0081242F">
        <w:t xml:space="preserve"> einnig píslarvætti og sagði: </w:t>
      </w:r>
      <w:r w:rsidR="00234EEC" w:rsidRPr="0081242F">
        <w:t>„</w:t>
      </w:r>
      <w:r w:rsidRPr="0081242F">
        <w:t xml:space="preserve">Mér þótti sem ég heyrði rödd kalla í innstu verund minni: </w:t>
      </w:r>
      <w:r w:rsidR="00B63679" w:rsidRPr="0081242F">
        <w:rPr>
          <w:rFonts w:cs="Linux Libertine O"/>
        </w:rPr>
        <w:t>‚</w:t>
      </w:r>
      <w:r w:rsidRPr="0081242F">
        <w:t xml:space="preserve">Fórnar þú því sem </w:t>
      </w:r>
      <w:r w:rsidR="0042154E">
        <w:t>Þ</w:t>
      </w:r>
      <w:r w:rsidR="0042154E" w:rsidRPr="0081242F">
        <w:t xml:space="preserve">ér </w:t>
      </w:r>
      <w:r w:rsidRPr="0081242F">
        <w:t xml:space="preserve">er kærast á vegi Guðs, eins og </w:t>
      </w:r>
      <w:hyperlink w:anchor="d_husayn" w:history="1">
        <w:r w:rsidR="009211B8" w:rsidRPr="00B2247B">
          <w:rPr>
            <w:rStyle w:val="Hyperlink"/>
          </w:rPr>
          <w:t>Ḥusayn</w:t>
        </w:r>
      </w:hyperlink>
      <w:r w:rsidRPr="0081242F">
        <w:t xml:space="preserve">, friður sé með honum, fórnaði lífi sínu fyrir </w:t>
      </w:r>
      <w:r w:rsidR="005E23D2" w:rsidRPr="0081242F">
        <w:t>Mig</w:t>
      </w:r>
      <w:r w:rsidRPr="0081242F">
        <w:t xml:space="preserve">?‘ Og ef ég gætti ekki þessa óhjákvæmilega leyndardóms </w:t>
      </w:r>
      <w:r w:rsidR="000675A3" w:rsidRPr="0081242F">
        <w:t>–</w:t>
      </w:r>
      <w:r w:rsidRPr="0081242F">
        <w:t xml:space="preserve"> ég sver við </w:t>
      </w:r>
      <w:r w:rsidR="00311768" w:rsidRPr="0081242F">
        <w:t>Hann</w:t>
      </w:r>
      <w:r w:rsidRPr="0081242F">
        <w:t xml:space="preserve"> sem hefur verund mína í höndum sér </w:t>
      </w:r>
      <w:r w:rsidR="000675A3" w:rsidRPr="0081242F">
        <w:t>–</w:t>
      </w:r>
      <w:r w:rsidRPr="0081242F">
        <w:t xml:space="preserve"> jafnvel þótt allir konungar jarðarinnar fylktu liði gætu þeir ekki tekið frá mér einn einasta bókstaf, hve miklu síður þessir þjónar sem engrar athygli eru verðir og tilheyra vissulega úrhrakinu</w:t>
      </w:r>
      <w:r w:rsidR="00443B63">
        <w:t xml:space="preserve"> </w:t>
      </w:r>
      <w:r w:rsidR="00EB4364" w:rsidRPr="0081242F">
        <w:t>…</w:t>
      </w:r>
      <w:r w:rsidRPr="0081242F">
        <w:t xml:space="preserve"> Að allir megi þekkja mæli þolinmæði </w:t>
      </w:r>
      <w:r w:rsidR="0042154E">
        <w:t>M</w:t>
      </w:r>
      <w:r w:rsidR="0042154E" w:rsidRPr="0081242F">
        <w:t>innar</w:t>
      </w:r>
      <w:r w:rsidRPr="0081242F">
        <w:t>, undirgefni og sjálfsfórnar á vegi Guðs.“</w:t>
      </w:r>
    </w:p>
    <w:p w14:paraId="39073827" w14:textId="02E6AD53" w:rsidR="00C11E9A" w:rsidRPr="0081242F" w:rsidRDefault="00C9468E" w:rsidP="00357D98">
      <w:pPr>
        <w:pStyle w:val="B-Text"/>
      </w:pPr>
      <w:r w:rsidRPr="0081242F">
        <w:t xml:space="preserve">Er hægt að líta svo á, að opinberandi slíkra orða gangi einhvern annan veg en veg Guðs eða þrái eitthvað annað en velþóknun </w:t>
      </w:r>
      <w:r w:rsidR="0091641B">
        <w:t>Hans</w:t>
      </w:r>
      <w:r w:rsidRPr="0081242F">
        <w:t xml:space="preserve">? Í þessu versi felst </w:t>
      </w:r>
      <w:r w:rsidR="00DF0172">
        <w:t xml:space="preserve">slíkur </w:t>
      </w:r>
      <w:r w:rsidRPr="0081242F">
        <w:t xml:space="preserve">andi veraldlegs fráhvarfs </w:t>
      </w:r>
      <w:r w:rsidR="00BA0616">
        <w:t xml:space="preserve">að </w:t>
      </w:r>
      <w:r w:rsidR="00CF4D82">
        <w:t>bærist</w:t>
      </w:r>
      <w:r w:rsidR="00BA0616">
        <w:t xml:space="preserve"> </w:t>
      </w:r>
      <w:r w:rsidR="00CF4D82">
        <w:t xml:space="preserve">hann </w:t>
      </w:r>
      <w:r w:rsidR="00BA0616">
        <w:t xml:space="preserve">til fulls </w:t>
      </w:r>
      <w:r w:rsidR="00911052">
        <w:t xml:space="preserve">yfir heiminn myndu allar verur afneita </w:t>
      </w:r>
      <w:r w:rsidRPr="0081242F">
        <w:t xml:space="preserve">lífi sínu og </w:t>
      </w:r>
      <w:r w:rsidR="00911052">
        <w:t xml:space="preserve">fórna </w:t>
      </w:r>
      <w:r w:rsidRPr="0081242F">
        <w:t>sálum sínum. Íhuga hraksmánarlegt framferði þessarar kynslóðar og furðulegt vanþakklæti hennar. Sjá hvernig þeir hafa lokað augum sínum fyrir allri þessari dýrð og eltast á auvirðilegan hátt við þessi andstyggilegu hræ, en frá iðrum þeirra berast óp eigna hinna trúföstu</w:t>
      </w:r>
      <w:r w:rsidR="00B557B5">
        <w:t xml:space="preserve"> sem þeir gleyptu</w:t>
      </w:r>
      <w:r w:rsidRPr="0081242F">
        <w:t xml:space="preserve">. Og hve óviðurkvæmilegum aðdróttunum hafa þeir samt ekki beint gegn þessum sólum </w:t>
      </w:r>
      <w:r w:rsidR="00E27AAB" w:rsidRPr="0081242F">
        <w:t>heilagleikans</w:t>
      </w:r>
      <w:r w:rsidRPr="0081242F">
        <w:t xml:space="preserve">? Þannig skýrum </w:t>
      </w:r>
      <w:r w:rsidR="00E12162">
        <w:t>Vér</w:t>
      </w:r>
      <w:r w:rsidRPr="0081242F">
        <w:t xml:space="preserve"> þér frá því sem hendur trúníðinganna hafa drýgt, þeir sem á degi upprisunnar hafa snúið augliti sínu frá hinni himnesku návist og sem Guð hefur kvalið í eldi þeirra eigin vantrúar og sem </w:t>
      </w:r>
      <w:r w:rsidR="00311768" w:rsidRPr="0081242F">
        <w:t>Hann</w:t>
      </w:r>
      <w:r w:rsidRPr="0081242F">
        <w:t xml:space="preserve"> í næsta heimi hefur fyrirbúið refsingu sem mun tæra bæði líkama þeirra og sál. Því þeir hafa sagt: </w:t>
      </w:r>
      <w:r w:rsidR="00234EEC" w:rsidRPr="0081242F">
        <w:t>„</w:t>
      </w:r>
      <w:r w:rsidRPr="0081242F">
        <w:t xml:space="preserve">Guð er aflvana og hönd miskunnar </w:t>
      </w:r>
      <w:r w:rsidR="0091641B">
        <w:t>Hans</w:t>
      </w:r>
      <w:r w:rsidRPr="0081242F">
        <w:t xml:space="preserve"> fjötruð.“</w:t>
      </w:r>
    </w:p>
    <w:p w14:paraId="1BC7EF12" w14:textId="334082EA" w:rsidR="00C11E9A" w:rsidRPr="0081242F" w:rsidRDefault="00C9468E" w:rsidP="00357D98">
      <w:pPr>
        <w:pStyle w:val="B-Text"/>
      </w:pPr>
      <w:r w:rsidRPr="0081242F">
        <w:t xml:space="preserve">Staðfesta í trúnni er áreiðanlegur vitnisburður og dýrleg staðfesting á sannleikanum. Líkt og </w:t>
      </w:r>
      <w:r w:rsidR="00234EEC" w:rsidRPr="0081242F">
        <w:t>„</w:t>
      </w:r>
      <w:hyperlink w:anchor="d_innsiglispámannanna" w:history="1">
        <w:r w:rsidRPr="00047B02">
          <w:rPr>
            <w:rStyle w:val="Hyperlink"/>
          </w:rPr>
          <w:t>Innsigli spámannanna</w:t>
        </w:r>
      </w:hyperlink>
      <w:r w:rsidRPr="0081242F">
        <w:t xml:space="preserve">“ hefur sagt: </w:t>
      </w:r>
      <w:r w:rsidR="00234EEC" w:rsidRPr="0081242F">
        <w:t>„</w:t>
      </w:r>
      <w:r w:rsidRPr="0081242F">
        <w:t xml:space="preserve">Tvö vers hafa gert </w:t>
      </w:r>
      <w:r w:rsidR="00424490">
        <w:t>Oss</w:t>
      </w:r>
      <w:r w:rsidRPr="0081242F">
        <w:t xml:space="preserve"> aldna.“ Bæði þessi vers gefa vísbendingu um staðfestu í málstað Guðs. Líkt og </w:t>
      </w:r>
      <w:r w:rsidR="00311768" w:rsidRPr="0081242F">
        <w:t>Hann</w:t>
      </w:r>
      <w:r w:rsidRPr="0081242F">
        <w:t xml:space="preserve"> sagði: </w:t>
      </w:r>
      <w:r w:rsidR="00234EEC" w:rsidRPr="0081242F">
        <w:t>„</w:t>
      </w:r>
      <w:r w:rsidRPr="0081242F">
        <w:t>Ver stöðugur eins og þér hefur verið boðið.“</w:t>
      </w:r>
      <w:hyperlink w:anchor="n179">
        <w:r w:rsidR="001D6813" w:rsidRPr="281A44BB">
          <w:rPr>
            <w:rStyle w:val="Hyperlink"/>
            <w:vertAlign w:val="superscript"/>
          </w:rPr>
          <w:t>179</w:t>
        </w:r>
      </w:hyperlink>
      <w:bookmarkStart w:id="180" w:name="r179"/>
      <w:bookmarkEnd w:id="180"/>
      <w:r w:rsidR="001D6813" w:rsidRPr="281A44BB">
        <w:t xml:space="preserve"> </w:t>
      </w:r>
    </w:p>
    <w:p w14:paraId="78A0F8CF" w14:textId="075F0EFE" w:rsidR="00C11E9A" w:rsidRPr="0081242F" w:rsidRDefault="00C9468E" w:rsidP="00357D98">
      <w:pPr>
        <w:pStyle w:val="B-Text"/>
      </w:pPr>
      <w:r w:rsidRPr="0081242F">
        <w:t xml:space="preserve">Og íhuga nú hvernig þessi </w:t>
      </w:r>
      <w:hyperlink w:anchor="d_sadrih" w:history="1">
        <w:r w:rsidRPr="005D3E94">
          <w:rPr>
            <w:rStyle w:val="Hyperlink"/>
          </w:rPr>
          <w:t>Sadrih</w:t>
        </w:r>
      </w:hyperlink>
      <w:r w:rsidRPr="0081242F">
        <w:t xml:space="preserve"> </w:t>
      </w:r>
      <w:hyperlink w:anchor="d_ridván" w:history="1">
        <w:r w:rsidR="001F20E5" w:rsidRPr="00B50E12">
          <w:rPr>
            <w:rStyle w:val="Hyperlink"/>
          </w:rPr>
          <w:t>Riḍván</w:t>
        </w:r>
      </w:hyperlink>
      <w:r w:rsidRPr="0081242F">
        <w:t xml:space="preserve"> Guðs hefur í blóma æsku sinnar risið upp til að boða málstað Guðs. Sjá hvílíka staðfestu þessi </w:t>
      </w:r>
      <w:r w:rsidR="005876BE" w:rsidRPr="0081242F">
        <w:t xml:space="preserve">Fegurð </w:t>
      </w:r>
      <w:r w:rsidRPr="0081242F">
        <w:t xml:space="preserve">Guðs hefur sýnt. Allur heimurinn reis upp til að hindra </w:t>
      </w:r>
      <w:r w:rsidR="00311768" w:rsidRPr="0081242F">
        <w:t>Hann</w:t>
      </w:r>
      <w:r w:rsidRPr="0081242F">
        <w:t xml:space="preserve">, samt mistókst það fullkomlega. Því heiftugri sem ofsóknir þeirra urðu á hendur þessum </w:t>
      </w:r>
      <w:hyperlink w:anchor="d_sadrih" w:history="1">
        <w:r w:rsidRPr="005D3E94">
          <w:rPr>
            <w:rStyle w:val="Hyperlink"/>
          </w:rPr>
          <w:t>Sadrih</w:t>
        </w:r>
      </w:hyperlink>
      <w:r w:rsidRPr="0081242F">
        <w:t xml:space="preserve"> blessunar, þeim mun meiri varð ákafi </w:t>
      </w:r>
      <w:r w:rsidR="0091641B">
        <w:t>Hans</w:t>
      </w:r>
      <w:r w:rsidRPr="0081242F">
        <w:t xml:space="preserve"> og þeim mun bjartar brann logi ástar </w:t>
      </w:r>
      <w:r w:rsidR="0091641B">
        <w:t>Hans</w:t>
      </w:r>
      <w:r w:rsidRPr="0081242F">
        <w:t xml:space="preserve">. Allt er þetta augljóst og enginn mótmælir þessum sannleika. Að lokum gaf </w:t>
      </w:r>
      <w:r w:rsidR="00311768" w:rsidRPr="0081242F">
        <w:t>Hann</w:t>
      </w:r>
      <w:r w:rsidRPr="0081242F">
        <w:t xml:space="preserve"> upp sál sína og tók flugið til ríkjanna á hæðum. </w:t>
      </w:r>
    </w:p>
    <w:p w14:paraId="147BB666" w14:textId="2F33CF67" w:rsidR="00C11E9A" w:rsidRPr="0081242F" w:rsidRDefault="00C9468E" w:rsidP="00357D98">
      <w:pPr>
        <w:pStyle w:val="B-Text"/>
      </w:pPr>
      <w:r w:rsidRPr="0081242F">
        <w:t xml:space="preserve">Og meðal sannanna um birtingu </w:t>
      </w:r>
      <w:r w:rsidR="004D7498" w:rsidRPr="0081242F">
        <w:t xml:space="preserve">Hans </w:t>
      </w:r>
      <w:r w:rsidRPr="0081242F">
        <w:t xml:space="preserve">var upphafningin, hið yfirskilvitlega afl og yfirráðin sem </w:t>
      </w:r>
      <w:r w:rsidR="004D7498" w:rsidRPr="0081242F">
        <w:t>Hann</w:t>
      </w:r>
      <w:r w:rsidRPr="0081242F">
        <w:t xml:space="preserve">, opinberandi verundar og </w:t>
      </w:r>
      <w:r w:rsidR="004D7498" w:rsidRPr="0081242F">
        <w:t xml:space="preserve">birting Hins </w:t>
      </w:r>
      <w:r w:rsidR="00DA3147">
        <w:t>tilbeðna</w:t>
      </w:r>
      <w:r w:rsidRPr="0081242F">
        <w:t xml:space="preserve">, hefur einn og óstuddur opinberað um allan heim. Ekki fyrr hafði sú eilífa </w:t>
      </w:r>
      <w:r w:rsidR="005876BE" w:rsidRPr="0081242F">
        <w:t xml:space="preserve">Fegurð </w:t>
      </w:r>
      <w:r w:rsidRPr="0081242F">
        <w:t xml:space="preserve">opinberað sig í </w:t>
      </w:r>
      <w:hyperlink w:anchor="d_shíráz" w:history="1">
        <w:r w:rsidRPr="008566F5">
          <w:rPr>
            <w:rStyle w:val="Hyperlink"/>
            <w:u w:val="single"/>
          </w:rPr>
          <w:t>Sh</w:t>
        </w:r>
        <w:r w:rsidRPr="008566F5">
          <w:rPr>
            <w:rStyle w:val="Hyperlink"/>
          </w:rPr>
          <w:t>ír</w:t>
        </w:r>
        <w:r w:rsidR="00024E95" w:rsidRPr="008566F5">
          <w:rPr>
            <w:rStyle w:val="Hyperlink"/>
          </w:rPr>
          <w:t>á</w:t>
        </w:r>
        <w:r w:rsidRPr="008566F5">
          <w:rPr>
            <w:rStyle w:val="Hyperlink"/>
          </w:rPr>
          <w:t>z</w:t>
        </w:r>
      </w:hyperlink>
      <w:r w:rsidRPr="0081242F">
        <w:t xml:space="preserve"> </w:t>
      </w:r>
      <w:hyperlink w:anchor="d_áriðsextíu" w:history="1">
        <w:r w:rsidRPr="00E37C7A">
          <w:rPr>
            <w:rStyle w:val="Hyperlink"/>
          </w:rPr>
          <w:t>árið sextíu</w:t>
        </w:r>
      </w:hyperlink>
      <w:r w:rsidRPr="0081242F">
        <w:t xml:space="preserve"> og rifið sundur huliðsblæjuna, en tákn yfirráða, máttar, drottnunar og valds sem útgengu frá þessu </w:t>
      </w:r>
      <w:r w:rsidR="00A12919">
        <w:t>innsta eðli alls eðlis</w:t>
      </w:r>
      <w:r w:rsidRPr="0081242F">
        <w:t xml:space="preserve"> og </w:t>
      </w:r>
      <w:r w:rsidR="00A12919">
        <w:t>út</w:t>
      </w:r>
      <w:r w:rsidRPr="0081242F">
        <w:t xml:space="preserve">hafi </w:t>
      </w:r>
      <w:r w:rsidR="00A12919">
        <w:t>allra út</w:t>
      </w:r>
      <w:r w:rsidRPr="0081242F">
        <w:t>hafa birtust í öllum löndum. Og það í þeim mæli að frá sérhverri borg birtust táknin, sannanirnar, ummerkin</w:t>
      </w:r>
      <w:r w:rsidR="00A12919">
        <w:t xml:space="preserve"> og</w:t>
      </w:r>
      <w:r w:rsidRPr="0081242F">
        <w:t xml:space="preserve"> vitnisburðirnir um þann guðdómlega ljósgjafa. Hversu mörg voru </w:t>
      </w:r>
      <w:r w:rsidR="00A12919">
        <w:t xml:space="preserve">eigi </w:t>
      </w:r>
      <w:r w:rsidRPr="0081242F">
        <w:t xml:space="preserve">þau hreinu og gæskuríku hjörtu sem í trúfesti endurspegluðu ljós þeirrar eilífu sólar og hversu margvíslegt útstreymi þekkingar frá því </w:t>
      </w:r>
      <w:r w:rsidR="005876BE" w:rsidRPr="0081242F">
        <w:t xml:space="preserve">úthafi </w:t>
      </w:r>
      <w:r w:rsidRPr="0081242F">
        <w:t>guðdómlegrar visku sem umlukti allar verur! Í hverri borg risu allir guðsmennirnir og fyrirmennirnir upp til að kúga þá og gyrtu lendar</w:t>
      </w:r>
      <w:r w:rsidR="006A591C">
        <w:t xml:space="preserve"> sínar</w:t>
      </w:r>
      <w:r w:rsidRPr="0081242F">
        <w:t xml:space="preserve"> illgirni, öfund og harðstjórn til að undiroka þá. Hversu mikill fjöldi þeirra helgu sálna, þessara </w:t>
      </w:r>
      <w:r w:rsidR="006A591C">
        <w:t>eðlis</w:t>
      </w:r>
      <w:r w:rsidRPr="0081242F">
        <w:t xml:space="preserve">kjarna réttlætis sem sakaðir voru um harðstjórn, var ekki </w:t>
      </w:r>
      <w:r w:rsidRPr="0081242F">
        <w:lastRenderedPageBreak/>
        <w:t xml:space="preserve">drepinn! Og hversu margar holdtekjur hreinleika sem sýndu ekkert annað en sanna þekkingu og flekklausar gerðir, hlutu ekki þjáningarfullan dauðdaga! Þrátt fyrir allt þetta andaði sérhver þessara heilögu vera til síðasta andartaks nafni Guðs og sveif í ríkjum undirgefni og hlýðni. Slíkt var hið umskapandi áhrifavald sem </w:t>
      </w:r>
      <w:r w:rsidR="00311768" w:rsidRPr="0081242F">
        <w:t>Hann</w:t>
      </w:r>
      <w:r w:rsidRPr="0081242F">
        <w:t xml:space="preserve"> hafði yfir þeim að þeir hættu að ala í brjósti nokkra ósk aðra en vilja </w:t>
      </w:r>
      <w:r w:rsidR="0091641B">
        <w:t>Hans</w:t>
      </w:r>
      <w:r w:rsidRPr="0081242F">
        <w:t xml:space="preserve"> og gáfu sál sína minningu </w:t>
      </w:r>
      <w:r w:rsidR="0091641B">
        <w:t>Hans</w:t>
      </w:r>
      <w:r w:rsidRPr="0081242F">
        <w:t>.</w:t>
      </w:r>
    </w:p>
    <w:p w14:paraId="4FAC8B28" w14:textId="30F352D2" w:rsidR="00C11E9A" w:rsidRPr="0081242F" w:rsidRDefault="00C9468E" w:rsidP="00357D98">
      <w:pPr>
        <w:pStyle w:val="B-Text"/>
      </w:pPr>
      <w:r w:rsidRPr="0081242F">
        <w:t xml:space="preserve">Íhuga: Hver í heiminum getur birt svo yfirskilvitlegt afl, svo gagntæk áhrif? Öll þessi flekklausu hjörtu og allar þessar helguðu sálir hafa í algjörri undirgefni svarað kalli ákvörðunar </w:t>
      </w:r>
      <w:r w:rsidR="0091641B">
        <w:t>Hans</w:t>
      </w:r>
      <w:r w:rsidRPr="0081242F">
        <w:t xml:space="preserve">. Í stað þess að kvarta færðu þeir Guði þakkir og í svartnætti angistar sinnar sýndu þeir ekkert nema geislandi undirgefni undir vilja </w:t>
      </w:r>
      <w:r w:rsidR="0091641B">
        <w:t>Hans</w:t>
      </w:r>
      <w:r w:rsidRPr="0081242F">
        <w:t>. Það er augljóst hve vægðarlaust hatrið var og hve bitur illgirnin og fjandskapurinn sem allar þjóðir jarðarinnar sýndu þessum félögum. Ofsóknirnar og sársaukann sem þeir bökuðu þessum heilögu og andlegu verum töldu þeir leið til hjálpræðis, auðsældar og eilífs frama. Hefur heimurinn síðan á dögum Adams orðið vitni að slíku uppnámi, svo ofsafengnu umróti? Þrátt fyrir allar píslirnar sem þeir þoldu og marg</w:t>
      </w:r>
      <w:r w:rsidR="005E16FF" w:rsidRPr="0081242F">
        <w:t>s konar</w:t>
      </w:r>
      <w:r w:rsidRPr="0081242F">
        <w:t xml:space="preserve"> þrengingar sem féllu þeim í hlut urðu þeir skotspænir allsherjar vanvirðu og bölbæna. Mér þykir sem þolinmæðin hafi opinberast fyrir sakir hreysti þeirra og sjálf trúfestin fæðst af gerðum þeirra.</w:t>
      </w:r>
    </w:p>
    <w:p w14:paraId="635246B9" w14:textId="49DE0B5C" w:rsidR="00C11E9A" w:rsidRPr="0081242F" w:rsidRDefault="00C9468E" w:rsidP="00357D98">
      <w:pPr>
        <w:pStyle w:val="B-Text"/>
      </w:pPr>
      <w:r w:rsidRPr="0081242F">
        <w:t xml:space="preserve">Hugleið þessa afdrifaríku viðburði í hjarta þínu svo að þú megir skilja mikilfengleika þessarar opinberunar og skynja stórkostlega dýrð hennar. Þá mun anda trúarinnar fyrir náð </w:t>
      </w:r>
      <w:r w:rsidR="000678B8">
        <w:t>Hins</w:t>
      </w:r>
      <w:r w:rsidRPr="0081242F">
        <w:t xml:space="preserve"> miskunnsama verða andað í verund þína og þú fengir staðfestu og hvíld í sæti fullvissu. Hinn eini Guð er </w:t>
      </w:r>
      <w:r w:rsidR="00EB278C">
        <w:t>Mér</w:t>
      </w:r>
      <w:r w:rsidRPr="0081242F">
        <w:t xml:space="preserve"> vitni! Ef þú hugleiddir um stund m</w:t>
      </w:r>
      <w:r w:rsidR="003608DF">
        <w:t>y</w:t>
      </w:r>
      <w:r w:rsidRPr="0081242F">
        <w:t>ndi þér skiljast, að auk allra þessara öruggu sanninda og fyrrgreindu vitnisburða er</w:t>
      </w:r>
      <w:r w:rsidR="003608DF">
        <w:t>u</w:t>
      </w:r>
      <w:r w:rsidRPr="0081242F">
        <w:t xml:space="preserve"> höfnun, fordæming og bölbænir þjóða jarðarinnar í sjálfu sér mesta sönnunin og besti vitnisburðurinn um sannleika þessara hetja á vettvangi undirgefni og andlegrar lausnar. Hvenær sem þú hugleiðir lastyrði allra manna, hvort sem það voru guðsmenn, lærðir eða fáfróðir, þeim mun stöðugri og staðfastari verður þú í trúnni. Því hvaðeina sem gerst hefur var sagt fyrir af þeim sem eru námur guðdómlegrar þekkingar og veita viðtöku eilífum lögum Guðs.</w:t>
      </w:r>
    </w:p>
    <w:p w14:paraId="77571C4E" w14:textId="3E1D8C03" w:rsidR="00C11E9A" w:rsidRPr="0081242F" w:rsidRDefault="00C9468E" w:rsidP="00357D98">
      <w:pPr>
        <w:pStyle w:val="B-Text"/>
      </w:pPr>
      <w:r w:rsidRPr="0081242F">
        <w:t xml:space="preserve">Þótt </w:t>
      </w:r>
      <w:r w:rsidR="00E12162">
        <w:t>Vér</w:t>
      </w:r>
      <w:r w:rsidRPr="0081242F">
        <w:t xml:space="preserve"> höfum ekki haft í hyggju að minnast á arfsagnir fyrri alda ætlum </w:t>
      </w:r>
      <w:r w:rsidR="00E12162">
        <w:t>Vér</w:t>
      </w:r>
      <w:r w:rsidRPr="0081242F">
        <w:t xml:space="preserve"> samt sakir ástar á þér að vitna til nokkurra sem renna stoðum undir röksemdir </w:t>
      </w:r>
      <w:r w:rsidR="000925F5">
        <w:t>Vorar</w:t>
      </w:r>
      <w:r w:rsidRPr="0081242F">
        <w:t xml:space="preserve">. Oss finnst þó engin nauðsyn bera til þess, því </w:t>
      </w:r>
      <w:r w:rsidR="003608DF">
        <w:t xml:space="preserve">að </w:t>
      </w:r>
      <w:r w:rsidRPr="0081242F">
        <w:t xml:space="preserve">það sem þegar hefur verið sagt nægir heiminum og öllu sem í honum er. Í raun eru allar ritningarnar og leyndardómar þeirra </w:t>
      </w:r>
      <w:r w:rsidR="007F172E">
        <w:t>fólgnir</w:t>
      </w:r>
      <w:r w:rsidRPr="0081242F">
        <w:t xml:space="preserve"> í þessari stuttu frásögn. Og það í þeim mæli, að ef einhver persóna íhugaði hana um stund í hjarta sínu </w:t>
      </w:r>
      <w:r w:rsidR="003320AA">
        <w:t>mynd</w:t>
      </w:r>
      <w:r w:rsidRPr="0081242F">
        <w:t xml:space="preserve">i hún skynja leyndardóma orða Guðs í öllu sem sagt hefur verið og skilja merkingu alls þess sem </w:t>
      </w:r>
      <w:r w:rsidR="00FB7C13" w:rsidRPr="0081242F">
        <w:t xml:space="preserve">Hinn </w:t>
      </w:r>
      <w:r w:rsidRPr="0081242F">
        <w:t xml:space="preserve">fullkomni konungur hefur birt. Þar sem skilningur og staða mannanna er mismunandi, munum </w:t>
      </w:r>
      <w:r w:rsidR="00E12162">
        <w:t>Vér</w:t>
      </w:r>
      <w:r w:rsidRPr="0081242F">
        <w:t xml:space="preserve"> nefna nokkrar arfsagnir, að þær megi veita hikandi sálum staðfestu og færa trufluðum hugum ró. Þar með mun vitnisburður Guðs til mannanna, bæði hárra og lágra, fullkomnast.</w:t>
      </w:r>
    </w:p>
    <w:p w14:paraId="03A69355" w14:textId="039A80CB" w:rsidR="00C11E9A" w:rsidRPr="0081242F" w:rsidRDefault="00C9468E" w:rsidP="00357D98">
      <w:pPr>
        <w:pStyle w:val="B-Text"/>
      </w:pPr>
      <w:r w:rsidRPr="0081242F">
        <w:t>Meðal þeirra er arfsögnin</w:t>
      </w:r>
      <w:r w:rsidR="00405187" w:rsidRPr="0081242F">
        <w:t>:</w:t>
      </w:r>
      <w:r w:rsidRPr="0081242F">
        <w:t xml:space="preserve"> </w:t>
      </w:r>
      <w:r w:rsidR="00234EEC" w:rsidRPr="0081242F">
        <w:t>„</w:t>
      </w:r>
      <w:r w:rsidRPr="0081242F">
        <w:t xml:space="preserve">Og þegar fáni sannleikans er birtur, formæla menn honum bæði í </w:t>
      </w:r>
      <w:r w:rsidR="005876BE" w:rsidRPr="0081242F">
        <w:t xml:space="preserve">austri </w:t>
      </w:r>
      <w:r w:rsidRPr="0081242F">
        <w:t xml:space="preserve">og </w:t>
      </w:r>
      <w:r w:rsidR="005876BE" w:rsidRPr="0081242F">
        <w:t>vestri</w:t>
      </w:r>
      <w:r w:rsidRPr="0081242F">
        <w:t>.“ Drekka verður vín afneitunar, klífa verður háleitar hæðir aðskilnaðar og gæta verður íhugunarinnar sem vísað er til í orðunum</w:t>
      </w:r>
      <w:r w:rsidR="00431B53">
        <w:t>:</w:t>
      </w:r>
      <w:r w:rsidRPr="0081242F">
        <w:t xml:space="preserve"> </w:t>
      </w:r>
      <w:r w:rsidR="00234EEC" w:rsidRPr="0081242F">
        <w:t>„</w:t>
      </w:r>
      <w:r w:rsidR="00431B53">
        <w:t>H</w:t>
      </w:r>
      <w:r w:rsidRPr="0081242F">
        <w:t>ugleiðing einnar stundar er betri en fróm tilbeiðsla í sjötíu ár“ svo hægt sé að skilja leyndardóm aumkunarverð</w:t>
      </w:r>
      <w:r w:rsidR="007F172E">
        <w:t>s</w:t>
      </w:r>
      <w:r w:rsidRPr="0081242F">
        <w:t xml:space="preserve"> framferðis mannanna. Þótt þeir elski og þrái sannleikann sem þeir játa, formæla þeir fylgjendum </w:t>
      </w:r>
      <w:r w:rsidR="00700AA6">
        <w:t>S</w:t>
      </w:r>
      <w:r w:rsidRPr="0081242F">
        <w:t xml:space="preserve">annleikans þegar </w:t>
      </w:r>
      <w:r w:rsidR="00311768" w:rsidRPr="0081242F">
        <w:t>Hann</w:t>
      </w:r>
      <w:r w:rsidRPr="0081242F">
        <w:t xml:space="preserve"> eitt sinn hefur verið opinberaður. Þessum sannindum ber áðurgreind arfsögn vitni. Það er ljóst að slíka hegðun er aðeins hægt að rekja til ógildingar þeirra reglna, venja, siða og helgiathafna sem það hefur orðið vitni að. Ef fegurð </w:t>
      </w:r>
      <w:r w:rsidR="000678B8">
        <w:t>Hins</w:t>
      </w:r>
      <w:r w:rsidRPr="0081242F">
        <w:t xml:space="preserve"> miskunnsama hefði hlýtt þeim reglum og venjum sem tíðkast meðal manna og löghelgað trúariðkanir þeirra, m</w:t>
      </w:r>
      <w:r w:rsidR="007F172E">
        <w:t>y</w:t>
      </w:r>
      <w:r w:rsidRPr="0081242F">
        <w:t>nd</w:t>
      </w:r>
      <w:r w:rsidR="00F2614C">
        <w:t>i</w:t>
      </w:r>
      <w:r w:rsidRPr="0081242F">
        <w:t xml:space="preserve"> heimurinn alls ekki hafa </w:t>
      </w:r>
      <w:r w:rsidR="00F2614C">
        <w:t>orðið vitni að</w:t>
      </w:r>
      <w:r w:rsidRPr="0081242F">
        <w:t xml:space="preserve"> slík</w:t>
      </w:r>
      <w:r w:rsidR="00F2614C">
        <w:t>um</w:t>
      </w:r>
      <w:r w:rsidRPr="0081242F">
        <w:t xml:space="preserve"> deilu</w:t>
      </w:r>
      <w:r w:rsidR="00F2614C">
        <w:t>m</w:t>
      </w:r>
      <w:r w:rsidRPr="0081242F">
        <w:t xml:space="preserve"> og prett</w:t>
      </w:r>
      <w:r w:rsidR="00F2614C">
        <w:t>um</w:t>
      </w:r>
      <w:r w:rsidRPr="0081242F">
        <w:t>. Þessi upphafna arfsögn er staðfest og</w:t>
      </w:r>
      <w:r w:rsidR="00E9437D">
        <w:t xml:space="preserve"> henni</w:t>
      </w:r>
      <w:r w:rsidRPr="0081242F">
        <w:t xml:space="preserve"> borið </w:t>
      </w:r>
      <w:r w:rsidRPr="0081242F">
        <w:lastRenderedPageBreak/>
        <w:t xml:space="preserve">vitni með eftirfarandi orðum sem </w:t>
      </w:r>
      <w:r w:rsidR="00311768" w:rsidRPr="0081242F">
        <w:t>Hann</w:t>
      </w:r>
      <w:r w:rsidRPr="0081242F">
        <w:t xml:space="preserve"> hefur opinberað: </w:t>
      </w:r>
      <w:r w:rsidR="00234EEC" w:rsidRPr="0081242F">
        <w:t>„</w:t>
      </w:r>
      <w:r w:rsidRPr="0081242F">
        <w:t>Dagurinn þegar kallarinn stefnir þeim til skelfilegs reikningsskapar.“</w:t>
      </w:r>
      <w:hyperlink w:anchor="n180">
        <w:r w:rsidR="0011596E" w:rsidRPr="281A44BB">
          <w:rPr>
            <w:rStyle w:val="Hyperlink"/>
            <w:vertAlign w:val="superscript"/>
          </w:rPr>
          <w:t>180</w:t>
        </w:r>
      </w:hyperlink>
      <w:bookmarkStart w:id="181" w:name="r180"/>
      <w:bookmarkEnd w:id="181"/>
      <w:r w:rsidR="0011596E" w:rsidRPr="281A44BB">
        <w:t xml:space="preserve"> </w:t>
      </w:r>
    </w:p>
    <w:p w14:paraId="3C435285" w14:textId="56A49947" w:rsidR="00C11E9A" w:rsidRPr="0081242F" w:rsidRDefault="00C9468E" w:rsidP="00357D98">
      <w:pPr>
        <w:pStyle w:val="B-Text"/>
      </w:pPr>
      <w:r w:rsidRPr="0081242F">
        <w:t xml:space="preserve">Guðdómlegt kall </w:t>
      </w:r>
      <w:r w:rsidR="000678B8">
        <w:t>Hins</w:t>
      </w:r>
      <w:r w:rsidRPr="0081242F">
        <w:t xml:space="preserve"> himneska kallara handan blæju dýrðarinnar sem býður mannkyninu að hafna algjörlega þeim hlutum sem það fylgir, er þeim viðurstyggð og þetta veldur þeim bitru þolraunum og því ofsafengnu umróti sem hefur komið í ljós. Íhuga aðferðir mannanna. Þeir virða að vettugi þessar traustu arfsagnir sem allar hafa ræst og halda fast við aðrar sem hafa vafasamt gildi og spyrja </w:t>
      </w:r>
      <w:r w:rsidR="005E16FF" w:rsidRPr="0081242F">
        <w:t>hvers vegna</w:t>
      </w:r>
      <w:r w:rsidRPr="0081242F">
        <w:t xml:space="preserve"> þær hafi ekki ræst. Og samt hafa hlutir sem þeir gátu ekki gert sér í hugarlund, verið birtir. Teikn og ummerki sannleikans skína eins og sólin í hádegisstað og samt reika mennirnir ráðþrota og án markmiðs á auðnum fáfræði og flónsku. Þrátt fyrir öll vers Kóransins og hinar viðurkenndu arfsagnir sem allar gefa vísbendingu um nýja trú, ný </w:t>
      </w:r>
      <w:r w:rsidR="0072011E" w:rsidRPr="0081242F">
        <w:t xml:space="preserve">lög </w:t>
      </w:r>
      <w:r w:rsidRPr="0081242F">
        <w:t xml:space="preserve">og nýja opinberun, bíður þessi kynslóð þess enn að líta </w:t>
      </w:r>
      <w:r w:rsidR="00F100F1" w:rsidRPr="0081242F">
        <w:t xml:space="preserve">Hinn fyrirheitna </w:t>
      </w:r>
      <w:r w:rsidRPr="0081242F">
        <w:t xml:space="preserve">sem á að framfylgja lögum trúarkerfis </w:t>
      </w:r>
      <w:r w:rsidR="00D63748" w:rsidRPr="0081242F">
        <w:t>Múhameð</w:t>
      </w:r>
      <w:r w:rsidRPr="0081242F">
        <w:t xml:space="preserve">s. Slíkt hið sama gera </w:t>
      </w:r>
      <w:r w:rsidR="00CF5E05">
        <w:t>G</w:t>
      </w:r>
      <w:r w:rsidRPr="0081242F">
        <w:t>yðingar og kristnir menn.</w:t>
      </w:r>
    </w:p>
    <w:p w14:paraId="056741D6" w14:textId="65410EAE" w:rsidR="00C11E9A" w:rsidRPr="0081242F" w:rsidRDefault="00C9468E" w:rsidP="00357D98">
      <w:pPr>
        <w:pStyle w:val="B-Text"/>
      </w:pPr>
      <w:r w:rsidRPr="0081242F">
        <w:t xml:space="preserve">Meðal orðanna sem boða ný lög og nýja opinberun eru málsgreinarnar í </w:t>
      </w:r>
      <w:r w:rsidR="00234EEC" w:rsidRPr="0081242F">
        <w:t>„</w:t>
      </w:r>
      <w:r w:rsidRPr="0081242F">
        <w:t xml:space="preserve">bæn </w:t>
      </w:r>
      <w:hyperlink w:anchor="d_nudbih" w:history="1">
        <w:r w:rsidRPr="0005796C">
          <w:rPr>
            <w:rStyle w:val="Hyperlink"/>
          </w:rPr>
          <w:t>Nudbih</w:t>
        </w:r>
      </w:hyperlink>
      <w:r w:rsidRPr="0081242F">
        <w:t xml:space="preserve">“: </w:t>
      </w:r>
      <w:r w:rsidR="00234EEC" w:rsidRPr="0081242F">
        <w:t>„</w:t>
      </w:r>
      <w:r w:rsidRPr="0081242F">
        <w:t xml:space="preserve">Hvar er </w:t>
      </w:r>
      <w:r w:rsidR="00311768" w:rsidRPr="0081242F">
        <w:t>Hann</w:t>
      </w:r>
      <w:r w:rsidRPr="0081242F">
        <w:t xml:space="preserve"> sem er varðveittur til</w:t>
      </w:r>
      <w:r w:rsidR="00CF5E05">
        <w:t xml:space="preserve"> þess</w:t>
      </w:r>
      <w:r w:rsidRPr="0081242F">
        <w:t xml:space="preserve"> að endurnýja fyrirmælin og lögin? Hvar er </w:t>
      </w:r>
      <w:r w:rsidR="00311768" w:rsidRPr="0081242F">
        <w:t>Hann</w:t>
      </w:r>
      <w:r w:rsidRPr="0081242F">
        <w:t xml:space="preserve"> sem hefur vald til að breyta trúnni og fylgjendum hennar?“ Hann hefur einnig opinberað í </w:t>
      </w:r>
      <w:hyperlink w:anchor="d_zíyárat" w:history="1">
        <w:r w:rsidRPr="006D6D75">
          <w:rPr>
            <w:rStyle w:val="Hyperlink"/>
          </w:rPr>
          <w:t>Zíyárat</w:t>
        </w:r>
      </w:hyperlink>
      <w:r w:rsidRPr="0081242F">
        <w:t>:</w:t>
      </w:r>
      <w:hyperlink w:anchor="n181">
        <w:r w:rsidR="00C06C0B" w:rsidRPr="281A44BB">
          <w:rPr>
            <w:rStyle w:val="Hyperlink"/>
            <w:vertAlign w:val="superscript"/>
          </w:rPr>
          <w:t>181</w:t>
        </w:r>
      </w:hyperlink>
      <w:bookmarkStart w:id="182" w:name="r181"/>
      <w:bookmarkEnd w:id="182"/>
      <w:r w:rsidRPr="0081242F">
        <w:t xml:space="preserve"> </w:t>
      </w:r>
      <w:r w:rsidR="00234EEC" w:rsidRPr="0081242F">
        <w:t>„</w:t>
      </w:r>
      <w:r w:rsidRPr="0081242F">
        <w:t xml:space="preserve">Friður sé með sannleikanum endurnýjuðum.“ </w:t>
      </w:r>
      <w:hyperlink w:anchor="d_abúabdilláh" w:history="1">
        <w:r w:rsidRPr="0026660F">
          <w:rPr>
            <w:rStyle w:val="Hyperlink"/>
          </w:rPr>
          <w:t>Abú-‘Abd</w:t>
        </w:r>
        <w:r w:rsidR="00512182" w:rsidRPr="0026660F">
          <w:rPr>
            <w:rStyle w:val="Hyperlink"/>
          </w:rPr>
          <w:t>i</w:t>
        </w:r>
        <w:r w:rsidRPr="0026660F">
          <w:rPr>
            <w:rStyle w:val="Hyperlink"/>
          </w:rPr>
          <w:t>’lláh</w:t>
        </w:r>
      </w:hyperlink>
      <w:r w:rsidRPr="0081242F">
        <w:t xml:space="preserve"> sem var spurður um skapgerð </w:t>
      </w:r>
      <w:hyperlink w:anchor="d_mihdí" w:history="1">
        <w:r w:rsidRPr="00AA5D13">
          <w:rPr>
            <w:rStyle w:val="Hyperlink"/>
          </w:rPr>
          <w:t>Mihdí</w:t>
        </w:r>
      </w:hyperlink>
      <w:r w:rsidRPr="0081242F">
        <w:t xml:space="preserve">, svaraði og sagði: </w:t>
      </w:r>
      <w:r w:rsidR="00234EEC" w:rsidRPr="0081242F">
        <w:t>„</w:t>
      </w:r>
      <w:r w:rsidRPr="0081242F">
        <w:t xml:space="preserve">Hann mun gera það sem </w:t>
      </w:r>
      <w:r w:rsidR="00D63748" w:rsidRPr="0081242F">
        <w:t>Múhameð</w:t>
      </w:r>
      <w:r w:rsidRPr="0081242F">
        <w:t xml:space="preserve">, sendiboði Guðs, hefur gert og eyða öllu sem áður var, líkt og boðberi Guðs eyddi vegum þeirra sem fóru á undan </w:t>
      </w:r>
      <w:r w:rsidR="00405187" w:rsidRPr="0081242F">
        <w:t>Honum</w:t>
      </w:r>
      <w:r w:rsidRPr="0081242F">
        <w:t>.“</w:t>
      </w:r>
    </w:p>
    <w:p w14:paraId="1988BA4B" w14:textId="3ED88EF2" w:rsidR="00C11E9A" w:rsidRPr="0081242F" w:rsidRDefault="00C9468E" w:rsidP="00357D98">
      <w:pPr>
        <w:pStyle w:val="B-Text"/>
      </w:pPr>
      <w:r w:rsidRPr="0081242F">
        <w:t xml:space="preserve">Þrátt fyrir þessar og aðrar áþekkar arfsagnir, sjá, hvernig þeir halda því fram fávíslega, að alls engu megi breyta í lögunum sem voru áður í gildi. Og er það samt ekki tilgangur sérhverrar opinberunar að koma því til leiðar að allt eðli mannkyns breytist og að sú breyting gerist bæði hið ytra og hið innra og hafi áhrif bæði á innra líf þess og ytri aðstæður? Því ef eðli mannkynsins breytist ekki er tilgangsleysi allsherjarbirtingar Guðs auðsætt. Í </w:t>
      </w:r>
      <w:r w:rsidR="00234EEC" w:rsidRPr="0081242F">
        <w:t>„</w:t>
      </w:r>
      <w:hyperlink w:anchor="d_aválim" w:history="1">
        <w:r w:rsidRPr="003063A1">
          <w:rPr>
            <w:rStyle w:val="Hyperlink"/>
          </w:rPr>
          <w:t>‘Aválim</w:t>
        </w:r>
      </w:hyperlink>
      <w:r w:rsidRPr="0081242F">
        <w:t xml:space="preserve">“ sem er traust og víðkunn heimild, stendur skrifað: </w:t>
      </w:r>
      <w:r w:rsidR="00234EEC" w:rsidRPr="0081242F">
        <w:t>„</w:t>
      </w:r>
      <w:r w:rsidRPr="0081242F">
        <w:t xml:space="preserve">Æskumaður frá </w:t>
      </w:r>
      <w:hyperlink w:anchor="d_baníháshim" w:history="1">
        <w:r w:rsidRPr="0057328B">
          <w:rPr>
            <w:rStyle w:val="Hyperlink"/>
          </w:rPr>
          <w:t>Baní-</w:t>
        </w:r>
        <w:r w:rsidR="009211B8" w:rsidRPr="0057328B">
          <w:rPr>
            <w:rStyle w:val="Hyperlink"/>
          </w:rPr>
          <w:t>Há</w:t>
        </w:r>
        <w:r w:rsidR="009211B8" w:rsidRPr="00BD523F">
          <w:rPr>
            <w:rStyle w:val="Hyperlink"/>
            <w:u w:val="single"/>
          </w:rPr>
          <w:t>sh</w:t>
        </w:r>
        <w:r w:rsidR="009211B8" w:rsidRPr="0057328B">
          <w:rPr>
            <w:rStyle w:val="Hyperlink"/>
          </w:rPr>
          <w:t>im</w:t>
        </w:r>
      </w:hyperlink>
      <w:r w:rsidRPr="0081242F">
        <w:t xml:space="preserve"> verður birtur, opinberar nýja bók og boðar ný lög“. Síðan koma þessi orð: </w:t>
      </w:r>
      <w:r w:rsidR="00234EEC" w:rsidRPr="0081242F">
        <w:t>„</w:t>
      </w:r>
      <w:r w:rsidRPr="0081242F">
        <w:t>Flestir óvin</w:t>
      </w:r>
      <w:r w:rsidR="00CF5E05">
        <w:t>a</w:t>
      </w:r>
      <w:r w:rsidRPr="0081242F">
        <w:t xml:space="preserve"> </w:t>
      </w:r>
      <w:r w:rsidR="0091641B">
        <w:t>Hans</w:t>
      </w:r>
      <w:r w:rsidRPr="0081242F">
        <w:t xml:space="preserve"> eru meðal guðsmannanna.“ Í öðrum kafla er haft eftir </w:t>
      </w:r>
      <w:hyperlink w:anchor="d_sádiq" w:history="1">
        <w:r w:rsidR="003B2DA6" w:rsidRPr="00B50E12">
          <w:rPr>
            <w:rStyle w:val="Hyperlink"/>
          </w:rPr>
          <w:t>Ṣádiq</w:t>
        </w:r>
      </w:hyperlink>
      <w:r w:rsidRPr="0081242F">
        <w:t xml:space="preserve">, syni </w:t>
      </w:r>
      <w:r w:rsidR="00D63748" w:rsidRPr="0081242F">
        <w:t>Múhameð</w:t>
      </w:r>
      <w:r w:rsidRPr="0081242F">
        <w:t xml:space="preserve">s: </w:t>
      </w:r>
      <w:r w:rsidR="00234EEC" w:rsidRPr="0081242F">
        <w:t>„</w:t>
      </w:r>
      <w:r w:rsidRPr="0081242F">
        <w:t xml:space="preserve">Frá </w:t>
      </w:r>
      <w:hyperlink w:anchor="d_baníháshim" w:history="1">
        <w:r w:rsidRPr="0057328B">
          <w:rPr>
            <w:rStyle w:val="Hyperlink"/>
          </w:rPr>
          <w:t>Baní-Há</w:t>
        </w:r>
        <w:r w:rsidRPr="00BD523F">
          <w:rPr>
            <w:rStyle w:val="Hyperlink"/>
            <w:u w:val="single"/>
          </w:rPr>
          <w:t>sh</w:t>
        </w:r>
        <w:r w:rsidRPr="0057328B">
          <w:rPr>
            <w:rStyle w:val="Hyperlink"/>
          </w:rPr>
          <w:t>im</w:t>
        </w:r>
      </w:hyperlink>
      <w:r w:rsidRPr="0081242F">
        <w:t xml:space="preserve"> kemur </w:t>
      </w:r>
      <w:r w:rsidR="00311768" w:rsidRPr="0081242F">
        <w:t xml:space="preserve">Æskumaður </w:t>
      </w:r>
      <w:r w:rsidRPr="0081242F">
        <w:t xml:space="preserve">sem býður mönnunum að votta sér hollustu. Bók </w:t>
      </w:r>
      <w:r w:rsidR="0091641B">
        <w:t>Hans</w:t>
      </w:r>
      <w:r w:rsidRPr="0081242F">
        <w:t xml:space="preserve"> verður ný bók þar sem </w:t>
      </w:r>
      <w:r w:rsidR="00311768" w:rsidRPr="0081242F">
        <w:t>Hann</w:t>
      </w:r>
      <w:r w:rsidRPr="0081242F">
        <w:t xml:space="preserve"> kallar fólkið til að játa trú sína. Óvægin er opinberun </w:t>
      </w:r>
      <w:r w:rsidR="0091641B">
        <w:t>Hans</w:t>
      </w:r>
      <w:r w:rsidRPr="0081242F">
        <w:t xml:space="preserve"> </w:t>
      </w:r>
      <w:r w:rsidR="00D210CD">
        <w:t xml:space="preserve">fyrir </w:t>
      </w:r>
      <w:r w:rsidRPr="0081242F">
        <w:t>Araban</w:t>
      </w:r>
      <w:r w:rsidR="00D210CD">
        <w:t>n</w:t>
      </w:r>
      <w:r w:rsidRPr="0081242F">
        <w:t xml:space="preserve">. Ef þið heyrið um </w:t>
      </w:r>
      <w:r w:rsidR="00311768" w:rsidRPr="0081242F">
        <w:t>Hann</w:t>
      </w:r>
      <w:r w:rsidRPr="0081242F">
        <w:t xml:space="preserve">, hraðið ykkur til </w:t>
      </w:r>
      <w:r w:rsidR="0091641B">
        <w:t>Hans</w:t>
      </w:r>
      <w:r w:rsidRPr="0081242F">
        <w:t xml:space="preserve">.“ Hve dyggilega hafa þeir ekki fylgt leiðbeiningum </w:t>
      </w:r>
      <w:hyperlink w:anchor="d_ímam" w:history="1">
        <w:r w:rsidR="00722B39" w:rsidRPr="00047B02">
          <w:rPr>
            <w:rStyle w:val="Hyperlink"/>
          </w:rPr>
          <w:t>ímama</w:t>
        </w:r>
      </w:hyperlink>
      <w:r w:rsidR="00722B39" w:rsidRPr="0081242F">
        <w:t xml:space="preserve"> </w:t>
      </w:r>
      <w:r w:rsidRPr="0081242F">
        <w:t>trúarinnar og lampa fullvissun</w:t>
      </w:r>
      <w:r w:rsidR="00D210CD">
        <w:t>n</w:t>
      </w:r>
      <w:r w:rsidRPr="0081242F">
        <w:t xml:space="preserve">ar! Hér stendur skýrum stöfum: </w:t>
      </w:r>
      <w:r w:rsidR="00234EEC" w:rsidRPr="0081242F">
        <w:t>„</w:t>
      </w:r>
      <w:r w:rsidRPr="0081242F">
        <w:t xml:space="preserve">Ef þið heyrið, að frá </w:t>
      </w:r>
      <w:hyperlink w:anchor="d_baníháshim" w:history="1">
        <w:r w:rsidRPr="0057328B">
          <w:rPr>
            <w:rStyle w:val="Hyperlink"/>
          </w:rPr>
          <w:t>Baní</w:t>
        </w:r>
        <w:r w:rsidR="001F5225" w:rsidRPr="0057328B">
          <w:rPr>
            <w:rStyle w:val="Hyperlink"/>
          </w:rPr>
          <w:t>-</w:t>
        </w:r>
        <w:r w:rsidRPr="0057328B">
          <w:rPr>
            <w:rStyle w:val="Hyperlink"/>
          </w:rPr>
          <w:t>Há</w:t>
        </w:r>
        <w:r w:rsidRPr="00BD523F">
          <w:rPr>
            <w:rStyle w:val="Hyperlink"/>
            <w:u w:val="single"/>
          </w:rPr>
          <w:t>sh</w:t>
        </w:r>
        <w:r w:rsidRPr="0057328B">
          <w:rPr>
            <w:rStyle w:val="Hyperlink"/>
          </w:rPr>
          <w:t>im</w:t>
        </w:r>
      </w:hyperlink>
      <w:r w:rsidRPr="0081242F">
        <w:t xml:space="preserve"> hafi komið </w:t>
      </w:r>
      <w:r w:rsidR="0005213B" w:rsidRPr="0081242F">
        <w:t xml:space="preserve">Æskumaður </w:t>
      </w:r>
      <w:r w:rsidRPr="0081242F">
        <w:t xml:space="preserve">sem kallar menn til nýrrar og guðdómlegrar bókar og til nýrra og guðdómlegra laga, hraðið yður til </w:t>
      </w:r>
      <w:r w:rsidR="0091641B">
        <w:t>Hans</w:t>
      </w:r>
      <w:r w:rsidRPr="0081242F">
        <w:t xml:space="preserve">.“ Samt hafa þeir allir lýst þennan Drottin verundarinnar trúvilling og úthrópað </w:t>
      </w:r>
      <w:r w:rsidR="00485C96" w:rsidRPr="0081242F">
        <w:t xml:space="preserve">Hann </w:t>
      </w:r>
      <w:r w:rsidRPr="0081242F">
        <w:t>villutrúarmann. Að vísu flýttu þeir sér til ljóss Há</w:t>
      </w:r>
      <w:r w:rsidRPr="0081242F">
        <w:rPr>
          <w:u w:val="single"/>
        </w:rPr>
        <w:t>sh</w:t>
      </w:r>
      <w:r w:rsidR="009211B8" w:rsidRPr="0081242F">
        <w:rPr>
          <w:u w:val="single"/>
        </w:rPr>
        <w:t>i</w:t>
      </w:r>
      <w:r w:rsidRPr="0081242F">
        <w:t xml:space="preserve">mítans, þeirrar guðdómlegu </w:t>
      </w:r>
      <w:r w:rsidR="00485C96" w:rsidRPr="0081242F">
        <w:t>birtingar</w:t>
      </w:r>
      <w:r w:rsidRPr="0081242F">
        <w:t>, en aðeins með brugðnum bröndum og hjörtu</w:t>
      </w:r>
      <w:r w:rsidR="00D210CD">
        <w:t>n</w:t>
      </w:r>
      <w:r w:rsidRPr="0081242F">
        <w:t xml:space="preserve"> full af meinfýsni. Gæt </w:t>
      </w:r>
      <w:r w:rsidR="005E16FF" w:rsidRPr="0081242F">
        <w:t>enn fremur</w:t>
      </w:r>
      <w:r w:rsidRPr="0081242F">
        <w:t xml:space="preserve"> að því hve skýrum orðum bækurnar tala um fjandskap guðsmannanna. Þrátt fyrir allar þessar ótvíræðu og þýðingarmiklu arfsagnir, allar þessar skýlausu og óhrekjandi vísbendingar, hafa menn hafnað flekklausu</w:t>
      </w:r>
      <w:r w:rsidR="00D210CD">
        <w:t xml:space="preserve"> eðli</w:t>
      </w:r>
      <w:r w:rsidRPr="0081242F">
        <w:t xml:space="preserve"> þekkingar og heilags máls og snúið sér til boðenda uppreisnar og villu. Þrátt fyrir þessar skráðu arfsagnir og opinberuðu orð mæla þeir aðeins það sem eigingjarnar ástríður þeirra blása þeim í brjóst. Og ef </w:t>
      </w:r>
      <w:r w:rsidR="00D210CD">
        <w:t>eðlis</w:t>
      </w:r>
      <w:r w:rsidRPr="0081242F">
        <w:t xml:space="preserve">kjarni sannleikans opinberar það sem stríðir gegn hneigðum þeirra og ástríðum, lýsa þeir </w:t>
      </w:r>
      <w:r w:rsidR="00311768" w:rsidRPr="0081242F">
        <w:t>Hann</w:t>
      </w:r>
      <w:r w:rsidRPr="0081242F">
        <w:t xml:space="preserve"> strax trúníðing og mótmæla svofelldum orðum: </w:t>
      </w:r>
      <w:r w:rsidR="00234EEC" w:rsidRPr="0081242F">
        <w:t>„</w:t>
      </w:r>
      <w:r w:rsidRPr="0081242F">
        <w:t xml:space="preserve">Þetta er andstætt orðum </w:t>
      </w:r>
      <w:hyperlink w:anchor="d_ímam" w:history="1">
        <w:r w:rsidR="00722B39" w:rsidRPr="00047B02">
          <w:rPr>
            <w:rStyle w:val="Hyperlink"/>
          </w:rPr>
          <w:t>ímama</w:t>
        </w:r>
      </w:hyperlink>
      <w:r w:rsidR="00722B39" w:rsidRPr="0081242F">
        <w:t xml:space="preserve"> </w:t>
      </w:r>
      <w:r w:rsidRPr="0081242F">
        <w:t>trúarinnar og hinna geislandi ljós</w:t>
      </w:r>
      <w:r w:rsidR="00E125FF">
        <w:t>gjaf</w:t>
      </w:r>
      <w:r w:rsidRPr="0081242F">
        <w:t>a. Í órjúfanlegum lögum okkar hefur ekki verið gert ráð fyrir neinu slíku.“ Jafnvel á þessum degi hafa þessir vesalings dauðlegu menn komið fram með svo einskisverðar fullyrðingar og gera það enn.</w:t>
      </w:r>
    </w:p>
    <w:p w14:paraId="43D088C2" w14:textId="0BEABA49" w:rsidR="00C11E9A" w:rsidRPr="0081242F" w:rsidRDefault="00C9468E" w:rsidP="00357D98">
      <w:pPr>
        <w:pStyle w:val="B-Text"/>
      </w:pPr>
      <w:r w:rsidRPr="0081242F">
        <w:lastRenderedPageBreak/>
        <w:t xml:space="preserve">Og íhuga nú aðra arfsögn og sjá hvernig allt hefur verið sagt fyrir. Í </w:t>
      </w:r>
      <w:r w:rsidR="00234EEC" w:rsidRPr="0081242F">
        <w:t>„</w:t>
      </w:r>
      <w:r w:rsidRPr="0081242F">
        <w:t>Arba‘</w:t>
      </w:r>
      <w:r w:rsidR="00915C96" w:rsidRPr="0081242F">
        <w:t>í</w:t>
      </w:r>
      <w:r w:rsidRPr="0081242F">
        <w:t xml:space="preserve">n“ er skráð: </w:t>
      </w:r>
      <w:r w:rsidR="00234EEC" w:rsidRPr="0081242F">
        <w:t>„</w:t>
      </w:r>
      <w:r w:rsidRPr="0081242F">
        <w:t xml:space="preserve">Frá </w:t>
      </w:r>
      <w:hyperlink w:anchor="d_baníháshim" w:history="1">
        <w:r w:rsidRPr="0057328B">
          <w:rPr>
            <w:rStyle w:val="Hyperlink"/>
          </w:rPr>
          <w:t>B</w:t>
        </w:r>
        <w:r w:rsidR="000675A3" w:rsidRPr="0057328B">
          <w:rPr>
            <w:rStyle w:val="Hyperlink"/>
          </w:rPr>
          <w:t>a</w:t>
        </w:r>
        <w:r w:rsidRPr="0057328B">
          <w:rPr>
            <w:rStyle w:val="Hyperlink"/>
          </w:rPr>
          <w:t>ní</w:t>
        </w:r>
        <w:r w:rsidR="009211B8" w:rsidRPr="0057328B">
          <w:rPr>
            <w:rStyle w:val="Hyperlink"/>
          </w:rPr>
          <w:t>-</w:t>
        </w:r>
        <w:r w:rsidRPr="0057328B">
          <w:rPr>
            <w:rStyle w:val="Hyperlink"/>
          </w:rPr>
          <w:t>Há</w:t>
        </w:r>
        <w:r w:rsidRPr="00BD523F">
          <w:rPr>
            <w:rStyle w:val="Hyperlink"/>
            <w:u w:val="single"/>
          </w:rPr>
          <w:t>sh</w:t>
        </w:r>
        <w:r w:rsidRPr="0057328B">
          <w:rPr>
            <w:rStyle w:val="Hyperlink"/>
          </w:rPr>
          <w:t>im</w:t>
        </w:r>
      </w:hyperlink>
      <w:r w:rsidRPr="0081242F">
        <w:t xml:space="preserve"> kemur </w:t>
      </w:r>
      <w:r w:rsidR="00054701" w:rsidRPr="0081242F">
        <w:t xml:space="preserve">Æskumaður </w:t>
      </w:r>
      <w:r w:rsidRPr="0081242F">
        <w:t xml:space="preserve">sem opinberar ný lög. Hann kallar mennina til sín, en enginn mun hlýða kalli </w:t>
      </w:r>
      <w:r w:rsidR="0091641B">
        <w:t>Hans</w:t>
      </w:r>
      <w:r w:rsidRPr="0081242F">
        <w:t xml:space="preserve">. Flestir óvina </w:t>
      </w:r>
      <w:r w:rsidR="0091641B">
        <w:t>Hans</w:t>
      </w:r>
      <w:r w:rsidRPr="0081242F">
        <w:t xml:space="preserve"> verða guðsmennirnir. Þeir munu ekki hlýða boðum </w:t>
      </w:r>
      <w:r w:rsidR="0091641B">
        <w:t>Hans</w:t>
      </w:r>
      <w:r w:rsidRPr="0081242F">
        <w:t xml:space="preserve"> heldur mótmæla og segja: </w:t>
      </w:r>
      <w:r w:rsidR="00B63679" w:rsidRPr="0081242F">
        <w:rPr>
          <w:rFonts w:cs="Linux Libertine O"/>
        </w:rPr>
        <w:t>‚</w:t>
      </w:r>
      <w:r w:rsidRPr="0081242F">
        <w:t xml:space="preserve">Þetta er andstætt því sem </w:t>
      </w:r>
      <w:hyperlink w:anchor="d_ímam" w:history="1">
        <w:r w:rsidR="00722B39" w:rsidRPr="00047B02">
          <w:rPr>
            <w:rStyle w:val="Hyperlink"/>
          </w:rPr>
          <w:t>ímamar</w:t>
        </w:r>
      </w:hyperlink>
      <w:r w:rsidR="00722B39" w:rsidRPr="0081242F">
        <w:t xml:space="preserve"> </w:t>
      </w:r>
      <w:r w:rsidRPr="0081242F">
        <w:t xml:space="preserve">trúarinnar hafa fært okkur að ofan.‘“ Á þessum degi endurtaka allir þessi sömu orð og eru sér fullkomlega ómeðvitandi um að </w:t>
      </w:r>
      <w:r w:rsidR="00311768" w:rsidRPr="0081242F">
        <w:t>Hann</w:t>
      </w:r>
      <w:r w:rsidRPr="0081242F">
        <w:t xml:space="preserve"> hefur sest í hásætið </w:t>
      </w:r>
      <w:r w:rsidR="00234EEC" w:rsidRPr="0081242F">
        <w:t>„</w:t>
      </w:r>
      <w:r w:rsidR="00311768" w:rsidRPr="0081242F">
        <w:t>Hann</w:t>
      </w:r>
      <w:r w:rsidRPr="0081242F">
        <w:t xml:space="preserve"> gerir hvaðeina sem </w:t>
      </w:r>
      <w:r w:rsidR="00405187" w:rsidRPr="0081242F">
        <w:t>Honum</w:t>
      </w:r>
      <w:r w:rsidRPr="0081242F">
        <w:t xml:space="preserve"> líst“ og dvelur um kyrrt í sessinum </w:t>
      </w:r>
      <w:r w:rsidR="00234EEC" w:rsidRPr="0081242F">
        <w:t>„</w:t>
      </w:r>
      <w:r w:rsidR="00311768" w:rsidRPr="0081242F">
        <w:t>Hann</w:t>
      </w:r>
      <w:r w:rsidRPr="0081242F">
        <w:t xml:space="preserve"> ákvarðar það sem </w:t>
      </w:r>
      <w:r w:rsidR="00405187" w:rsidRPr="0081242F">
        <w:t>Honum</w:t>
      </w:r>
      <w:r w:rsidRPr="0081242F">
        <w:t xml:space="preserve"> þóknast.“</w:t>
      </w:r>
    </w:p>
    <w:p w14:paraId="5EB4EB21" w14:textId="6433DC8D" w:rsidR="00C11E9A" w:rsidRPr="0081242F" w:rsidRDefault="00C9468E" w:rsidP="00357D98">
      <w:pPr>
        <w:pStyle w:val="B-Text"/>
      </w:pPr>
      <w:r w:rsidRPr="0081242F">
        <w:t xml:space="preserve">Enginn skilningur getur skynjað eðli opinberunar </w:t>
      </w:r>
      <w:r w:rsidR="0091641B">
        <w:t>Hans</w:t>
      </w:r>
      <w:r w:rsidRPr="0081242F">
        <w:t xml:space="preserve"> og engin þekking meðtekið fullan mæli trúar </w:t>
      </w:r>
      <w:r w:rsidR="0091641B">
        <w:t>Hans</w:t>
      </w:r>
      <w:r w:rsidRPr="0081242F">
        <w:t xml:space="preserve">. Öll orð eru háð leyfi </w:t>
      </w:r>
      <w:r w:rsidR="0091641B">
        <w:t>Hans</w:t>
      </w:r>
      <w:r w:rsidRPr="0081242F">
        <w:t xml:space="preserve"> og allir þurfa á málstað </w:t>
      </w:r>
      <w:r w:rsidR="0091641B">
        <w:t>Hans</w:t>
      </w:r>
      <w:r w:rsidRPr="0081242F">
        <w:t xml:space="preserve"> að halda. Allt nema </w:t>
      </w:r>
      <w:r w:rsidR="00311768" w:rsidRPr="0081242F">
        <w:t>Hann</w:t>
      </w:r>
      <w:r w:rsidRPr="0081242F">
        <w:t xml:space="preserve"> sjálfur er skapað að boði </w:t>
      </w:r>
      <w:r w:rsidR="0091641B">
        <w:t>Hans</w:t>
      </w:r>
      <w:r w:rsidRPr="0081242F">
        <w:t xml:space="preserve">, hrærist og á tilvist sína undir lögum </w:t>
      </w:r>
      <w:r w:rsidR="0091641B">
        <w:t>Hans</w:t>
      </w:r>
      <w:r w:rsidRPr="0081242F">
        <w:t xml:space="preserve">. Hann er opinberandi guðdómlegra leyndardóma og útskýrandi fornrar og hulinnar visku. Þannig segir í </w:t>
      </w:r>
      <w:r w:rsidR="00234EEC" w:rsidRPr="0081242F">
        <w:t>„</w:t>
      </w:r>
      <w:hyperlink w:anchor="d_bihárulanvár" w:history="1">
        <w:r w:rsidR="009211B8" w:rsidRPr="00B86F64">
          <w:rPr>
            <w:rStyle w:val="Hyperlink"/>
          </w:rPr>
          <w:t>Biḥár</w:t>
        </w:r>
        <w:r w:rsidRPr="00B86F64">
          <w:rPr>
            <w:rStyle w:val="Hyperlink"/>
          </w:rPr>
          <w:t>u’l-Anvár</w:t>
        </w:r>
      </w:hyperlink>
      <w:r w:rsidRPr="0081242F">
        <w:t xml:space="preserve">“, </w:t>
      </w:r>
      <w:r w:rsidR="00234EEC" w:rsidRPr="0081242F">
        <w:t>„</w:t>
      </w:r>
      <w:hyperlink w:anchor="d_aválim" w:history="1">
        <w:r w:rsidRPr="003063A1">
          <w:rPr>
            <w:rStyle w:val="Hyperlink"/>
          </w:rPr>
          <w:t>‘Aválim</w:t>
        </w:r>
      </w:hyperlink>
      <w:r w:rsidRPr="0081242F">
        <w:t xml:space="preserve">“ og </w:t>
      </w:r>
      <w:r w:rsidR="00234EEC" w:rsidRPr="0081242F">
        <w:t>„</w:t>
      </w:r>
      <w:hyperlink w:anchor="d_yanbú" w:history="1">
        <w:r w:rsidRPr="008D0D3E">
          <w:rPr>
            <w:rStyle w:val="Hyperlink"/>
          </w:rPr>
          <w:t>Yanbú</w:t>
        </w:r>
        <w:r w:rsidR="009B6EC6" w:rsidRPr="008D0D3E">
          <w:rPr>
            <w:rStyle w:val="Hyperlink"/>
          </w:rPr>
          <w:t>‘</w:t>
        </w:r>
      </w:hyperlink>
      <w:r w:rsidRPr="0081242F">
        <w:t xml:space="preserve">“, að sonur </w:t>
      </w:r>
      <w:hyperlink w:anchor="d_sádiq" w:history="1">
        <w:r w:rsidR="003B2DA6" w:rsidRPr="00B50E12">
          <w:rPr>
            <w:rStyle w:val="Hyperlink"/>
          </w:rPr>
          <w:t>Ṣádiq</w:t>
        </w:r>
      </w:hyperlink>
      <w:r w:rsidRPr="0081242F">
        <w:t xml:space="preserve">, sonar </w:t>
      </w:r>
      <w:r w:rsidR="00D63748" w:rsidRPr="0081242F">
        <w:t>Múhameð</w:t>
      </w:r>
      <w:r w:rsidRPr="0081242F">
        <w:t xml:space="preserve">s, hafi mælt þessi orð: </w:t>
      </w:r>
      <w:r w:rsidR="00234EEC" w:rsidRPr="0081242F">
        <w:t>„</w:t>
      </w:r>
      <w:r w:rsidRPr="0081242F">
        <w:t>Þekking er tuttugu og sjö bókstafir. Spámennirnir hafa aðeins opinberað tvo þeirra. Fram til þessa hefur enginn maður þekkt fleiri en þess</w:t>
      </w:r>
      <w:r w:rsidR="009A4291">
        <w:t>a</w:t>
      </w:r>
      <w:r w:rsidRPr="0081242F">
        <w:t xml:space="preserve"> tvo bókstafi. En þegar </w:t>
      </w:r>
      <w:hyperlink w:anchor="d_qáim" w:history="1">
        <w:r w:rsidR="009177BA" w:rsidRPr="00B4739B">
          <w:rPr>
            <w:rStyle w:val="Hyperlink"/>
          </w:rPr>
          <w:t>Qá’im</w:t>
        </w:r>
      </w:hyperlink>
      <w:r w:rsidRPr="0081242F">
        <w:t xml:space="preserve"> rís, </w:t>
      </w:r>
      <w:r w:rsidR="00F87E62">
        <w:t>birtir</w:t>
      </w:r>
      <w:r w:rsidRPr="0081242F">
        <w:t xml:space="preserve"> </w:t>
      </w:r>
      <w:r w:rsidR="00311768" w:rsidRPr="0081242F">
        <w:t>Hann</w:t>
      </w:r>
      <w:r w:rsidRPr="0081242F">
        <w:t xml:space="preserve"> hina bókstafina tuttugu og fimm.“ Íhuga: Hann hefur lýst því yfir að þekking samanstandi af tuttugu og sjö bókstöfum og segir alla spámennina, frá Adam til </w:t>
      </w:r>
      <w:r w:rsidR="00234EEC" w:rsidRPr="0081242F">
        <w:t>„</w:t>
      </w:r>
      <w:r w:rsidRPr="0081242F">
        <w:t xml:space="preserve">innsiglisins“, hafa útskýrt aðeins tvo þeirra og verið sendir niður með þessa tvo bókstafi. Hann segir einnig að </w:t>
      </w:r>
      <w:hyperlink w:anchor="d_qáim" w:history="1">
        <w:r w:rsidR="009177BA" w:rsidRPr="00B4739B">
          <w:rPr>
            <w:rStyle w:val="Hyperlink"/>
          </w:rPr>
          <w:t>Qá’im</w:t>
        </w:r>
      </w:hyperlink>
      <w:r w:rsidRPr="0081242F">
        <w:t xml:space="preserve"> muni opinbera hina bókstafina tuttugu og fimm. Haf þessi orð til marks um hve mikil og háleit staða </w:t>
      </w:r>
      <w:r w:rsidR="0091641B">
        <w:t>Hans</w:t>
      </w:r>
      <w:r w:rsidRPr="0081242F">
        <w:t xml:space="preserve"> er! Staða </w:t>
      </w:r>
      <w:r w:rsidR="0091641B">
        <w:t>Hans</w:t>
      </w:r>
      <w:r w:rsidRPr="0081242F">
        <w:t xml:space="preserve"> er æðri stöðu allra spámannanna og opinberun </w:t>
      </w:r>
      <w:r w:rsidR="0091641B">
        <w:t>Hans</w:t>
      </w:r>
      <w:r w:rsidRPr="0081242F">
        <w:t xml:space="preserve"> er ofar skilningi og skynjun allra þeirra útvöldu. Opinberun sem spámenn Guðs, dýrlingar </w:t>
      </w:r>
      <w:r w:rsidR="0091641B">
        <w:t>Hans</w:t>
      </w:r>
      <w:r w:rsidRPr="0081242F">
        <w:t xml:space="preserve"> og </w:t>
      </w:r>
      <w:r w:rsidR="0091641B">
        <w:t>Hans</w:t>
      </w:r>
      <w:r w:rsidRPr="0081242F">
        <w:t xml:space="preserve"> útvöldu, hafa </w:t>
      </w:r>
      <w:r w:rsidR="005E16FF" w:rsidRPr="0081242F">
        <w:t>annað hvort</w:t>
      </w:r>
      <w:r w:rsidRPr="0081242F">
        <w:t xml:space="preserve"> ekki þekkt eða sem þeir samkvæmt órannsakanlegri ákvörðun Guðs hafa kosið að leyna </w:t>
      </w:r>
      <w:r w:rsidR="000675A3" w:rsidRPr="0081242F">
        <w:t>–</w:t>
      </w:r>
      <w:r w:rsidRPr="0081242F">
        <w:t xml:space="preserve"> slíka opinberun hafa þessir spilltu og auvirðilegu menn reynt að vega og meta með sínum eigin takmörkuðu vitsmunum, </w:t>
      </w:r>
      <w:r w:rsidR="00732664">
        <w:t>mein</w:t>
      </w:r>
      <w:r w:rsidRPr="0081242F">
        <w:t xml:space="preserve">gallaða lærdómi og skilningi. Ef hún stenst ekki mælikvarða þeirra afneita þeir henni þegar í stað. </w:t>
      </w:r>
      <w:r w:rsidR="00234EEC" w:rsidRPr="0081242F">
        <w:t>„</w:t>
      </w:r>
      <w:r w:rsidRPr="0081242F">
        <w:t>Heldur þú að meirihluti þeirra heyri eða skilji? Þeir eru eins og skynlausar skepnur! Já, þeir hafa jafnvel vikið enn lengra af veginum!“</w:t>
      </w:r>
      <w:hyperlink w:anchor="n182">
        <w:r w:rsidR="001F5225" w:rsidRPr="281A44BB">
          <w:rPr>
            <w:rStyle w:val="Hyperlink"/>
            <w:vertAlign w:val="superscript"/>
          </w:rPr>
          <w:t>182</w:t>
        </w:r>
      </w:hyperlink>
      <w:bookmarkStart w:id="183" w:name="r182"/>
      <w:bookmarkEnd w:id="183"/>
      <w:r w:rsidR="001F5225" w:rsidRPr="281A44BB">
        <w:t xml:space="preserve"> </w:t>
      </w:r>
    </w:p>
    <w:p w14:paraId="5989FF14" w14:textId="2E7A2998" w:rsidR="00C11E9A" w:rsidRPr="0081242F" w:rsidRDefault="00C9468E" w:rsidP="00357D98">
      <w:pPr>
        <w:pStyle w:val="B-Text"/>
      </w:pPr>
      <w:r w:rsidRPr="0081242F">
        <w:t xml:space="preserve">Hvernig, spyrjum </w:t>
      </w:r>
      <w:r w:rsidR="00E12162">
        <w:t>Vér</w:t>
      </w:r>
      <w:r w:rsidRPr="0081242F">
        <w:t xml:space="preserve">, skýra þeir fyrrgreinda arfsögn sem boðar ótvíræðum orðum opinberun órannsakanlegra hluta og að nýir og undursamlegir atburðir gerist á degi </w:t>
      </w:r>
      <w:r w:rsidR="0091641B">
        <w:t>Hans</w:t>
      </w:r>
      <w:r w:rsidRPr="0081242F">
        <w:t xml:space="preserve">? Þessir dásamlegu viðburðir valda svo harkalegum deilum meðal fólksins, að allir guðsmennirnir og fræðimennirnir dæma </w:t>
      </w:r>
      <w:r w:rsidR="00311768" w:rsidRPr="0081242F">
        <w:t>Hann</w:t>
      </w:r>
      <w:r w:rsidRPr="0081242F">
        <w:t xml:space="preserve"> og félaga </w:t>
      </w:r>
      <w:r w:rsidR="0091641B">
        <w:t>Hans</w:t>
      </w:r>
      <w:r w:rsidRPr="0081242F">
        <w:t xml:space="preserve"> til dauða og allar þjóðir jarðarinnar rísa gegn </w:t>
      </w:r>
      <w:r w:rsidR="00405187" w:rsidRPr="0081242F">
        <w:t>Honum</w:t>
      </w:r>
      <w:r w:rsidRPr="0081242F">
        <w:t xml:space="preserve">. Líkt og opinberað hefur verið í </w:t>
      </w:r>
      <w:r w:rsidR="00234EEC" w:rsidRPr="0081242F">
        <w:t>„</w:t>
      </w:r>
      <w:hyperlink w:anchor="d_káfí" w:history="1">
        <w:r w:rsidRPr="008A4876">
          <w:rPr>
            <w:rStyle w:val="Hyperlink"/>
          </w:rPr>
          <w:t>Káfí</w:t>
        </w:r>
      </w:hyperlink>
      <w:r w:rsidRPr="0081242F">
        <w:t xml:space="preserve">“ í arfsögn </w:t>
      </w:r>
      <w:hyperlink w:anchor="d_jábir" w:history="1">
        <w:r w:rsidRPr="008C1074">
          <w:rPr>
            <w:rStyle w:val="Hyperlink"/>
          </w:rPr>
          <w:t>Jábir</w:t>
        </w:r>
      </w:hyperlink>
      <w:r w:rsidRPr="0081242F">
        <w:t xml:space="preserve"> í </w:t>
      </w:r>
      <w:r w:rsidR="00234EEC" w:rsidRPr="0081242F">
        <w:t>„</w:t>
      </w:r>
      <w:hyperlink w:anchor="d_tafla" w:history="1">
        <w:r w:rsidRPr="00104F20">
          <w:rPr>
            <w:rStyle w:val="Hyperlink"/>
          </w:rPr>
          <w:t>Töflu</w:t>
        </w:r>
      </w:hyperlink>
      <w:r w:rsidRPr="0081242F">
        <w:t xml:space="preserve"> </w:t>
      </w:r>
      <w:hyperlink w:anchor="d_fatíma" w:history="1">
        <w:r w:rsidRPr="004C45B9">
          <w:rPr>
            <w:rStyle w:val="Hyperlink"/>
          </w:rPr>
          <w:t>Fatímu</w:t>
        </w:r>
      </w:hyperlink>
      <w:r w:rsidRPr="0081242F">
        <w:t xml:space="preserve">“ varðandi skapgerð </w:t>
      </w:r>
      <w:hyperlink w:anchor="d_qáim" w:history="1">
        <w:r w:rsidR="009177BA" w:rsidRPr="00B4739B">
          <w:rPr>
            <w:rStyle w:val="Hyperlink"/>
          </w:rPr>
          <w:t>Qá’im</w:t>
        </w:r>
        <w:r w:rsidRPr="00B4739B">
          <w:rPr>
            <w:rStyle w:val="Hyperlink"/>
          </w:rPr>
          <w:t>s</w:t>
        </w:r>
      </w:hyperlink>
      <w:r w:rsidRPr="0081242F">
        <w:t xml:space="preserve">: </w:t>
      </w:r>
      <w:r w:rsidR="00234EEC" w:rsidRPr="0081242F">
        <w:t>„</w:t>
      </w:r>
      <w:r w:rsidRPr="0081242F">
        <w:t xml:space="preserve">Í </w:t>
      </w:r>
      <w:r w:rsidR="00405187" w:rsidRPr="0081242F">
        <w:t>Honum</w:t>
      </w:r>
      <w:r w:rsidRPr="0081242F">
        <w:t xml:space="preserve"> birtist fullkomnun Móse, dýrð Jesú og þolgæði Jobs. Hans útvöldu verða niðurlægðir á degi </w:t>
      </w:r>
      <w:r w:rsidR="0091641B">
        <w:t>Hans</w:t>
      </w:r>
      <w:r w:rsidRPr="0081242F">
        <w:t xml:space="preserve">. Höfuð þeirra verða færð að gjöf eins og höfuð Tyrkjanna og Daylamítanna. Þeir verða drepnir og brenndir. Ótti mun grípa þá; ógn og skelfing ljósta hjörtu þeirra. Jörðin litast af blóði þeirra. Konur þeirra kveina og gráta. Þetta eru að sönnu vinir mínir!“ Íhuga, að hver einasti bókstafur þessarar arfsagnar hefur ræst. Á flestum stöðum hefur blessuðu blóði þeirra verið úthellt; í sérhverri borg hafa þeir verið teknir til fanga og fluttir um héruðin í allra augsýn og sumir brenndir á eldi. Og samt hefur enginn staldrað við til að íhuga, að ef </w:t>
      </w:r>
      <w:r w:rsidR="00F100F1" w:rsidRPr="0081242F">
        <w:t xml:space="preserve">Hinn </w:t>
      </w:r>
      <w:r w:rsidRPr="0081242F">
        <w:t xml:space="preserve">fyrirheitni </w:t>
      </w:r>
      <w:hyperlink w:anchor="d_qáim" w:history="1">
        <w:r w:rsidR="009177BA" w:rsidRPr="00B4739B">
          <w:rPr>
            <w:rStyle w:val="Hyperlink"/>
          </w:rPr>
          <w:t>Qá’im</w:t>
        </w:r>
      </w:hyperlink>
      <w:r w:rsidRPr="0081242F">
        <w:t xml:space="preserve"> opinberaði lög og fyrirskipanir fyrri trúarkerfis, hvaða nauðsyn hefði þá borið til að skrá slíka arfsögn og </w:t>
      </w:r>
      <w:r w:rsidR="005E16FF" w:rsidRPr="0081242F">
        <w:t>hvers vegna</w:t>
      </w:r>
      <w:r w:rsidRPr="0081242F">
        <w:t xml:space="preserve"> skyldu hafa blossað upp slíkar deilur og ágreiningur að mennirnir litu á dráp þessara félaga sem skylduverk sem þeim bæri að inna af hendi og t</w:t>
      </w:r>
      <w:r w:rsidR="000E2912">
        <w:t>öldu</w:t>
      </w:r>
      <w:r w:rsidRPr="0081242F">
        <w:t xml:space="preserve"> ofsóknir gegn þessum heilögu sálum væri kjörin leið til að öðlast æðstu hylli?</w:t>
      </w:r>
    </w:p>
    <w:p w14:paraId="3DC6B9E4" w14:textId="15804CB8" w:rsidR="00C11E9A" w:rsidRPr="0081242F" w:rsidRDefault="00C9468E" w:rsidP="00357D98">
      <w:pPr>
        <w:pStyle w:val="B-Text"/>
      </w:pPr>
      <w:r w:rsidRPr="0081242F">
        <w:t xml:space="preserve">Gæt einnig að því hvernig arfsagnir fyrri tíma hafa skýrt frá öllum viðburðum sem gerst hafa og verkum sem framin eru. Líkt og skrifað stendur í </w:t>
      </w:r>
      <w:r w:rsidR="00234EEC" w:rsidRPr="0081242F">
        <w:t>„</w:t>
      </w:r>
      <w:hyperlink w:anchor="d_rawdiyikáfí" w:history="1">
        <w:r w:rsidR="00972FFC" w:rsidRPr="00B50E12">
          <w:rPr>
            <w:rStyle w:val="Hyperlink"/>
          </w:rPr>
          <w:t>Rawḍiy</w:t>
        </w:r>
        <w:r w:rsidRPr="00B50E12">
          <w:rPr>
            <w:rStyle w:val="Hyperlink"/>
          </w:rPr>
          <w:t>-i</w:t>
        </w:r>
        <w:r w:rsidR="00972FFC" w:rsidRPr="00B50E12">
          <w:rPr>
            <w:rStyle w:val="Hyperlink"/>
          </w:rPr>
          <w:t>-</w:t>
        </w:r>
        <w:r w:rsidRPr="00B50E12">
          <w:rPr>
            <w:rStyle w:val="Hyperlink"/>
          </w:rPr>
          <w:t>Káf</w:t>
        </w:r>
        <w:r w:rsidR="00993254" w:rsidRPr="00B50E12">
          <w:rPr>
            <w:rStyle w:val="Hyperlink"/>
          </w:rPr>
          <w:t>í</w:t>
        </w:r>
      </w:hyperlink>
      <w:r w:rsidRPr="0081242F">
        <w:t xml:space="preserve">“ um </w:t>
      </w:r>
      <w:r w:rsidR="00234EEC" w:rsidRPr="0081242F">
        <w:lastRenderedPageBreak/>
        <w:t>„</w:t>
      </w:r>
      <w:hyperlink w:anchor="d_zawrá" w:history="1">
        <w:r w:rsidRPr="006D6D75">
          <w:rPr>
            <w:rStyle w:val="Hyperlink"/>
          </w:rPr>
          <w:t>Zawrá</w:t>
        </w:r>
        <w:r w:rsidR="009B6EC6" w:rsidRPr="006D6D75">
          <w:rPr>
            <w:rStyle w:val="Hyperlink"/>
          </w:rPr>
          <w:t>’</w:t>
        </w:r>
      </w:hyperlink>
      <w:r w:rsidRPr="0081242F">
        <w:t xml:space="preserve">“. Í </w:t>
      </w:r>
      <w:r w:rsidR="00234EEC" w:rsidRPr="0081242F">
        <w:t>„</w:t>
      </w:r>
      <w:hyperlink w:anchor="d_rawdiyikáfí" w:history="1">
        <w:r w:rsidR="00972FFC" w:rsidRPr="00B50E12">
          <w:rPr>
            <w:rStyle w:val="Hyperlink"/>
          </w:rPr>
          <w:t>Rawḍiy</w:t>
        </w:r>
        <w:r w:rsidRPr="00B50E12">
          <w:rPr>
            <w:rStyle w:val="Hyperlink"/>
          </w:rPr>
          <w:t>-i-Káf</w:t>
        </w:r>
        <w:r w:rsidR="00993254" w:rsidRPr="00B50E12">
          <w:rPr>
            <w:rStyle w:val="Hyperlink"/>
          </w:rPr>
          <w:t>í</w:t>
        </w:r>
      </w:hyperlink>
      <w:r w:rsidRPr="0081242F">
        <w:t xml:space="preserve">“ er sagt um Mu‘ávíyih, son </w:t>
      </w:r>
      <w:hyperlink w:anchor="d_vahháb" w:history="1">
        <w:r w:rsidRPr="00FC275D">
          <w:rPr>
            <w:rStyle w:val="Hyperlink"/>
          </w:rPr>
          <w:t>Vahháb</w:t>
        </w:r>
      </w:hyperlink>
      <w:r w:rsidRPr="0081242F">
        <w:t xml:space="preserve">, að </w:t>
      </w:r>
      <w:hyperlink w:anchor="d_abúabdilláh" w:history="1">
        <w:r w:rsidRPr="0026660F">
          <w:rPr>
            <w:rStyle w:val="Hyperlink"/>
          </w:rPr>
          <w:t>Abú-‘</w:t>
        </w:r>
        <w:r w:rsidR="008C103A" w:rsidRPr="0026660F">
          <w:rPr>
            <w:rStyle w:val="Hyperlink"/>
          </w:rPr>
          <w:t>Abdi’lláh</w:t>
        </w:r>
      </w:hyperlink>
      <w:r w:rsidR="008C103A" w:rsidRPr="0081242F">
        <w:t xml:space="preserve"> </w:t>
      </w:r>
      <w:r w:rsidRPr="0081242F">
        <w:t xml:space="preserve">hafi sagt: </w:t>
      </w:r>
      <w:r w:rsidR="00234EEC" w:rsidRPr="0081242F">
        <w:t>„</w:t>
      </w:r>
      <w:r w:rsidRPr="0081242F">
        <w:t xml:space="preserve">Þekkir þú </w:t>
      </w:r>
      <w:hyperlink w:anchor="d_zawrá" w:history="1">
        <w:r w:rsidRPr="006D6D75">
          <w:rPr>
            <w:rStyle w:val="Hyperlink"/>
          </w:rPr>
          <w:t>Zawrá</w:t>
        </w:r>
        <w:r w:rsidR="009B6EC6" w:rsidRPr="006D6D75">
          <w:rPr>
            <w:rStyle w:val="Hyperlink"/>
          </w:rPr>
          <w:t>’</w:t>
        </w:r>
      </w:hyperlink>
      <w:r w:rsidRPr="0081242F">
        <w:t>?</w:t>
      </w:r>
      <w:r w:rsidR="008C103A" w:rsidRPr="0081242F">
        <w:t>“</w:t>
      </w:r>
      <w:r w:rsidRPr="0081242F">
        <w:t xml:space="preserve"> Ég sagði: </w:t>
      </w:r>
      <w:r w:rsidR="008C103A" w:rsidRPr="0081242F">
        <w:rPr>
          <w:rFonts w:cs="Linux Libertine O"/>
        </w:rPr>
        <w:t>„</w:t>
      </w:r>
      <w:r w:rsidRPr="0081242F">
        <w:t xml:space="preserve">Megi líf mitt verða fórnað þér! Þeir segja að það sé í </w:t>
      </w:r>
      <w:hyperlink w:anchor="d_bagdað" w:history="1">
        <w:r w:rsidR="00B63858" w:rsidRPr="00950BB6">
          <w:rPr>
            <w:rStyle w:val="Hyperlink"/>
          </w:rPr>
          <w:t>Bagdað</w:t>
        </w:r>
      </w:hyperlink>
      <w:r w:rsidRPr="0081242F">
        <w:t>.</w:t>
      </w:r>
      <w:r w:rsidR="008C103A" w:rsidRPr="0081242F">
        <w:t>“</w:t>
      </w:r>
      <w:r w:rsidRPr="0081242F">
        <w:t xml:space="preserve"> </w:t>
      </w:r>
      <w:r w:rsidR="008C103A" w:rsidRPr="0081242F">
        <w:rPr>
          <w:rFonts w:cs="Linux Libertine O"/>
        </w:rPr>
        <w:t>„</w:t>
      </w:r>
      <w:r w:rsidRPr="0081242F">
        <w:t>Nei,</w:t>
      </w:r>
      <w:r w:rsidR="008C103A" w:rsidRPr="0081242F">
        <w:t>“</w:t>
      </w:r>
      <w:r w:rsidRPr="0081242F">
        <w:t xml:space="preserve"> svaraði hann. Og síðan bætti hann við: </w:t>
      </w:r>
      <w:r w:rsidR="008C103A" w:rsidRPr="0081242F">
        <w:rPr>
          <w:rFonts w:cs="Linux Libertine O"/>
        </w:rPr>
        <w:t>„</w:t>
      </w:r>
      <w:r w:rsidRPr="0081242F">
        <w:t xml:space="preserve">Hefur þú komið inn í </w:t>
      </w:r>
      <w:hyperlink w:anchor="d_rayy" w:history="1">
        <w:r w:rsidRPr="00B50E12">
          <w:rPr>
            <w:rStyle w:val="Hyperlink"/>
          </w:rPr>
          <w:t>Rayy-borg</w:t>
        </w:r>
      </w:hyperlink>
      <w:r w:rsidRPr="0081242F">
        <w:t>?</w:t>
      </w:r>
      <w:r w:rsidR="008C103A" w:rsidRPr="0081242F">
        <w:t>“</w:t>
      </w:r>
      <w:hyperlink w:anchor="n183">
        <w:r w:rsidR="00803E7E" w:rsidRPr="281A44BB">
          <w:rPr>
            <w:rStyle w:val="Hyperlink"/>
            <w:vertAlign w:val="superscript"/>
          </w:rPr>
          <w:t>183</w:t>
        </w:r>
      </w:hyperlink>
      <w:bookmarkStart w:id="184" w:name="r183"/>
      <w:bookmarkEnd w:id="184"/>
      <w:r w:rsidRPr="0081242F">
        <w:t xml:space="preserve"> Og ég svaraði: </w:t>
      </w:r>
      <w:r w:rsidR="008C103A" w:rsidRPr="0081242F">
        <w:t>„</w:t>
      </w:r>
      <w:r w:rsidRPr="0081242F">
        <w:t>Já, þangað hef ég komið.</w:t>
      </w:r>
      <w:r w:rsidR="008C103A" w:rsidRPr="0081242F">
        <w:t>“</w:t>
      </w:r>
      <w:r w:rsidRPr="0081242F">
        <w:t xml:space="preserve"> Þá spurði hann: </w:t>
      </w:r>
      <w:r w:rsidR="008C103A" w:rsidRPr="0081242F">
        <w:t>„</w:t>
      </w:r>
      <w:r w:rsidRPr="0081242F">
        <w:t>Heimsóttir þú nautgripamarkaðinn?</w:t>
      </w:r>
      <w:r w:rsidR="008C103A" w:rsidRPr="0081242F">
        <w:t>“</w:t>
      </w:r>
      <w:r w:rsidRPr="0081242F">
        <w:t xml:space="preserve"> </w:t>
      </w:r>
      <w:r w:rsidR="008C103A" w:rsidRPr="0081242F">
        <w:rPr>
          <w:rFonts w:cs="Linux Libertine O"/>
        </w:rPr>
        <w:t>„</w:t>
      </w:r>
      <w:r w:rsidRPr="0081242F">
        <w:t>Já,</w:t>
      </w:r>
      <w:r w:rsidR="008C103A" w:rsidRPr="0081242F">
        <w:t>“</w:t>
      </w:r>
      <w:r w:rsidRPr="0081242F">
        <w:t xml:space="preserve"> svaraði ég. Hann sagði: </w:t>
      </w:r>
      <w:r w:rsidR="008C103A" w:rsidRPr="0081242F">
        <w:t>„</w:t>
      </w:r>
      <w:r w:rsidRPr="0081242F">
        <w:t xml:space="preserve">Hefur þú séð svarta fjallið hægra megin við veginn? Það er </w:t>
      </w:r>
      <w:hyperlink w:anchor="d_zawrá" w:history="1">
        <w:r w:rsidRPr="006D6D75">
          <w:rPr>
            <w:rStyle w:val="Hyperlink"/>
          </w:rPr>
          <w:t>Zawrá</w:t>
        </w:r>
        <w:r w:rsidR="009B6EC6" w:rsidRPr="006D6D75">
          <w:rPr>
            <w:rStyle w:val="Hyperlink"/>
          </w:rPr>
          <w:t>’</w:t>
        </w:r>
      </w:hyperlink>
      <w:r w:rsidRPr="0081242F">
        <w:t xml:space="preserve">. Þar munu áttatíu manns, niðjar vissra manna, verða drepnir og sérhver þeirra er þess verður að kallast </w:t>
      </w:r>
      <w:hyperlink w:anchor="d_kalífi" w:history="1">
        <w:r w:rsidRPr="008A4876">
          <w:rPr>
            <w:rStyle w:val="Hyperlink"/>
          </w:rPr>
          <w:t>kalífi</w:t>
        </w:r>
      </w:hyperlink>
      <w:r w:rsidRPr="0081242F">
        <w:t>.</w:t>
      </w:r>
      <w:r w:rsidR="008C103A" w:rsidRPr="0081242F">
        <w:t>“</w:t>
      </w:r>
      <w:r w:rsidRPr="0081242F">
        <w:t xml:space="preserve"> </w:t>
      </w:r>
      <w:r w:rsidR="008C103A" w:rsidRPr="0081242F">
        <w:t>„</w:t>
      </w:r>
      <w:r w:rsidRPr="0081242F">
        <w:t>Hver mun drepa þá?</w:t>
      </w:r>
      <w:r w:rsidR="008C103A" w:rsidRPr="0081242F">
        <w:t>“</w:t>
      </w:r>
      <w:r w:rsidRPr="0081242F">
        <w:t xml:space="preserve"> spurði ég. Hann svaraði: </w:t>
      </w:r>
      <w:r w:rsidR="008C103A" w:rsidRPr="0081242F">
        <w:t>„</w:t>
      </w:r>
      <w:r w:rsidRPr="0081242F">
        <w:t>Börn Persíu!“</w:t>
      </w:r>
    </w:p>
    <w:p w14:paraId="31500ABF" w14:textId="7BFADCE8" w:rsidR="00C11E9A" w:rsidRPr="0081242F" w:rsidRDefault="00C9468E" w:rsidP="00357D98">
      <w:pPr>
        <w:pStyle w:val="B-Text"/>
      </w:pPr>
      <w:r w:rsidRPr="0081242F">
        <w:t xml:space="preserve">Slíkt er ásigkomulag og örlög félaga </w:t>
      </w:r>
      <w:r w:rsidR="0091641B">
        <w:t>Hans</w:t>
      </w:r>
      <w:r w:rsidRPr="0081242F">
        <w:t xml:space="preserve"> sem sögð voru fyrir fyrr á tímum. Og gæt nú að því, að samkvæmt þessari arfsögn er </w:t>
      </w:r>
      <w:hyperlink w:anchor="d_zawrá" w:history="1">
        <w:r w:rsidRPr="006D6D75">
          <w:rPr>
            <w:rStyle w:val="Hyperlink"/>
          </w:rPr>
          <w:t>Zawrá</w:t>
        </w:r>
        <w:r w:rsidR="009B6EC6" w:rsidRPr="006D6D75">
          <w:rPr>
            <w:rStyle w:val="Hyperlink"/>
          </w:rPr>
          <w:t>’</w:t>
        </w:r>
      </w:hyperlink>
      <w:r w:rsidRPr="0081242F">
        <w:t xml:space="preserve"> ekkert annað en land </w:t>
      </w:r>
      <w:hyperlink w:anchor="d_rayy" w:history="1">
        <w:r w:rsidRPr="00B50E12">
          <w:rPr>
            <w:rStyle w:val="Hyperlink"/>
          </w:rPr>
          <w:t>Rayy</w:t>
        </w:r>
      </w:hyperlink>
      <w:r w:rsidRPr="0081242F">
        <w:t xml:space="preserve">. Á þeim stað hafa félagar </w:t>
      </w:r>
      <w:r w:rsidR="0091641B">
        <w:t>Hans</w:t>
      </w:r>
      <w:r w:rsidRPr="0081242F">
        <w:t xml:space="preserve"> verið líflátnir með miklum harmkvælum og allar þessar heilögu verur hafa liðið píslarvætti í höndum Persanna, eins og skrifað stóð í arfsögninni. Þetta hefur þú heyrt og allir bera því vitni. </w:t>
      </w:r>
      <w:r w:rsidR="005E16FF" w:rsidRPr="0081242F">
        <w:t>Hvers vegna</w:t>
      </w:r>
      <w:r w:rsidRPr="0081242F">
        <w:t xml:space="preserve"> staldra þeir ekki við, þessir menn sem líkjast auvirðilegum ormum</w:t>
      </w:r>
      <w:r w:rsidR="004722C9">
        <w:t>,</w:t>
      </w:r>
      <w:r w:rsidRPr="0081242F">
        <w:t xml:space="preserve"> og hugleiða þessar arfsagnir sem allar eru jafn augljósar og sólin í hádegisdýrð sinni? Hver er ástæðan fyrir því að þeir neita að veita sannleikanum viðtöku og leyfa vissum arfsögnum</w:t>
      </w:r>
      <w:r w:rsidR="00BB0A2D">
        <w:t>,</w:t>
      </w:r>
      <w:r w:rsidRPr="0081242F">
        <w:t xml:space="preserve"> sem þeir hafa ekki skilið</w:t>
      </w:r>
      <w:r w:rsidR="000974E7">
        <w:t>,</w:t>
      </w:r>
      <w:r w:rsidRPr="0081242F">
        <w:t xml:space="preserve"> að koma í veg fyrir að þeir viðurkenni opinberun Guðs og fegurð </w:t>
      </w:r>
      <w:r w:rsidR="0091641B">
        <w:t>Hans</w:t>
      </w:r>
      <w:r w:rsidR="004E1A99">
        <w:t>,</w:t>
      </w:r>
      <w:r w:rsidRPr="0081242F">
        <w:t xml:space="preserve"> og dæma þá til vistar í vítisdjúpum? Þetta er ekki neinu öðru að kenna en trúleysi guðsmanna og fræðimanna aldarinnar. Um þá hefur </w:t>
      </w:r>
      <w:hyperlink w:anchor="d_sádiq" w:history="1">
        <w:r w:rsidR="003B2DA6" w:rsidRPr="00B50E12">
          <w:rPr>
            <w:rStyle w:val="Hyperlink"/>
          </w:rPr>
          <w:t>Ṣádiq</w:t>
        </w:r>
      </w:hyperlink>
      <w:r w:rsidRPr="0081242F">
        <w:t xml:space="preserve">, sonur </w:t>
      </w:r>
      <w:r w:rsidR="00D63748" w:rsidRPr="0081242F">
        <w:t>Múhameð</w:t>
      </w:r>
      <w:r w:rsidRPr="0081242F">
        <w:t xml:space="preserve">s, sagt: </w:t>
      </w:r>
      <w:r w:rsidR="00234EEC" w:rsidRPr="0081242F">
        <w:t>„</w:t>
      </w:r>
      <w:r w:rsidRPr="0081242F">
        <w:t>Fræðimenn trúarinnar á þeirri öld verða verstu illmennin meðal guðsmannanna undir skugga himinsins. Frá þeim hafa svik</w:t>
      </w:r>
      <w:r w:rsidR="004E1A99">
        <w:t>ráð</w:t>
      </w:r>
      <w:r w:rsidRPr="0081242F">
        <w:t xml:space="preserve"> framgengið og til þeirra munu þau snúa aftur.“</w:t>
      </w:r>
    </w:p>
    <w:p w14:paraId="657BDB92" w14:textId="5D328D8A" w:rsidR="00C11E9A" w:rsidRPr="0081242F" w:rsidRDefault="00C9468E" w:rsidP="00357D98">
      <w:pPr>
        <w:pStyle w:val="B-Text"/>
      </w:pPr>
      <w:r w:rsidRPr="0081242F">
        <w:t xml:space="preserve">Við biðjum lærða fylgjendur </w:t>
      </w:r>
      <w:hyperlink w:anchor="d_bayáninn" w:history="1">
        <w:r w:rsidRPr="00B566E4">
          <w:rPr>
            <w:rStyle w:val="Hyperlink"/>
          </w:rPr>
          <w:t>Bayánsins</w:t>
        </w:r>
      </w:hyperlink>
      <w:r w:rsidRPr="0081242F">
        <w:t xml:space="preserve"> að fylgja ekki fordæmi þeirra; að særa ekki </w:t>
      </w:r>
      <w:r w:rsidR="000678B8">
        <w:t xml:space="preserve">Hann sem er </w:t>
      </w:r>
      <w:r w:rsidRPr="0081242F">
        <w:t>hinn guðdómleg</w:t>
      </w:r>
      <w:r w:rsidR="000678B8">
        <w:t>i</w:t>
      </w:r>
      <w:r w:rsidRPr="0081242F">
        <w:t xml:space="preserve"> </w:t>
      </w:r>
      <w:r w:rsidR="004E1A99">
        <w:t>eðlis</w:t>
      </w:r>
      <w:r w:rsidRPr="0081242F">
        <w:t>kjarn</w:t>
      </w:r>
      <w:r w:rsidR="000678B8">
        <w:t>i</w:t>
      </w:r>
      <w:r w:rsidRPr="0081242F">
        <w:t>, hið himneska ljós, hin algild</w:t>
      </w:r>
      <w:r w:rsidR="000678B8">
        <w:t>a</w:t>
      </w:r>
      <w:r w:rsidRPr="0081242F">
        <w:t xml:space="preserve"> eilífð, upphafið og endinn á birtingu </w:t>
      </w:r>
      <w:r w:rsidR="000678B8">
        <w:t>Hins</w:t>
      </w:r>
      <w:r w:rsidRPr="0081242F">
        <w:t xml:space="preserve"> ósýnilega á tíma </w:t>
      </w:r>
      <w:hyperlink w:anchor="d_mustagháth" w:history="1">
        <w:r w:rsidRPr="00B020A9">
          <w:rPr>
            <w:rStyle w:val="Hyperlink"/>
          </w:rPr>
          <w:t>Musta</w:t>
        </w:r>
        <w:r w:rsidRPr="00B020A9">
          <w:rPr>
            <w:rStyle w:val="Hyperlink"/>
            <w:u w:val="single"/>
          </w:rPr>
          <w:t>gh</w:t>
        </w:r>
        <w:r w:rsidRPr="00B020A9">
          <w:rPr>
            <w:rStyle w:val="Hyperlink"/>
          </w:rPr>
          <w:t>á</w:t>
        </w:r>
        <w:r w:rsidRPr="00B020A9">
          <w:rPr>
            <w:rStyle w:val="Hyperlink"/>
            <w:u w:val="single"/>
          </w:rPr>
          <w:t>th</w:t>
        </w:r>
      </w:hyperlink>
      <w:r w:rsidR="003B0847">
        <w:rPr>
          <w:u w:val="single"/>
        </w:rPr>
        <w:t>,</w:t>
      </w:r>
      <w:r w:rsidRPr="0081242F">
        <w:t xml:space="preserve"> þeim sárum sem hafa verið veitt á þessum degi. Vér biðjum þá að treysta ekki á vitsmuni sína, skilning og lærdóm, að deila ekki við opinberanda himneskrar og takmarkalausrar þekkingar. Og þrátt fyrir allar þessar áminningar sjáum </w:t>
      </w:r>
      <w:r w:rsidR="00E12162">
        <w:t>Vér</w:t>
      </w:r>
      <w:r w:rsidRPr="0081242F">
        <w:t xml:space="preserve"> eineygðan mann</w:t>
      </w:r>
      <w:r w:rsidR="003B0847">
        <w:t>,</w:t>
      </w:r>
      <w:r w:rsidRPr="0081242F">
        <w:t xml:space="preserve"> sem sjálfur er leiðtogi fólksins, rísa upp í fullkomnum óvildarhug gegn </w:t>
      </w:r>
      <w:r w:rsidR="00424490">
        <w:t>Oss</w:t>
      </w:r>
      <w:r w:rsidRPr="0081242F">
        <w:t xml:space="preserve">. Vér sjáum fyrir að í sérhverri borg kemur fram fólk sem vill kúga </w:t>
      </w:r>
      <w:r w:rsidR="00307BA5">
        <w:t>H</w:t>
      </w:r>
      <w:r w:rsidR="00307BA5" w:rsidRPr="0081242F">
        <w:t xml:space="preserve">ina </w:t>
      </w:r>
      <w:r w:rsidRPr="0081242F">
        <w:t xml:space="preserve">blessuðu fegurð; að félagar Drottins verundar og hinstu þrár allra manna munu flýja andlit kúgarans og leita athvarfs frá honum í eyðimörkinni, meðan aðrir gefa sig á vald örlögum sínum og fórna lífi sínu á vegi </w:t>
      </w:r>
      <w:r w:rsidR="0091641B">
        <w:t>Hans</w:t>
      </w:r>
      <w:r w:rsidRPr="0081242F">
        <w:t xml:space="preserve"> </w:t>
      </w:r>
      <w:r w:rsidR="003B0847">
        <w:t>í fullkominni lausn</w:t>
      </w:r>
      <w:r w:rsidRPr="00307BA5">
        <w:t xml:space="preserve"> frá veröldinni. </w:t>
      </w:r>
      <w:r w:rsidR="009F6B0F">
        <w:t xml:space="preserve">Oss </w:t>
      </w:r>
      <w:r w:rsidRPr="00307BA5">
        <w:t xml:space="preserve">þykir sem </w:t>
      </w:r>
      <w:r w:rsidR="009F6B0F">
        <w:t xml:space="preserve">Vér sjáum </w:t>
      </w:r>
      <w:r w:rsidRPr="00307BA5">
        <w:t xml:space="preserve">mann sem hefur getið sér slíkan orðstír fyrir guðrækni og frómleika að menn telja sér skylt að hlýða honum og halda boð hans. Hann mun </w:t>
      </w:r>
      <w:r w:rsidR="003B0847">
        <w:t>stíga</w:t>
      </w:r>
      <w:r w:rsidRPr="00307BA5">
        <w:t xml:space="preserve"> fram og ráðast gegn sjálfum rótum hins himneska trés og reyna til</w:t>
      </w:r>
      <w:r w:rsidRPr="0081242F">
        <w:t xml:space="preserve"> hins </w:t>
      </w:r>
      <w:r w:rsidR="003B0847">
        <w:t>í</w:t>
      </w:r>
      <w:r w:rsidRPr="0081242F">
        <w:t xml:space="preserve">trasta að sýna </w:t>
      </w:r>
      <w:r w:rsidR="00405187" w:rsidRPr="0081242F">
        <w:t>Honum</w:t>
      </w:r>
      <w:r w:rsidRPr="0081242F">
        <w:t xml:space="preserve"> andstöðu og veita </w:t>
      </w:r>
      <w:r w:rsidR="00405187" w:rsidRPr="0081242F">
        <w:t>Honum</w:t>
      </w:r>
      <w:r w:rsidRPr="0081242F">
        <w:t xml:space="preserve"> viðnám. Slík er leið fólksins!</w:t>
      </w:r>
    </w:p>
    <w:p w14:paraId="23364453" w14:textId="17700CA7" w:rsidR="00C11E9A" w:rsidRPr="0081242F" w:rsidRDefault="00C9468E" w:rsidP="00357D98">
      <w:pPr>
        <w:pStyle w:val="B-Text"/>
      </w:pPr>
      <w:r w:rsidRPr="0081242F">
        <w:t xml:space="preserve">Það er einlæg von </w:t>
      </w:r>
      <w:r w:rsidR="005F5F44">
        <w:t>V</w:t>
      </w:r>
      <w:r w:rsidR="005F5F44" w:rsidRPr="0081242F">
        <w:t>or</w:t>
      </w:r>
      <w:r w:rsidRPr="0081242F">
        <w:t xml:space="preserve">, að fylgjendur </w:t>
      </w:r>
      <w:hyperlink w:anchor="d_bayáninn" w:history="1">
        <w:r w:rsidRPr="00B566E4">
          <w:rPr>
            <w:rStyle w:val="Hyperlink"/>
          </w:rPr>
          <w:t>Bayánsins</w:t>
        </w:r>
      </w:hyperlink>
      <w:r w:rsidRPr="0081242F">
        <w:t xml:space="preserve"> muni upplýsast, svífa í ríkjum andans og njóta þar hvíldar, bera kennsl á sannleikann og greina með auga innsæis leyndan fláttskap. Á þessum dögum berst samt</w:t>
      </w:r>
      <w:r w:rsidR="003B0847">
        <w:t xml:space="preserve"> yfir</w:t>
      </w:r>
      <w:r w:rsidRPr="0081242F">
        <w:t xml:space="preserve"> slíkur öfundaródaunn að </w:t>
      </w:r>
      <w:r w:rsidR="000675A3" w:rsidRPr="0081242F">
        <w:t>–</w:t>
      </w:r>
      <w:r w:rsidRPr="0081242F">
        <w:t xml:space="preserve"> </w:t>
      </w:r>
      <w:r w:rsidR="005F5F44">
        <w:t xml:space="preserve">Ég </w:t>
      </w:r>
      <w:r w:rsidRPr="0081242F">
        <w:t xml:space="preserve">sver við </w:t>
      </w:r>
      <w:r w:rsidR="00311768" w:rsidRPr="0081242F">
        <w:t xml:space="preserve">Fræðara </w:t>
      </w:r>
      <w:r w:rsidRPr="0081242F">
        <w:t xml:space="preserve">allra vera, sýnilegra og ósýnilegra </w:t>
      </w:r>
      <w:r w:rsidR="000675A3" w:rsidRPr="0081242F">
        <w:t>–</w:t>
      </w:r>
      <w:r w:rsidRPr="0081242F">
        <w:t xml:space="preserve"> frá upphafi grundvöllunar heimsins </w:t>
      </w:r>
      <w:r w:rsidR="000675A3" w:rsidRPr="0081242F">
        <w:t>–</w:t>
      </w:r>
      <w:r w:rsidRPr="0081242F">
        <w:t xml:space="preserve"> þótt hann eigi sér ekkert upphaf </w:t>
      </w:r>
      <w:r w:rsidR="000675A3" w:rsidRPr="0081242F">
        <w:t>–</w:t>
      </w:r>
      <w:r w:rsidRPr="0081242F">
        <w:t xml:space="preserve"> og allt fram til þessa dags hefur slík illgirni, öfund og hatur aldrei birst </w:t>
      </w:r>
      <w:r w:rsidR="000C7595">
        <w:t xml:space="preserve">áður </w:t>
      </w:r>
      <w:r w:rsidRPr="0081242F">
        <w:t xml:space="preserve">né mun birtast í framtíðinni. Því margir sem aldrei hafa andað að sér ilmi réttvísi hafa reist upp fána undirróðurs og fylkt liði gegn </w:t>
      </w:r>
      <w:r w:rsidR="00424490">
        <w:t>Oss</w:t>
      </w:r>
      <w:r w:rsidRPr="0081242F">
        <w:t xml:space="preserve">. Á alla vegu skynjum </w:t>
      </w:r>
      <w:r w:rsidR="00E12162">
        <w:t>Vér</w:t>
      </w:r>
      <w:r w:rsidRPr="0081242F">
        <w:t xml:space="preserve"> ógn spjóta þeirra og hvarvetna sjáum </w:t>
      </w:r>
      <w:r w:rsidR="00E12162">
        <w:t>Vér</w:t>
      </w:r>
      <w:r w:rsidRPr="0081242F">
        <w:t xml:space="preserve"> örvar þeirra. Og það þótt </w:t>
      </w:r>
      <w:r w:rsidR="00E12162">
        <w:t>Vér</w:t>
      </w:r>
      <w:r w:rsidRPr="0081242F">
        <w:t xml:space="preserve"> höfum aldrei stært </w:t>
      </w:r>
      <w:r w:rsidR="00424490">
        <w:t>Oss</w:t>
      </w:r>
      <w:r w:rsidRPr="0081242F">
        <w:t xml:space="preserve"> af neinu né sóst eftir að vera teknir fram yfir nokkra sál. Öllum höfum </w:t>
      </w:r>
      <w:r w:rsidR="00E12162">
        <w:t>Vér</w:t>
      </w:r>
      <w:r w:rsidRPr="0081242F">
        <w:t xml:space="preserve"> verið hinn gæskuríkasti félagi </w:t>
      </w:r>
      <w:r w:rsidR="00E9659D">
        <w:t>og sýnt</w:t>
      </w:r>
      <w:r w:rsidRPr="0081242F">
        <w:t xml:space="preserve"> mest</w:t>
      </w:r>
      <w:r w:rsidR="00E9659D">
        <w:t>a</w:t>
      </w:r>
      <w:r w:rsidRPr="0081242F">
        <w:t xml:space="preserve"> ástúð og umburðarlyndi. Vér leituðum eftir félagsskap hinna fátæku þegar </w:t>
      </w:r>
      <w:r w:rsidR="00E12162">
        <w:t>Vér</w:t>
      </w:r>
      <w:r w:rsidRPr="0081242F">
        <w:t xml:space="preserve"> vorum á meðal þeirra</w:t>
      </w:r>
      <w:r w:rsidR="00E9659D">
        <w:t>,</w:t>
      </w:r>
      <w:r w:rsidRPr="0081242F">
        <w:t xml:space="preserve"> og í hópi hinna upphöfnu og lærðu höfum </w:t>
      </w:r>
      <w:r w:rsidR="00E12162">
        <w:t>Vér</w:t>
      </w:r>
      <w:r w:rsidRPr="0081242F">
        <w:t xml:space="preserve"> sýnt undirgefni og auðmýkt. Ég sver við Guð, hinn eina sanna Guð! Þótt þjáningarnar og harmkvælin sem óvinurinn og fylgjendur bókarinnar </w:t>
      </w:r>
      <w:r w:rsidRPr="0081242F">
        <w:lastRenderedPageBreak/>
        <w:t xml:space="preserve">lögðu á </w:t>
      </w:r>
      <w:r w:rsidR="00424490">
        <w:t>Oss</w:t>
      </w:r>
      <w:r w:rsidRPr="0081242F">
        <w:t xml:space="preserve"> hafi verið þungbær, blikna þau samt í samanburði við það sem á </w:t>
      </w:r>
      <w:r w:rsidR="00424490">
        <w:t>Oss</w:t>
      </w:r>
      <w:r w:rsidRPr="0081242F">
        <w:t xml:space="preserve"> hefur verið lagt af þeim sem þóttust vera vinir </w:t>
      </w:r>
      <w:r w:rsidR="00202E8A">
        <w:t>Vorir</w:t>
      </w:r>
      <w:r w:rsidRPr="0081242F">
        <w:t xml:space="preserve">. </w:t>
      </w:r>
    </w:p>
    <w:p w14:paraId="23C8E4D0" w14:textId="093204CA" w:rsidR="00C11E9A" w:rsidRPr="0081242F" w:rsidRDefault="00C9468E" w:rsidP="00357D98">
      <w:pPr>
        <w:pStyle w:val="B-Text"/>
      </w:pPr>
      <w:r w:rsidRPr="0081242F">
        <w:t xml:space="preserve">Hvað meira getum </w:t>
      </w:r>
      <w:r w:rsidR="00697EED">
        <w:t>V</w:t>
      </w:r>
      <w:r w:rsidR="00697EED" w:rsidRPr="0081242F">
        <w:t xml:space="preserve">ér </w:t>
      </w:r>
      <w:r w:rsidRPr="0081242F">
        <w:t xml:space="preserve">sagt? Ef alheimurinn sæi með augum réttlætis myndi hann ekki getað borið þunga þessara orða! Þegar </w:t>
      </w:r>
      <w:r w:rsidR="00E12162">
        <w:t>Vér</w:t>
      </w:r>
      <w:r w:rsidRPr="0081242F">
        <w:t xml:space="preserve"> sáum hvað verða vildi fyrstu dagana eftir að </w:t>
      </w:r>
      <w:r w:rsidR="00E12162">
        <w:t>Vér</w:t>
      </w:r>
      <w:r w:rsidRPr="0081242F">
        <w:t xml:space="preserve"> komum til þessa lands, ákváðum </w:t>
      </w:r>
      <w:r w:rsidR="00E12162">
        <w:t>Vér</w:t>
      </w:r>
      <w:r w:rsidRPr="0081242F">
        <w:t xml:space="preserve"> að draga </w:t>
      </w:r>
      <w:r w:rsidR="00424490">
        <w:t>Oss</w:t>
      </w:r>
      <w:r w:rsidRPr="0081242F">
        <w:t xml:space="preserve"> í hlé áður en það gerðist. Vér héldum út í eyðimörkina og lifðum þar einir og yfirgefnir lífi algjörrar einveru í tvö ár. Frá augum </w:t>
      </w:r>
      <w:r w:rsidR="00426E34">
        <w:t>Vorum</w:t>
      </w:r>
      <w:r w:rsidRPr="0081242F">
        <w:t xml:space="preserve"> rigndi tárum angistar og í blæðandi hjarta </w:t>
      </w:r>
      <w:r w:rsidR="00426E34">
        <w:t>Voru</w:t>
      </w:r>
      <w:r w:rsidRPr="0081242F">
        <w:t xml:space="preserve"> ólgaði haf kvalafulls sársauka. Marga nótt höfðum </w:t>
      </w:r>
      <w:r w:rsidR="00E12162">
        <w:t>Vér</w:t>
      </w:r>
      <w:r w:rsidRPr="0081242F">
        <w:t xml:space="preserve"> ekkert til viðurværis og margan dag fékk líkami </w:t>
      </w:r>
      <w:r w:rsidR="00023D9C">
        <w:t>Vor</w:t>
      </w:r>
      <w:r w:rsidRPr="0081242F">
        <w:t xml:space="preserve"> enga hvíld. Ég sver við líf </w:t>
      </w:r>
      <w:r w:rsidR="00CA317B">
        <w:t>Hans</w:t>
      </w:r>
      <w:r w:rsidRPr="0081242F">
        <w:t xml:space="preserve"> sem hefur í hendi sér verund </w:t>
      </w:r>
      <w:r w:rsidR="00697EED">
        <w:t>Mína</w:t>
      </w:r>
      <w:r w:rsidRPr="0081242F">
        <w:t xml:space="preserve">! Þrátt fyrir þessa stöðugu ógæfu og storma þrenginga, var sál </w:t>
      </w:r>
      <w:r w:rsidR="00023D9C">
        <w:t>Vor</w:t>
      </w:r>
      <w:r w:rsidRPr="0081242F">
        <w:t xml:space="preserve"> umvafin sælum unaði og öll verund </w:t>
      </w:r>
      <w:r w:rsidR="00023D9C">
        <w:t>Vor</w:t>
      </w:r>
      <w:r w:rsidRPr="0081242F">
        <w:t xml:space="preserve"> gagntekin ólýsanlegri gleði. Því að í einsemd </w:t>
      </w:r>
      <w:r w:rsidR="00426E34">
        <w:t>Vorri</w:t>
      </w:r>
      <w:r w:rsidRPr="0081242F">
        <w:t xml:space="preserve"> urðum </w:t>
      </w:r>
      <w:r w:rsidR="00E12162">
        <w:t>Vér</w:t>
      </w:r>
      <w:r w:rsidRPr="0081242F">
        <w:t xml:space="preserve"> ekki varir við ábata eða tjón, heilsu eða sjúkleika nokkurrar sálar. Einir undum </w:t>
      </w:r>
      <w:r w:rsidR="00E12162">
        <w:t>Vér</w:t>
      </w:r>
      <w:r w:rsidRPr="0081242F">
        <w:t xml:space="preserve"> samvistum við anda </w:t>
      </w:r>
      <w:r w:rsidR="00426E34">
        <w:t>Vorn</w:t>
      </w:r>
      <w:r w:rsidRPr="0081242F">
        <w:t xml:space="preserve"> og gleymdum veröldinni og öllu sem í henni er. Vér vissum samt ekki að möskvar guðlegrar ákvörðunar eru stærri víðfeðmustu hugmyndum manna og skeyti ákvörðunar </w:t>
      </w:r>
      <w:r w:rsidR="00CA317B">
        <w:t>Hans</w:t>
      </w:r>
      <w:r w:rsidRPr="0081242F">
        <w:t xml:space="preserve"> ofar djörfustu áformum mannanna. Enginn getur forðast snörurnar sem </w:t>
      </w:r>
      <w:r w:rsidR="00311768" w:rsidRPr="0081242F">
        <w:t>Hann</w:t>
      </w:r>
      <w:r w:rsidRPr="0081242F">
        <w:t xml:space="preserve"> leggur og engin sál fundið lausn nema í undirgefni við vilja </w:t>
      </w:r>
      <w:r w:rsidR="00CA317B">
        <w:t>Hans</w:t>
      </w:r>
      <w:r w:rsidRPr="0081242F">
        <w:t xml:space="preserve">. </w:t>
      </w:r>
      <w:r w:rsidR="004E3D6B">
        <w:t>Ég sver v</w:t>
      </w:r>
      <w:r w:rsidRPr="0081242F">
        <w:t xml:space="preserve">ið réttlæti Guðs! Er </w:t>
      </w:r>
      <w:r w:rsidR="00E12162">
        <w:t>Vér</w:t>
      </w:r>
      <w:r w:rsidRPr="0081242F">
        <w:t xml:space="preserve"> héldum af stað íhuguðum </w:t>
      </w:r>
      <w:r w:rsidR="00E12162">
        <w:t>Vér</w:t>
      </w:r>
      <w:r w:rsidRPr="0081242F">
        <w:t xml:space="preserve"> enga </w:t>
      </w:r>
      <w:r w:rsidR="009B3E08" w:rsidRPr="0081242F">
        <w:t>endur</w:t>
      </w:r>
      <w:r w:rsidRPr="0081242F">
        <w:t xml:space="preserve">komu og aðskilnaður </w:t>
      </w:r>
      <w:r w:rsidR="00023D9C">
        <w:t>Vor</w:t>
      </w:r>
      <w:r w:rsidRPr="0081242F">
        <w:t xml:space="preserve"> vænti engra endurfunda. Eina ætlunin með brottför </w:t>
      </w:r>
      <w:r w:rsidR="00426E34">
        <w:t>Vorri</w:t>
      </w:r>
      <w:r w:rsidRPr="0081242F">
        <w:t xml:space="preserve"> var að forðast að verða misklíðarefni meðal hinna trúföstu, tilefni sundurþykkis félögum </w:t>
      </w:r>
      <w:r w:rsidR="00426E34">
        <w:t>Vorum</w:t>
      </w:r>
      <w:r w:rsidRPr="0081242F">
        <w:t xml:space="preserve">, að valda nokkurri sálu sársauka eða hryggja nokkurt hjarta. Enga aðra ósk ólum </w:t>
      </w:r>
      <w:r w:rsidR="00E12162">
        <w:t>Vér</w:t>
      </w:r>
      <w:r w:rsidRPr="0081242F">
        <w:t xml:space="preserve"> í brjósti og ekkert annað áform höfðum </w:t>
      </w:r>
      <w:r w:rsidR="00E12162">
        <w:t>Vér</w:t>
      </w:r>
      <w:r w:rsidRPr="0081242F">
        <w:t xml:space="preserve"> í huga. Og samt réð sérhver ráðum sínum samkvæmt eigin ástríðum og sóttist eftir fánýtum hégóma sínum allt fram til þeirrar stundar þegar boðin framgengu frá </w:t>
      </w:r>
      <w:r w:rsidR="006E45A5">
        <w:t>Hinni</w:t>
      </w:r>
      <w:r w:rsidRPr="0081242F">
        <w:t xml:space="preserve"> dulúðugu uppsprettu sem b</w:t>
      </w:r>
      <w:r w:rsidR="004E3D6B">
        <w:t>a</w:t>
      </w:r>
      <w:r w:rsidRPr="0081242F">
        <w:t xml:space="preserve">uð </w:t>
      </w:r>
      <w:r w:rsidR="00424490">
        <w:t>Oss</w:t>
      </w:r>
      <w:r w:rsidRPr="0081242F">
        <w:t xml:space="preserve"> að hverfa aftur þangað sem </w:t>
      </w:r>
      <w:r w:rsidR="00E12162">
        <w:t>Vér</w:t>
      </w:r>
      <w:r w:rsidRPr="0081242F">
        <w:t xml:space="preserve"> komum. Vér gáfum vilja </w:t>
      </w:r>
      <w:r w:rsidR="00426E34">
        <w:t>Vorn</w:t>
      </w:r>
      <w:r w:rsidRPr="0081242F">
        <w:t xml:space="preserve"> undir vilja </w:t>
      </w:r>
      <w:r w:rsidR="00CA317B">
        <w:t>Hans</w:t>
      </w:r>
      <w:r w:rsidRPr="0081242F">
        <w:t xml:space="preserve"> og hlýddum skipun </w:t>
      </w:r>
      <w:r w:rsidR="00CA317B">
        <w:t>Hans</w:t>
      </w:r>
      <w:r w:rsidRPr="0081242F">
        <w:t>.</w:t>
      </w:r>
    </w:p>
    <w:p w14:paraId="04E4B8C1" w14:textId="71240C68" w:rsidR="00C11E9A" w:rsidRPr="0081242F" w:rsidRDefault="00C9468E" w:rsidP="00357D98">
      <w:pPr>
        <w:pStyle w:val="B-Text"/>
      </w:pPr>
      <w:r w:rsidRPr="0081242F">
        <w:t xml:space="preserve">Hvaða penni getur lýst því sem </w:t>
      </w:r>
      <w:r w:rsidR="00E12162">
        <w:t>Vér</w:t>
      </w:r>
      <w:r w:rsidRPr="0081242F">
        <w:t xml:space="preserve"> sáum þegar </w:t>
      </w:r>
      <w:r w:rsidR="00E12162">
        <w:t>Vér</w:t>
      </w:r>
      <w:r w:rsidRPr="0081242F">
        <w:t xml:space="preserve"> snerum aftur! Tvö ár hafa liðið og á þeim tíma hafa óvinir </w:t>
      </w:r>
      <w:r w:rsidR="00202E8A">
        <w:t>Vorir</w:t>
      </w:r>
      <w:r w:rsidRPr="0081242F">
        <w:t xml:space="preserve"> stöðugt og af kostgæfni lagt á ráðin um að útrýma </w:t>
      </w:r>
      <w:r w:rsidR="00424490">
        <w:t>Oss</w:t>
      </w:r>
      <w:r w:rsidRPr="0081242F">
        <w:t xml:space="preserve"> og allir bera því vitni. Samt sem áður hefur enginn meðal hinna trúföstu risið upp til að veita </w:t>
      </w:r>
      <w:r w:rsidR="00424490">
        <w:t>Oss</w:t>
      </w:r>
      <w:r w:rsidRPr="0081242F">
        <w:t xml:space="preserve"> aðstoð af neinu tagi og enginn fann heldur hjá sér hvöt til að veita </w:t>
      </w:r>
      <w:r w:rsidR="00424490">
        <w:t>Oss</w:t>
      </w:r>
      <w:r w:rsidRPr="0081242F">
        <w:t xml:space="preserve"> hjálp og aðstoð. Nei, í stað aðstoðar, hvílíkt úrhelli stöðugra sorga hefur ekki steypst yfir sál </w:t>
      </w:r>
      <w:r w:rsidR="00426E34">
        <w:t>Vora</w:t>
      </w:r>
      <w:r w:rsidRPr="0081242F">
        <w:t xml:space="preserve"> vegna orða þeirra og gerða! Mitt á meðal þeirra allra stöndum </w:t>
      </w:r>
      <w:r w:rsidR="00E12162">
        <w:t>Vér</w:t>
      </w:r>
      <w:r w:rsidRPr="0081242F">
        <w:t xml:space="preserve"> og bjóðum fram líf </w:t>
      </w:r>
      <w:r w:rsidR="00426E34">
        <w:t>Vort</w:t>
      </w:r>
      <w:r w:rsidRPr="0081242F">
        <w:t xml:space="preserve"> fullkomlega undirgefnir vilja </w:t>
      </w:r>
      <w:r w:rsidR="00CA317B">
        <w:t>Hans</w:t>
      </w:r>
      <w:r w:rsidRPr="0081242F">
        <w:t xml:space="preserve">, að þessum opinberaða og birta bókstaf megi sakir ástríkis og miskunnar Guðs auðnast að fórna lífi sínu á vegi Frumpunktsins, hins upphafnasta </w:t>
      </w:r>
      <w:r w:rsidR="00217FBA" w:rsidRPr="0081242F">
        <w:t>orðs</w:t>
      </w:r>
      <w:r w:rsidRPr="0081242F">
        <w:t xml:space="preserve">. Ég sver við </w:t>
      </w:r>
      <w:r w:rsidR="00311768" w:rsidRPr="0081242F">
        <w:t>Hann</w:t>
      </w:r>
      <w:r w:rsidRPr="0081242F">
        <w:t xml:space="preserve"> sem boðið hefur Andanum að tala. Ef ekki væri fyrir þessa þrá sálar </w:t>
      </w:r>
      <w:r w:rsidR="00426E34">
        <w:t>Vorrar</w:t>
      </w:r>
      <w:r w:rsidRPr="0081242F">
        <w:t xml:space="preserve">, </w:t>
      </w:r>
      <w:r w:rsidR="003320AA">
        <w:t>mynd</w:t>
      </w:r>
      <w:r w:rsidRPr="0081242F">
        <w:t xml:space="preserve">um </w:t>
      </w:r>
      <w:r w:rsidR="00E12162">
        <w:t>Vér</w:t>
      </w:r>
      <w:r w:rsidRPr="0081242F">
        <w:t xml:space="preserve"> ekki hafa dvalið einu andartaki lengur í þessari borg. </w:t>
      </w:r>
      <w:r w:rsidR="00234EEC" w:rsidRPr="0081242F">
        <w:t>„</w:t>
      </w:r>
      <w:r w:rsidRPr="0081242F">
        <w:t xml:space="preserve">Nægilegt vitni er </w:t>
      </w:r>
      <w:r w:rsidR="00424490">
        <w:t>Oss</w:t>
      </w:r>
      <w:r w:rsidRPr="0081242F">
        <w:t xml:space="preserve"> Guð.“ Vér ljúkum röksemdafærslu </w:t>
      </w:r>
      <w:r w:rsidR="00426E34">
        <w:t>Vorri</w:t>
      </w:r>
      <w:r w:rsidRPr="0081242F">
        <w:t xml:space="preserve"> með orðunum: </w:t>
      </w:r>
      <w:r w:rsidR="00234EEC" w:rsidRPr="0081242F">
        <w:t>„</w:t>
      </w:r>
      <w:r w:rsidRPr="0081242F">
        <w:t xml:space="preserve">Ekkert afl eða styrkur er til nema í Guði einum.“ </w:t>
      </w:r>
      <w:r w:rsidR="00234EEC" w:rsidRPr="0081242F">
        <w:t>„</w:t>
      </w:r>
      <w:r w:rsidRPr="0081242F">
        <w:t xml:space="preserve">Vér heyrum Guði og til </w:t>
      </w:r>
      <w:r w:rsidR="00CA317B">
        <w:t>Hans</w:t>
      </w:r>
      <w:r w:rsidRPr="0081242F">
        <w:t xml:space="preserve"> hverfum vér aftur.“</w:t>
      </w:r>
    </w:p>
    <w:p w14:paraId="2106BC04" w14:textId="4FD4207B" w:rsidR="00C11E9A" w:rsidRPr="0081242F" w:rsidRDefault="00C9468E" w:rsidP="00357D98">
      <w:pPr>
        <w:pStyle w:val="B-Text"/>
      </w:pPr>
      <w:r w:rsidRPr="0081242F">
        <w:t xml:space="preserve">Þeir sem hafa skilningsrík hjörtu, þeir sem hafa drukkið vín ástarinnar og ekki eitt andartak fullnægt eigingjörnum ástríðum sínum, munu sjá þessi tákn, vitnisburði og sannanir skína eins og sólina í hádegisdýrð sinni, vitnisburð um sannleika þessarar undursamlegu opinberunar, þessarar yfirskilvitlegu og guðdómlegu trúar. Íhuga hvernig menn hafa hafnað fegurð Guðs og haldið fast við ágjarnar </w:t>
      </w:r>
      <w:r w:rsidR="000A0EDA">
        <w:t>langanir</w:t>
      </w:r>
      <w:r w:rsidRPr="0081242F">
        <w:t xml:space="preserve"> sínar. Þrátt fyrir öll þessi fullkomnu vers og skýru ábendingar sem hafa verið opinberaðar í hinni </w:t>
      </w:r>
      <w:r w:rsidR="00234EEC" w:rsidRPr="0081242F">
        <w:t>„</w:t>
      </w:r>
      <w:r w:rsidRPr="0081242F">
        <w:t>þungvægustu opinberun“, heitfé Guðs meðal manna</w:t>
      </w:r>
      <w:r w:rsidR="000A0EDA">
        <w:t>,</w:t>
      </w:r>
      <w:r w:rsidRPr="0081242F">
        <w:t xml:space="preserve"> og þrátt fyrir þessar ótvíræðu arfsagnir sem hver í sínu lagi er ljósari en hin skýrustu orð, hafa menn virt að vettugi </w:t>
      </w:r>
      <w:r w:rsidR="00DC4C47">
        <w:t xml:space="preserve">og afneitað </w:t>
      </w:r>
      <w:r w:rsidRPr="0081242F">
        <w:t xml:space="preserve">sannleika þeirra, og haldið fast við bókstaf vissra arfsagna sem þeir ímynduðu sér að bryti í bága við væntingar sínar, án þess þó að þeim hefði tekist að skilja merkingu </w:t>
      </w:r>
      <w:r w:rsidRPr="0081242F">
        <w:lastRenderedPageBreak/>
        <w:t xml:space="preserve">þeirra. Þeir hafa þannig sundurmolað sérhverja von og farið á mis við hreint vín </w:t>
      </w:r>
      <w:r w:rsidR="000678B8">
        <w:t>Hins</w:t>
      </w:r>
      <w:r w:rsidRPr="0081242F">
        <w:t xml:space="preserve"> aldýrlega og tær og óspillanleg vötn </w:t>
      </w:r>
      <w:r w:rsidR="0062293C">
        <w:t>Hinnar</w:t>
      </w:r>
      <w:r w:rsidRPr="0081242F">
        <w:t xml:space="preserve"> ódauðlegu fegurðar.</w:t>
      </w:r>
    </w:p>
    <w:p w14:paraId="137F72D8" w14:textId="4D5BB1C3" w:rsidR="00C11E9A" w:rsidRPr="0081242F" w:rsidRDefault="00C9468E" w:rsidP="00357D98">
      <w:pPr>
        <w:pStyle w:val="B-Text"/>
      </w:pPr>
      <w:r w:rsidRPr="0081242F">
        <w:t>Íhuga að jafnvel þótt árið</w:t>
      </w:r>
      <w:r w:rsidR="008B6D3D">
        <w:t>,</w:t>
      </w:r>
      <w:r w:rsidRPr="0081242F">
        <w:t xml:space="preserve"> þegar þessi </w:t>
      </w:r>
      <w:r w:rsidR="000D31BA">
        <w:t>eðlis</w:t>
      </w:r>
      <w:r w:rsidRPr="0081242F">
        <w:t>kjarni ljóssins á að birtast</w:t>
      </w:r>
      <w:r w:rsidR="008B6D3D">
        <w:t>,</w:t>
      </w:r>
      <w:r w:rsidRPr="0081242F">
        <w:t xml:space="preserve"> hafi verið tilgreint sérstaklega í arfsögnunum, eru þeir enn skeytingarlausir og ætíð á valdi eigingjarnra ástríðna sinna. Samkvæmt arfsögninni spurði </w:t>
      </w:r>
      <w:hyperlink w:anchor="d_mufaddal" w:history="1">
        <w:r w:rsidR="009F5CBB" w:rsidRPr="00AA5D13">
          <w:rPr>
            <w:rStyle w:val="Hyperlink"/>
          </w:rPr>
          <w:t>Mufaḍḍal</w:t>
        </w:r>
      </w:hyperlink>
      <w:r w:rsidRPr="0081242F">
        <w:t xml:space="preserve"> </w:t>
      </w:r>
      <w:hyperlink w:anchor="d_sádiq" w:history="1">
        <w:r w:rsidR="003B2DA6" w:rsidRPr="00B50E12">
          <w:rPr>
            <w:rStyle w:val="Hyperlink"/>
          </w:rPr>
          <w:t>Ṣádiq</w:t>
        </w:r>
      </w:hyperlink>
      <w:r w:rsidRPr="0081242F">
        <w:t xml:space="preserve">: </w:t>
      </w:r>
      <w:r w:rsidR="00234EEC" w:rsidRPr="0081242F">
        <w:t>„</w:t>
      </w:r>
      <w:r w:rsidRPr="0081242F">
        <w:t xml:space="preserve">Hvað um tákn birtingar </w:t>
      </w:r>
      <w:r w:rsidR="00CA317B">
        <w:t>Hans</w:t>
      </w:r>
      <w:r w:rsidRPr="0081242F">
        <w:t xml:space="preserve">, ó meistari minn?“ Hann svaraði: </w:t>
      </w:r>
      <w:r w:rsidR="00234EEC" w:rsidRPr="0081242F">
        <w:t>„</w:t>
      </w:r>
      <w:hyperlink w:anchor="d_áriðsextíu" w:history="1">
        <w:r w:rsidRPr="00E21C75">
          <w:rPr>
            <w:rStyle w:val="Hyperlink"/>
          </w:rPr>
          <w:t xml:space="preserve">Árið </w:t>
        </w:r>
        <w:r w:rsidR="00E21C75" w:rsidRPr="00E21C75">
          <w:rPr>
            <w:rStyle w:val="Hyperlink"/>
          </w:rPr>
          <w:t>sextíu</w:t>
        </w:r>
      </w:hyperlink>
      <w:r w:rsidRPr="0081242F">
        <w:t xml:space="preserve"> birtist málstaður </w:t>
      </w:r>
      <w:r w:rsidR="00CA317B">
        <w:t>Hans</w:t>
      </w:r>
      <w:r w:rsidRPr="0081242F">
        <w:t xml:space="preserve"> og nafn </w:t>
      </w:r>
      <w:r w:rsidR="00CA317B">
        <w:t>Hans</w:t>
      </w:r>
      <w:r w:rsidRPr="0081242F">
        <w:t xml:space="preserve"> verður kunngert.“</w:t>
      </w:r>
    </w:p>
    <w:p w14:paraId="1ED24A47" w14:textId="33AC9CE9" w:rsidR="00C11E9A" w:rsidRPr="0081242F" w:rsidRDefault="00C9468E" w:rsidP="00357D98">
      <w:pPr>
        <w:pStyle w:val="B-Text"/>
      </w:pPr>
      <w:r w:rsidRPr="0081242F">
        <w:t xml:space="preserve">Hversu undarlegt er þetta ekki! Þrátt fyrir þessar skýru og ótvíræðu vísbendingar hefur þetta fólk sniðgengið sannleikann. Í fyrri arfsögnum hefur til að mynda verið minnst á sorgir, fangelsun og þrengingar sem hefur verið hlutskipti þess </w:t>
      </w:r>
      <w:r w:rsidR="00716E71">
        <w:t>eðlis</w:t>
      </w:r>
      <w:r w:rsidRPr="0081242F">
        <w:t xml:space="preserve">kjarna guðdómlegrar dyggðar. Í </w:t>
      </w:r>
      <w:r w:rsidR="00234EEC" w:rsidRPr="0081242F">
        <w:t>„</w:t>
      </w:r>
      <w:hyperlink w:anchor="d_bihár" w:history="1">
        <w:r w:rsidR="009211B8" w:rsidRPr="00B86F64">
          <w:rPr>
            <w:rStyle w:val="Hyperlink"/>
          </w:rPr>
          <w:t>Biḥár</w:t>
        </w:r>
      </w:hyperlink>
      <w:r w:rsidRPr="0081242F">
        <w:t xml:space="preserve">“ stendur skrifað: </w:t>
      </w:r>
      <w:r w:rsidR="00234EEC" w:rsidRPr="0081242F">
        <w:t>„</w:t>
      </w:r>
      <w:r w:rsidRPr="0081242F">
        <w:t xml:space="preserve">Í </w:t>
      </w:r>
      <w:hyperlink w:anchor="d_qáim" w:history="1">
        <w:r w:rsidR="009177BA" w:rsidRPr="00B4739B">
          <w:rPr>
            <w:rStyle w:val="Hyperlink"/>
          </w:rPr>
          <w:t>Qá’im</w:t>
        </w:r>
      </w:hyperlink>
      <w:r w:rsidRPr="0081242F">
        <w:t xml:space="preserve"> okkar birtast fjögur tákn frá fjórum spámönnum, Móse, Jesú, </w:t>
      </w:r>
      <w:hyperlink w:anchor="d_jósef" w:history="1">
        <w:r w:rsidRPr="008C1074">
          <w:rPr>
            <w:rStyle w:val="Hyperlink"/>
          </w:rPr>
          <w:t>Jósef</w:t>
        </w:r>
      </w:hyperlink>
      <w:r w:rsidRPr="0081242F">
        <w:t xml:space="preserve"> og </w:t>
      </w:r>
      <w:r w:rsidR="00D63748" w:rsidRPr="0081242F">
        <w:t>Múhameð</w:t>
      </w:r>
      <w:r w:rsidRPr="0081242F">
        <w:t xml:space="preserve">. Táknið frá Móse er ótti og eftirvænting; frá Jesú það sem um </w:t>
      </w:r>
      <w:r w:rsidR="00311768" w:rsidRPr="0081242F">
        <w:t>Hann</w:t>
      </w:r>
      <w:r w:rsidRPr="0081242F">
        <w:t xml:space="preserve"> var sagt; frá </w:t>
      </w:r>
      <w:hyperlink w:anchor="d_jósef" w:history="1">
        <w:r w:rsidRPr="008C1074">
          <w:rPr>
            <w:rStyle w:val="Hyperlink"/>
          </w:rPr>
          <w:t>Jósef</w:t>
        </w:r>
      </w:hyperlink>
      <w:r w:rsidRPr="0081242F">
        <w:t xml:space="preserve"> fangelsun og </w:t>
      </w:r>
      <w:r w:rsidR="00497CDD">
        <w:t>yfirvarp</w:t>
      </w:r>
      <w:r w:rsidRPr="0081242F">
        <w:t xml:space="preserve">; frá </w:t>
      </w:r>
      <w:r w:rsidR="00D63748" w:rsidRPr="0081242F">
        <w:t>Múhameð</w:t>
      </w:r>
      <w:r w:rsidRPr="0081242F">
        <w:t xml:space="preserve"> opinberun bókar sem svipar til Kóransins.“ Þrátt fyrir svo óyggjandi arfsögn sem á svo skýran hátt hefur sagt fyrir atburði þessa dags fyrirfinnst enginn sem sinnir spádómi hennar og </w:t>
      </w:r>
      <w:r w:rsidR="00EB278C">
        <w:t>Mér</w:t>
      </w:r>
      <w:r w:rsidRPr="0081242F">
        <w:t xml:space="preserve"> virðist sem enginn muni gera það í framtíðinni nema sá sem Drottinn þinn vill. </w:t>
      </w:r>
      <w:r w:rsidR="00234EEC" w:rsidRPr="0081242F">
        <w:t>„</w:t>
      </w:r>
      <w:r w:rsidRPr="0081242F">
        <w:t xml:space="preserve">Guð mun vissulega opna eyru þess sem </w:t>
      </w:r>
      <w:r w:rsidR="00311768" w:rsidRPr="0081242F">
        <w:t>Hann</w:t>
      </w:r>
      <w:r w:rsidRPr="0081242F">
        <w:t xml:space="preserve"> óskar, en </w:t>
      </w:r>
      <w:r w:rsidR="00E12162">
        <w:t>Vér</w:t>
      </w:r>
      <w:r w:rsidRPr="0081242F">
        <w:t xml:space="preserve"> munum ekki opna eyru þeirra sem liggja í gröfum sínum.“</w:t>
      </w:r>
    </w:p>
    <w:p w14:paraId="1755EE68" w14:textId="3C874AE3" w:rsidR="00C11E9A" w:rsidRPr="0081242F" w:rsidRDefault="00C9468E" w:rsidP="00357D98">
      <w:pPr>
        <w:pStyle w:val="B-Text"/>
      </w:pPr>
      <w:r w:rsidRPr="0081242F">
        <w:t>Það er augljóst að fuglar himinsins og dúfur eilífðarinnar tala tvenn</w:t>
      </w:r>
      <w:r w:rsidR="005E16FF" w:rsidRPr="0081242F">
        <w:t>s konar</w:t>
      </w:r>
      <w:r w:rsidRPr="0081242F">
        <w:t xml:space="preserve"> tungu. Önnur, hin ytri, er rúin duldum vísbendingum, auðskilin og ótvíræð; að hún geti verið viti og leiðarljós </w:t>
      </w:r>
      <w:r w:rsidR="006C5969">
        <w:t>sem</w:t>
      </w:r>
      <w:r w:rsidRPr="0081242F">
        <w:t xml:space="preserve"> bein</w:t>
      </w:r>
      <w:r w:rsidR="006C5969">
        <w:t>i</w:t>
      </w:r>
      <w:r w:rsidRPr="0081242F">
        <w:t xml:space="preserve"> vegfarendum til hæða heilagleikans og leitendum inn í ríki eilífra endurfunda. Þannig er háttað hinum ótvíræðu arfsögnum og augljósu versum sem þegar hafa verið nefnd. Hin tungan er hjúpuð dul</w:t>
      </w:r>
      <w:r w:rsidR="006C5969">
        <w:t xml:space="preserve"> til þess</w:t>
      </w:r>
      <w:r w:rsidRPr="0081242F">
        <w:t xml:space="preserve"> að hvaðeina sem er falið í hjörtum hinna illgjörnu megi afhjúpast og innsta verund þeirra koma í ljós. Þannig hefur </w:t>
      </w:r>
      <w:hyperlink w:anchor="d_sádiq" w:history="1">
        <w:r w:rsidR="003B2DA6" w:rsidRPr="00B50E12">
          <w:rPr>
            <w:rStyle w:val="Hyperlink"/>
          </w:rPr>
          <w:t>Ṣádiq</w:t>
        </w:r>
      </w:hyperlink>
      <w:r w:rsidRPr="0081242F">
        <w:t xml:space="preserve">, sonur </w:t>
      </w:r>
      <w:r w:rsidR="00D63748" w:rsidRPr="0081242F">
        <w:t>Múhameð</w:t>
      </w:r>
      <w:r w:rsidRPr="0081242F">
        <w:t xml:space="preserve">s, mælt: </w:t>
      </w:r>
      <w:r w:rsidR="00234EEC" w:rsidRPr="0081242F">
        <w:t>„</w:t>
      </w:r>
      <w:r w:rsidRPr="0081242F">
        <w:t>Guð mun vissulega láta á þá reyna og að</w:t>
      </w:r>
      <w:r w:rsidR="006C5969">
        <w:t>greina</w:t>
      </w:r>
      <w:r w:rsidRPr="0081242F">
        <w:t xml:space="preserve"> þá.“ Þetta er hinn himneski mælikvarði, þetta er prófsteinn Guðs á þjóna sína. Enginn skilur merkingu þessara orða nema þeir sem eru fullvissaðir í hjörtum sínum og hafa í sál sinni fundið hylli Guðs og eru í huga sínum fráhverfir öllu nema </w:t>
      </w:r>
      <w:r w:rsidR="00405187" w:rsidRPr="0081242F">
        <w:t>Honum</w:t>
      </w:r>
      <w:r w:rsidRPr="0081242F">
        <w:t xml:space="preserve">. Sú bókstafsmerking sem mennirnir hafa yfirleitt lagt í slík orð er ekki hin sanna merking. Þannig stendur skrifað: </w:t>
      </w:r>
      <w:r w:rsidR="00234EEC" w:rsidRPr="0081242F">
        <w:t>„</w:t>
      </w:r>
      <w:r w:rsidRPr="0081242F">
        <w:t xml:space="preserve">Sérhver þekking hefur sjötíu merkingar og mennirnir þekkja aðeins eina þeirra. Og þegar </w:t>
      </w:r>
      <w:hyperlink w:anchor="d_qáim" w:history="1">
        <w:r w:rsidR="009177BA" w:rsidRPr="00B4739B">
          <w:rPr>
            <w:rStyle w:val="Hyperlink"/>
          </w:rPr>
          <w:t>Qá’im</w:t>
        </w:r>
      </w:hyperlink>
      <w:r w:rsidRPr="0081242F">
        <w:t xml:space="preserve"> birtist opinberar </w:t>
      </w:r>
      <w:r w:rsidR="00311768" w:rsidRPr="0081242F">
        <w:t>Hann</w:t>
      </w:r>
      <w:r w:rsidRPr="0081242F">
        <w:t xml:space="preserve"> mönnum það sem á vantar.“ Hann segir einnig: </w:t>
      </w:r>
      <w:r w:rsidR="00234EEC" w:rsidRPr="0081242F">
        <w:t>„</w:t>
      </w:r>
      <w:r w:rsidRPr="0081242F">
        <w:t>Vér mælum eitt orð og gefum því eina og sjötíu merkingar; það er á voru færi að útskýra þær allar.“</w:t>
      </w:r>
    </w:p>
    <w:p w14:paraId="003DEC2A" w14:textId="39BE4C09" w:rsidR="00C11E9A" w:rsidRPr="0081242F" w:rsidRDefault="00C9468E" w:rsidP="00357D98">
      <w:pPr>
        <w:pStyle w:val="B-Text"/>
      </w:pPr>
      <w:r w:rsidRPr="0081242F">
        <w:t>Vér nefnum þetta einvörðungu til þess að mennirnir láti ekki vissar arfsagnir og orð sem ekki hafa enn ræst bókstaflega, valda sér ótta heldur kenn</w:t>
      </w:r>
      <w:r w:rsidR="00E41CA2">
        <w:t>i</w:t>
      </w:r>
      <w:r w:rsidRPr="0081242F">
        <w:t xml:space="preserve"> sínum eigin skilningsskorti um ráðaleysi sitt fremur en því að fyrirheit arfsagnanna hafi ekki ræst. Því að þetta fólk þekkir ekki merkinguna sem </w:t>
      </w:r>
      <w:hyperlink w:anchor="d_ímam" w:history="1">
        <w:r w:rsidR="00722B39" w:rsidRPr="00047B02">
          <w:rPr>
            <w:rStyle w:val="Hyperlink"/>
          </w:rPr>
          <w:t>ímamar</w:t>
        </w:r>
      </w:hyperlink>
      <w:r w:rsidR="00722B39" w:rsidRPr="0081242F">
        <w:t xml:space="preserve"> </w:t>
      </w:r>
      <w:r w:rsidRPr="0081242F">
        <w:t xml:space="preserve">trúarinnar höfðu í huga, eins og fram kemur í sjálfum arfsögnunum. Því mega mennirnir ekki leyfa slíkum orðum að </w:t>
      </w:r>
      <w:r w:rsidR="005E16FF" w:rsidRPr="0081242F">
        <w:t>svipt</w:t>
      </w:r>
      <w:r w:rsidRPr="0081242F">
        <w:t>a sig hinni guðdómlegu hylli. Þeir ættu heldur að leita upplýsingar frá þeim sem eru viðurkenndir útskýrendur þessarar hylli svo að hinir huldu leyndardómar megi afhjúpa</w:t>
      </w:r>
      <w:r w:rsidR="00EF11C2">
        <w:t>st</w:t>
      </w:r>
      <w:r w:rsidRPr="0081242F">
        <w:t xml:space="preserve"> og birtast þeim.</w:t>
      </w:r>
    </w:p>
    <w:p w14:paraId="3ED14DA5" w14:textId="2C506D10" w:rsidR="00C11E9A" w:rsidRPr="0081242F" w:rsidRDefault="00C9468E" w:rsidP="00357D98">
      <w:pPr>
        <w:pStyle w:val="B-Text"/>
      </w:pPr>
      <w:r w:rsidRPr="0081242F">
        <w:t xml:space="preserve">Samt komum </w:t>
      </w:r>
      <w:r w:rsidR="00E12162">
        <w:t>Vér</w:t>
      </w:r>
      <w:r w:rsidRPr="0081242F">
        <w:t xml:space="preserve"> ekki auga á neinn meðal þeirra sem lifa á jörðunni sem þráir sannleikann af einlægni og leitar útskýringa hjá hinum guðdómlegu opinberendum á torræðum atriðum trúar sinnar. Allir dvelja í gleymskunnar landi og allir fylgja illvirkjum og uppreisnarmönnum að málum. Guð mun vissulega láta gerðir þeirra </w:t>
      </w:r>
      <w:r w:rsidR="008029F1">
        <w:t>bitna á þeim</w:t>
      </w:r>
      <w:r w:rsidRPr="0081242F">
        <w:t xml:space="preserve"> og gleyma þeim eins og þeir gleymdu návist </w:t>
      </w:r>
      <w:r w:rsidR="00CA317B">
        <w:t>Hans</w:t>
      </w:r>
      <w:r w:rsidRPr="0081242F">
        <w:t xml:space="preserve"> á degi </w:t>
      </w:r>
      <w:r w:rsidR="00CA317B">
        <w:t>Hans</w:t>
      </w:r>
      <w:r w:rsidRPr="0081242F">
        <w:t xml:space="preserve">. Þetta hefur </w:t>
      </w:r>
      <w:r w:rsidR="00311768" w:rsidRPr="0081242F">
        <w:t>Hann</w:t>
      </w:r>
      <w:r w:rsidRPr="0081242F">
        <w:t xml:space="preserve"> ákvarðað þeim sem hafa afneitað </w:t>
      </w:r>
      <w:r w:rsidR="00405187" w:rsidRPr="0081242F">
        <w:t>Honum</w:t>
      </w:r>
      <w:r w:rsidRPr="0081242F">
        <w:t xml:space="preserve"> og hafnað táknum </w:t>
      </w:r>
      <w:r w:rsidR="00CA317B">
        <w:t>Hans</w:t>
      </w:r>
      <w:r w:rsidRPr="0081242F">
        <w:t>.</w:t>
      </w:r>
    </w:p>
    <w:p w14:paraId="538A4C17" w14:textId="3A83B66C" w:rsidR="00C11E9A" w:rsidRPr="0081242F" w:rsidRDefault="00C9468E" w:rsidP="00357D98">
      <w:pPr>
        <w:pStyle w:val="B-Text"/>
      </w:pPr>
      <w:r w:rsidRPr="0081242F">
        <w:lastRenderedPageBreak/>
        <w:t xml:space="preserve">Vér ljúkum röksemdafærslu </w:t>
      </w:r>
      <w:r w:rsidR="00426E34">
        <w:t>Vorri</w:t>
      </w:r>
      <w:r w:rsidRPr="0081242F">
        <w:t xml:space="preserve"> með orðum </w:t>
      </w:r>
      <w:r w:rsidR="00CA317B">
        <w:t>Hans</w:t>
      </w:r>
      <w:r w:rsidRPr="0081242F">
        <w:t xml:space="preserve"> </w:t>
      </w:r>
      <w:r w:rsidR="000675A3" w:rsidRPr="0081242F">
        <w:t>–</w:t>
      </w:r>
      <w:r w:rsidRPr="0081242F">
        <w:t xml:space="preserve"> upphafinn sé </w:t>
      </w:r>
      <w:r w:rsidR="00311768" w:rsidRPr="0081242F">
        <w:t>Hann</w:t>
      </w:r>
      <w:r w:rsidRPr="0081242F">
        <w:t xml:space="preserve"> </w:t>
      </w:r>
      <w:r w:rsidR="000675A3" w:rsidRPr="0081242F">
        <w:t>–</w:t>
      </w:r>
      <w:r w:rsidRPr="0081242F">
        <w:t xml:space="preserve">: </w:t>
      </w:r>
      <w:r w:rsidR="00234EEC" w:rsidRPr="0081242F">
        <w:t>„</w:t>
      </w:r>
      <w:r w:rsidRPr="0081242F">
        <w:t xml:space="preserve">Og við hvern þann sem hættir að minnast </w:t>
      </w:r>
      <w:r w:rsidR="000678B8">
        <w:t>Hins</w:t>
      </w:r>
      <w:r w:rsidRPr="0081242F">
        <w:t xml:space="preserve"> miskunnsama hlekkjum </w:t>
      </w:r>
      <w:r w:rsidR="00E12162">
        <w:t>Vér</w:t>
      </w:r>
      <w:r w:rsidRPr="0081242F">
        <w:t xml:space="preserve"> </w:t>
      </w:r>
      <w:r w:rsidR="008029F1">
        <w:t>S</w:t>
      </w:r>
      <w:r w:rsidR="00EC63A0" w:rsidRPr="0081242F">
        <w:t xml:space="preserve">atan </w:t>
      </w:r>
      <w:r w:rsidRPr="0081242F">
        <w:t>og hann verður stöðugur förunautur hans.“</w:t>
      </w:r>
      <w:hyperlink w:anchor="n184">
        <w:r w:rsidR="00A63E51" w:rsidRPr="281A44BB">
          <w:rPr>
            <w:rStyle w:val="Hyperlink"/>
            <w:vertAlign w:val="superscript"/>
          </w:rPr>
          <w:t>184</w:t>
        </w:r>
      </w:hyperlink>
      <w:bookmarkStart w:id="185" w:name="r184"/>
      <w:bookmarkEnd w:id="185"/>
      <w:r w:rsidRPr="0081242F">
        <w:t xml:space="preserve"> </w:t>
      </w:r>
      <w:r w:rsidR="00234EEC" w:rsidRPr="0081242F">
        <w:t>„</w:t>
      </w:r>
      <w:r w:rsidRPr="0081242F">
        <w:t>Og sannlega verður líf sérhvers manns</w:t>
      </w:r>
      <w:r w:rsidR="006E3B70">
        <w:t>,</w:t>
      </w:r>
      <w:r w:rsidRPr="0081242F">
        <w:t xml:space="preserve"> sem hættir að minnast </w:t>
      </w:r>
      <w:r w:rsidR="005A1D07">
        <w:t>Mín</w:t>
      </w:r>
      <w:r w:rsidR="006E3B70">
        <w:t>,</w:t>
      </w:r>
      <w:r w:rsidR="005A1D07">
        <w:t xml:space="preserve"> </w:t>
      </w:r>
      <w:r w:rsidRPr="0081242F">
        <w:t>markað eymd.“</w:t>
      </w:r>
      <w:hyperlink w:anchor="n185">
        <w:r w:rsidR="00A63E51" w:rsidRPr="281A44BB">
          <w:rPr>
            <w:rStyle w:val="Hyperlink"/>
            <w:vertAlign w:val="superscript"/>
          </w:rPr>
          <w:t>185</w:t>
        </w:r>
      </w:hyperlink>
      <w:bookmarkStart w:id="186" w:name="r185"/>
      <w:bookmarkEnd w:id="186"/>
      <w:r w:rsidR="00A63E51" w:rsidRPr="281A44BB">
        <w:t xml:space="preserve"> </w:t>
      </w:r>
    </w:p>
    <w:p w14:paraId="430A800A" w14:textId="54B1F425" w:rsidR="00C11E9A" w:rsidRPr="0081242F" w:rsidRDefault="00C9468E" w:rsidP="00357D98">
      <w:pPr>
        <w:pStyle w:val="B-Text"/>
      </w:pPr>
      <w:r w:rsidRPr="0081242F">
        <w:t>Þannig hefur það verið opinberað fyrr á tímum</w:t>
      </w:r>
      <w:r w:rsidR="006E3B70">
        <w:t>,</w:t>
      </w:r>
      <w:r w:rsidRPr="0081242F">
        <w:t xml:space="preserve"> ef þér hafið skilning.</w:t>
      </w:r>
    </w:p>
    <w:p w14:paraId="759739A0" w14:textId="371268B5" w:rsidR="00C11E9A" w:rsidRPr="0081242F" w:rsidRDefault="00C9468E" w:rsidP="00357D98">
      <w:pPr>
        <w:pStyle w:val="B-Text"/>
      </w:pPr>
      <w:r w:rsidRPr="0081242F">
        <w:t xml:space="preserve">Opinberað af </w:t>
      </w:r>
      <w:r w:rsidR="00234EEC" w:rsidRPr="0081242F">
        <w:t>„</w:t>
      </w:r>
      <w:hyperlink w:anchor="d_bá" w:history="1">
        <w:r w:rsidRPr="00CD4180">
          <w:rPr>
            <w:rStyle w:val="Hyperlink"/>
          </w:rPr>
          <w:t>Bá</w:t>
        </w:r>
        <w:r w:rsidR="00C70900" w:rsidRPr="00CD4180">
          <w:rPr>
            <w:rStyle w:val="Hyperlink"/>
          </w:rPr>
          <w:t>’</w:t>
        </w:r>
      </w:hyperlink>
      <w:r w:rsidRPr="0081242F">
        <w:t xml:space="preserve">“ og </w:t>
      </w:r>
      <w:r w:rsidR="00234EEC" w:rsidRPr="0081242F">
        <w:t>„</w:t>
      </w:r>
      <w:hyperlink w:anchor="d_há" w:history="1">
        <w:r w:rsidRPr="003C2DA9">
          <w:rPr>
            <w:rStyle w:val="Hyperlink"/>
          </w:rPr>
          <w:t>Há</w:t>
        </w:r>
        <w:r w:rsidR="00C70900" w:rsidRPr="003C2DA9">
          <w:rPr>
            <w:rStyle w:val="Hyperlink"/>
          </w:rPr>
          <w:t>’</w:t>
        </w:r>
      </w:hyperlink>
      <w:r w:rsidRPr="0081242F">
        <w:t>“.</w:t>
      </w:r>
      <w:hyperlink w:anchor="n186">
        <w:r w:rsidR="00A63E51" w:rsidRPr="281A44BB">
          <w:rPr>
            <w:rStyle w:val="Hyperlink"/>
            <w:vertAlign w:val="superscript"/>
          </w:rPr>
          <w:t>186</w:t>
        </w:r>
      </w:hyperlink>
      <w:bookmarkStart w:id="187" w:name="r186"/>
      <w:bookmarkEnd w:id="187"/>
      <w:r w:rsidR="00A63E51" w:rsidRPr="281A44BB">
        <w:t xml:space="preserve"> </w:t>
      </w:r>
    </w:p>
    <w:p w14:paraId="71BD5A8E" w14:textId="29196E79" w:rsidR="00C11E9A" w:rsidRPr="0081242F" w:rsidRDefault="00C9468E" w:rsidP="00357D98">
      <w:pPr>
        <w:pStyle w:val="B-Text"/>
      </w:pPr>
      <w:r w:rsidRPr="0081242F">
        <w:t xml:space="preserve">Friður sé með þeim sem hneigir eyra sitt að söng </w:t>
      </w:r>
      <w:r w:rsidR="000678B8">
        <w:t>Hins</w:t>
      </w:r>
      <w:r w:rsidRPr="0081242F">
        <w:t xml:space="preserve"> dulúðuga fugls sem kallar frá </w:t>
      </w:r>
      <w:hyperlink w:anchor="d_sadratulmuntahá" w:history="1">
        <w:r w:rsidRPr="00B50E12">
          <w:rPr>
            <w:rStyle w:val="Hyperlink"/>
          </w:rPr>
          <w:t>Sadratu’l</w:t>
        </w:r>
        <w:r w:rsidR="00BC7ED7" w:rsidRPr="00B50E12">
          <w:rPr>
            <w:rStyle w:val="Hyperlink"/>
          </w:rPr>
          <w:t>-</w:t>
        </w:r>
        <w:r w:rsidRPr="00B50E12">
          <w:rPr>
            <w:rStyle w:val="Hyperlink"/>
          </w:rPr>
          <w:t>Muntahá</w:t>
        </w:r>
      </w:hyperlink>
      <w:r w:rsidRPr="0081242F">
        <w:t>!</w:t>
      </w:r>
    </w:p>
    <w:p w14:paraId="27FF07DC" w14:textId="6619EAAB" w:rsidR="00BC7ED7" w:rsidRPr="0081242F" w:rsidRDefault="00C9468E" w:rsidP="00357D98">
      <w:pPr>
        <w:pStyle w:val="B-Text"/>
      </w:pPr>
      <w:r w:rsidRPr="0081242F">
        <w:t>Dýrlegur sé Drottinn okkar, hinn hæsti!</w:t>
      </w:r>
    </w:p>
    <w:p w14:paraId="0B4C894D" w14:textId="480A10B6" w:rsidR="00592D70" w:rsidRPr="0081242F" w:rsidRDefault="00F86D17" w:rsidP="00592D70">
      <w:pPr>
        <w:pStyle w:val="B-TextAlignCenterTopMargin"/>
      </w:pPr>
      <w:r w:rsidRPr="0081242F">
        <w:t>LOK</w:t>
      </w:r>
    </w:p>
    <w:p w14:paraId="2F28AFA6" w14:textId="77777777" w:rsidR="00BC7ED7" w:rsidRPr="0081242F" w:rsidRDefault="00BC7ED7" w:rsidP="00BC7ED7">
      <w:pPr>
        <w:pStyle w:val="B-BlockSpacerPageBreakSpacer"/>
        <w:rPr>
          <w:lang w:val="is-IS"/>
        </w:rPr>
      </w:pPr>
      <w:r w:rsidRPr="0081242F">
        <w:rPr>
          <w:lang w:val="is-IS"/>
        </w:rPr>
        <w:t>•    •    •</w:t>
      </w:r>
    </w:p>
    <w:p w14:paraId="646AD4DD" w14:textId="1032CEA8" w:rsidR="00BC7ED7" w:rsidRPr="0081242F" w:rsidRDefault="00356526" w:rsidP="00356526">
      <w:pPr>
        <w:pStyle w:val="B-BoundaryPage-TextH2Title"/>
      </w:pPr>
      <w:bookmarkStart w:id="188" w:name="_Toc79178946"/>
      <w:r w:rsidRPr="0081242F">
        <w:t>Nafna- og orðskýringar</w:t>
      </w:r>
      <w:bookmarkEnd w:id="188"/>
    </w:p>
    <w:p w14:paraId="2F94C240" w14:textId="352C12CA" w:rsidR="00267D8D" w:rsidRPr="0081242F" w:rsidRDefault="00C9468E" w:rsidP="00D47944">
      <w:pPr>
        <w:pStyle w:val="B-TextDescriptionTerm"/>
        <w:keepNext/>
      </w:pPr>
      <w:bookmarkStart w:id="189" w:name="d_abdulláh"/>
      <w:bookmarkEnd w:id="189"/>
      <w:r w:rsidRPr="0081242F">
        <w:t>‘Abdu’lláh</w:t>
      </w:r>
    </w:p>
    <w:p w14:paraId="582C8AC5" w14:textId="482172F3" w:rsidR="00356526" w:rsidRPr="0081242F" w:rsidRDefault="00C9468E" w:rsidP="00357D98">
      <w:pPr>
        <w:pStyle w:val="B-TextDescriptionDetails"/>
      </w:pPr>
      <w:r w:rsidRPr="0081242F">
        <w:t xml:space="preserve">Faðir </w:t>
      </w:r>
      <w:r w:rsidR="00D63748" w:rsidRPr="0081242F">
        <w:t>Múhameð</w:t>
      </w:r>
      <w:r w:rsidRPr="0081242F">
        <w:t>s spámanns. Hann var af ætt Há</w:t>
      </w:r>
      <w:r w:rsidRPr="0081242F">
        <w:rPr>
          <w:u w:val="single"/>
        </w:rPr>
        <w:t>sh</w:t>
      </w:r>
      <w:r w:rsidRPr="0081242F">
        <w:t>imíta</w:t>
      </w:r>
      <w:r w:rsidR="007A3CCC" w:rsidRPr="0081242F">
        <w:t>,</w:t>
      </w:r>
      <w:r w:rsidRPr="0081242F">
        <w:t xml:space="preserve"> göfugasta ættbálk</w:t>
      </w:r>
      <w:r w:rsidR="007A3CCC" w:rsidRPr="0081242F">
        <w:t>s</w:t>
      </w:r>
      <w:r w:rsidRPr="0081242F">
        <w:t xml:space="preserve"> þeirrar undirdeildar arabíska kynstofnsins sem nefndist Quraish.</w:t>
      </w:r>
    </w:p>
    <w:p w14:paraId="30675EE6" w14:textId="76D9A878" w:rsidR="00267D8D" w:rsidRPr="0081242F" w:rsidRDefault="00C9468E" w:rsidP="007C2B7C">
      <w:pPr>
        <w:pStyle w:val="B-TextDescriptionTerm"/>
        <w:keepNext/>
      </w:pPr>
      <w:bookmarkStart w:id="190" w:name="d_abdulláhiubayy"/>
      <w:bookmarkEnd w:id="190"/>
      <w:r w:rsidRPr="0081242F">
        <w:t>‘Abdu’lláh-i-Ubayy</w:t>
      </w:r>
    </w:p>
    <w:p w14:paraId="39696907" w14:textId="4643B323" w:rsidR="00BC7ED7" w:rsidRPr="0081242F" w:rsidRDefault="00C9468E" w:rsidP="00357D98">
      <w:pPr>
        <w:pStyle w:val="B-TextDescriptionDetails"/>
      </w:pPr>
      <w:r w:rsidRPr="0081242F">
        <w:t xml:space="preserve">Voldugur andstæðingur </w:t>
      </w:r>
      <w:r w:rsidR="00D63748" w:rsidRPr="0081242F">
        <w:t>Múhameð</w:t>
      </w:r>
      <w:r w:rsidRPr="0081242F">
        <w:t xml:space="preserve">s, nefndur </w:t>
      </w:r>
      <w:r w:rsidR="00234EEC" w:rsidRPr="0081242F">
        <w:t>„</w:t>
      </w:r>
      <w:r w:rsidRPr="0081242F">
        <w:t xml:space="preserve">prins </w:t>
      </w:r>
      <w:r w:rsidR="00BC7ED7" w:rsidRPr="0081242F">
        <w:t>h</w:t>
      </w:r>
      <w:r w:rsidRPr="0081242F">
        <w:t>ræsnaranna“.</w:t>
      </w:r>
    </w:p>
    <w:p w14:paraId="1FBF1366" w14:textId="172102AD" w:rsidR="00267D8D" w:rsidRPr="0081242F" w:rsidRDefault="00C9468E" w:rsidP="007C2B7C">
      <w:pPr>
        <w:pStyle w:val="B-TextDescriptionTerm"/>
        <w:keepNext/>
      </w:pPr>
      <w:bookmarkStart w:id="191" w:name="d_abraham"/>
      <w:bookmarkEnd w:id="191"/>
      <w:r w:rsidRPr="0081242F">
        <w:t>Abraham</w:t>
      </w:r>
    </w:p>
    <w:p w14:paraId="18803749" w14:textId="7A9BE8FE" w:rsidR="00356526" w:rsidRPr="0081242F" w:rsidRDefault="007A3CCC" w:rsidP="00357D98">
      <w:pPr>
        <w:pStyle w:val="B-TextDescriptionDetails"/>
      </w:pPr>
      <w:r w:rsidRPr="0081242F">
        <w:t xml:space="preserve">Sjá fyrstu Mósebók 11–25; </w:t>
      </w:r>
      <w:r w:rsidRPr="0081242F">
        <w:rPr>
          <w:i/>
          <w:iCs/>
        </w:rPr>
        <w:t>Nokkrum spurningum svarað</w:t>
      </w:r>
      <w:r w:rsidRPr="0081242F">
        <w:t xml:space="preserve">, 1. hluti, 4. kafli. </w:t>
      </w:r>
      <w:r w:rsidR="00C9468E" w:rsidRPr="0081242F">
        <w:t xml:space="preserve">Ættfaðir Ísraels, uppi á milli 2100 og 2000 f.Kr. Nefndur </w:t>
      </w:r>
      <w:r w:rsidR="00234EEC" w:rsidRPr="0081242F">
        <w:t>„</w:t>
      </w:r>
      <w:r w:rsidR="00C9468E" w:rsidRPr="0081242F">
        <w:t xml:space="preserve">Vinur Guðs“ og </w:t>
      </w:r>
      <w:r w:rsidR="00234EEC" w:rsidRPr="0081242F">
        <w:t>„</w:t>
      </w:r>
      <w:r w:rsidR="00C9468E" w:rsidRPr="0081242F">
        <w:t>Faðir hinna trúföstu“</w:t>
      </w:r>
      <w:r w:rsidRPr="0081242F">
        <w:t xml:space="preserve"> af gyðingum, kristnum mönnum og múslímum</w:t>
      </w:r>
      <w:r w:rsidR="00356526" w:rsidRPr="0081242F">
        <w:t>.</w:t>
      </w:r>
    </w:p>
    <w:p w14:paraId="478CC0E5" w14:textId="68705CB8" w:rsidR="00267D8D" w:rsidRPr="0081242F" w:rsidRDefault="00C9468E" w:rsidP="007C2B7C">
      <w:pPr>
        <w:pStyle w:val="B-TextDescriptionTerm"/>
        <w:keepNext/>
      </w:pPr>
      <w:bookmarkStart w:id="192" w:name="d_abúabdilláh"/>
      <w:bookmarkEnd w:id="192"/>
      <w:r w:rsidRPr="0081242F">
        <w:t>Abú-‘Abdi’lláh</w:t>
      </w:r>
    </w:p>
    <w:p w14:paraId="78547C2E" w14:textId="3912FE0B" w:rsidR="00BC7ED7" w:rsidRPr="0081242F" w:rsidRDefault="00C9468E" w:rsidP="00357D98">
      <w:pPr>
        <w:pStyle w:val="B-TextDescriptionDetails"/>
      </w:pPr>
      <w:r w:rsidRPr="0081242F">
        <w:t xml:space="preserve">Arabískt auknefni </w:t>
      </w:r>
      <w:hyperlink w:anchor="d_sádiq" w:history="1">
        <w:r w:rsidRPr="00B50E12">
          <w:rPr>
            <w:rStyle w:val="Hyperlink"/>
          </w:rPr>
          <w:t>Ja’far-i-</w:t>
        </w:r>
        <w:r w:rsidR="003B2DA6" w:rsidRPr="00B50E12">
          <w:rPr>
            <w:rStyle w:val="Hyperlink"/>
          </w:rPr>
          <w:t>Ṣádiq</w:t>
        </w:r>
      </w:hyperlink>
      <w:r w:rsidRPr="0081242F">
        <w:t xml:space="preserve">, sjötta </w:t>
      </w:r>
      <w:hyperlink w:anchor="d_ímam" w:history="1">
        <w:r w:rsidR="00722B39" w:rsidRPr="00047B02">
          <w:rPr>
            <w:rStyle w:val="Hyperlink"/>
          </w:rPr>
          <w:t>ímams</w:t>
        </w:r>
      </w:hyperlink>
      <w:r w:rsidR="00722B39" w:rsidRPr="0081242F">
        <w:t xml:space="preserve"> </w:t>
      </w:r>
      <w:hyperlink w:anchor="d_shía" w:history="1">
        <w:r w:rsidR="00722B39" w:rsidRPr="000C1311">
          <w:rPr>
            <w:rStyle w:val="Hyperlink"/>
          </w:rPr>
          <w:t>shía</w:t>
        </w:r>
      </w:hyperlink>
      <w:r w:rsidR="00722B39" w:rsidRPr="0081242F">
        <w:t>-múslíma</w:t>
      </w:r>
      <w:r w:rsidRPr="0081242F">
        <w:t>. Dó árið 765 e.Kr. þegar Man</w:t>
      </w:r>
      <w:r w:rsidR="007A3CCC" w:rsidRPr="0081242F">
        <w:t>ṣ</w:t>
      </w:r>
      <w:r w:rsidRPr="0081242F">
        <w:t xml:space="preserve">úr </w:t>
      </w:r>
      <w:hyperlink w:anchor="d_kalífi" w:history="1">
        <w:r w:rsidRPr="008A4876">
          <w:rPr>
            <w:rStyle w:val="Hyperlink"/>
          </w:rPr>
          <w:t>kalífi</w:t>
        </w:r>
      </w:hyperlink>
      <w:r w:rsidRPr="0081242F">
        <w:t xml:space="preserve"> lét byrla honum eitur.</w:t>
      </w:r>
    </w:p>
    <w:p w14:paraId="54E93A0A" w14:textId="66AA9EF3" w:rsidR="00267D8D" w:rsidRPr="0081242F" w:rsidRDefault="00C9468E" w:rsidP="007C2B7C">
      <w:pPr>
        <w:pStyle w:val="B-TextDescriptionTerm"/>
        <w:keepNext/>
      </w:pPr>
      <w:bookmarkStart w:id="193" w:name="d_abúámir"/>
      <w:bookmarkEnd w:id="193"/>
      <w:r w:rsidRPr="0081242F">
        <w:t>Abú</w:t>
      </w:r>
      <w:r w:rsidR="00B45236">
        <w:t>-</w:t>
      </w:r>
      <w:r w:rsidRPr="0081242F">
        <w:t>‘</w:t>
      </w:r>
      <w:r w:rsidR="009E5B49">
        <w:t>Á</w:t>
      </w:r>
      <w:r w:rsidRPr="0081242F">
        <w:t>m</w:t>
      </w:r>
      <w:r w:rsidR="009E5B49">
        <w:t>i</w:t>
      </w:r>
      <w:r w:rsidRPr="0081242F">
        <w:t>r</w:t>
      </w:r>
    </w:p>
    <w:p w14:paraId="7FE66B0D" w14:textId="177BE4EA" w:rsidR="00356526" w:rsidRPr="0081242F" w:rsidRDefault="00C9468E" w:rsidP="00357D98">
      <w:pPr>
        <w:pStyle w:val="B-TextDescriptionDetails"/>
      </w:pPr>
      <w:r w:rsidRPr="0081242F">
        <w:t xml:space="preserve">Andstæðingur </w:t>
      </w:r>
      <w:r w:rsidR="00D63748" w:rsidRPr="0081242F">
        <w:t>Múhameð</w:t>
      </w:r>
      <w:r w:rsidRPr="0081242F">
        <w:t>s; munkur.</w:t>
      </w:r>
    </w:p>
    <w:p w14:paraId="31705326" w14:textId="1474FB8C" w:rsidR="00267D8D" w:rsidRPr="0081242F" w:rsidRDefault="00C9468E" w:rsidP="007C2B7C">
      <w:pPr>
        <w:pStyle w:val="B-TextDescriptionTerm"/>
        <w:keepNext/>
      </w:pPr>
      <w:bookmarkStart w:id="194" w:name="d_abújahl"/>
      <w:bookmarkEnd w:id="194"/>
      <w:r w:rsidRPr="0081242F">
        <w:t>Abú-Jahl</w:t>
      </w:r>
    </w:p>
    <w:p w14:paraId="52AA872E" w14:textId="0252F9B8" w:rsidR="00BC7ED7" w:rsidRPr="0081242F" w:rsidRDefault="00234EEC" w:rsidP="00357D98">
      <w:pPr>
        <w:pStyle w:val="B-TextDescriptionDetails"/>
      </w:pPr>
      <w:r w:rsidRPr="0081242F">
        <w:t>„</w:t>
      </w:r>
      <w:r w:rsidR="00C9468E" w:rsidRPr="0081242F">
        <w:t xml:space="preserve">Faðir fáviskunnar“; nefndur svo af </w:t>
      </w:r>
      <w:r w:rsidR="00B80580" w:rsidRPr="0081242F">
        <w:t>múslímum</w:t>
      </w:r>
      <w:r w:rsidR="00C9468E" w:rsidRPr="0081242F">
        <w:t xml:space="preserve">. Frændi </w:t>
      </w:r>
      <w:r w:rsidR="00D63748" w:rsidRPr="0081242F">
        <w:t>Múhameð</w:t>
      </w:r>
      <w:r w:rsidR="00C9468E" w:rsidRPr="0081242F">
        <w:t xml:space="preserve">s og svarinn fjandmaður </w:t>
      </w:r>
      <w:r w:rsidR="00CA317B">
        <w:t>Hans</w:t>
      </w:r>
      <w:r w:rsidR="00C9468E" w:rsidRPr="0081242F">
        <w:t>.</w:t>
      </w:r>
    </w:p>
    <w:p w14:paraId="59A39C27" w14:textId="66E2DDB5" w:rsidR="00267D8D" w:rsidRPr="0081242F" w:rsidRDefault="00C9468E" w:rsidP="007C2B7C">
      <w:pPr>
        <w:pStyle w:val="B-TextDescriptionTerm"/>
        <w:keepNext/>
      </w:pPr>
      <w:bookmarkStart w:id="195" w:name="d_alí"/>
      <w:bookmarkEnd w:id="195"/>
      <w:r w:rsidRPr="0081242F">
        <w:t>‘Alí</w:t>
      </w:r>
    </w:p>
    <w:p w14:paraId="67A9447A" w14:textId="5BEEAF5B" w:rsidR="00BC7ED7" w:rsidRPr="0081242F" w:rsidRDefault="00C9468E" w:rsidP="00357D98">
      <w:pPr>
        <w:pStyle w:val="B-TextDescriptionDetails"/>
      </w:pPr>
      <w:r w:rsidRPr="0081242F">
        <w:t xml:space="preserve">Tengdasonur og réttmætur arftaki </w:t>
      </w:r>
      <w:r w:rsidR="00D63748" w:rsidRPr="0081242F">
        <w:t>Múhameð</w:t>
      </w:r>
      <w:r w:rsidRPr="0081242F">
        <w:t xml:space="preserve">s. Fyrstur af tólf ímömum (trúarleiðtogum) </w:t>
      </w:r>
      <w:hyperlink w:anchor="d_shía" w:history="1">
        <w:r w:rsidR="00722B39" w:rsidRPr="000C1311">
          <w:rPr>
            <w:rStyle w:val="Hyperlink"/>
          </w:rPr>
          <w:t>shía</w:t>
        </w:r>
      </w:hyperlink>
      <w:r w:rsidR="00722B39" w:rsidRPr="0081242F">
        <w:t>-múslíma</w:t>
      </w:r>
      <w:r w:rsidRPr="0081242F">
        <w:t xml:space="preserve">; fjórði </w:t>
      </w:r>
      <w:hyperlink w:anchor="d_kalífi" w:history="1">
        <w:r w:rsidRPr="008A4876">
          <w:rPr>
            <w:rStyle w:val="Hyperlink"/>
          </w:rPr>
          <w:t>kalífi</w:t>
        </w:r>
      </w:hyperlink>
      <w:r w:rsidRPr="0081242F">
        <w:t xml:space="preserve"> </w:t>
      </w:r>
      <w:r w:rsidR="004B143D" w:rsidRPr="0081242F">
        <w:t>súnní-múslíma</w:t>
      </w:r>
      <w:r w:rsidRPr="0081242F">
        <w:t xml:space="preserve">. Leið píslarvættisdauða í </w:t>
      </w:r>
      <w:hyperlink w:anchor="d_karbilá" w:history="1">
        <w:r w:rsidRPr="008A4876">
          <w:rPr>
            <w:rStyle w:val="Hyperlink"/>
          </w:rPr>
          <w:t>Karbilá</w:t>
        </w:r>
      </w:hyperlink>
      <w:r w:rsidRPr="0081242F">
        <w:t xml:space="preserve"> árið 661 e.Kr.</w:t>
      </w:r>
    </w:p>
    <w:p w14:paraId="46E54466" w14:textId="28605D45" w:rsidR="00267D8D" w:rsidRPr="0081242F" w:rsidRDefault="00C9468E" w:rsidP="007C2B7C">
      <w:pPr>
        <w:pStyle w:val="B-TextDescriptionTerm"/>
        <w:keepNext/>
      </w:pPr>
      <w:bookmarkStart w:id="196" w:name="d_aliflámmím"/>
      <w:bookmarkEnd w:id="196"/>
      <w:r w:rsidRPr="0081242F">
        <w:t>Alif, Lám, Mím</w:t>
      </w:r>
    </w:p>
    <w:p w14:paraId="70D6B46E" w14:textId="2D0EDD7A" w:rsidR="00BC7ED7" w:rsidRPr="0081242F" w:rsidRDefault="00C9468E" w:rsidP="00357D98">
      <w:pPr>
        <w:pStyle w:val="B-TextDescriptionDetails"/>
      </w:pPr>
      <w:r w:rsidRPr="0081242F">
        <w:t xml:space="preserve">Þessir og aðrir bókstafir standa í upphafi </w:t>
      </w:r>
      <w:r w:rsidR="002E4CA0" w:rsidRPr="0081242F">
        <w:t xml:space="preserve">á 29 </w:t>
      </w:r>
      <w:hyperlink w:anchor="d_súra" w:history="1">
        <w:r w:rsidR="002E4CA0" w:rsidRPr="00104F20">
          <w:rPr>
            <w:rStyle w:val="Hyperlink"/>
          </w:rPr>
          <w:t>súrum</w:t>
        </w:r>
      </w:hyperlink>
      <w:r w:rsidRPr="0081242F">
        <w:t xml:space="preserve"> Kóransins.</w:t>
      </w:r>
    </w:p>
    <w:p w14:paraId="4A9E6161" w14:textId="13E6E4DB" w:rsidR="00267D8D" w:rsidRPr="0081242F" w:rsidRDefault="00C9468E" w:rsidP="007C2B7C">
      <w:pPr>
        <w:pStyle w:val="B-TextDescriptionTerm"/>
        <w:keepNext/>
      </w:pPr>
      <w:bookmarkStart w:id="197" w:name="d_amalekítar"/>
      <w:bookmarkEnd w:id="197"/>
      <w:r w:rsidRPr="0081242F">
        <w:t>Amalekítar</w:t>
      </w:r>
    </w:p>
    <w:p w14:paraId="27373798" w14:textId="1ACEF032" w:rsidR="00BC7ED7" w:rsidRPr="0081242F" w:rsidRDefault="00C9468E" w:rsidP="00357D98">
      <w:pPr>
        <w:pStyle w:val="B-TextDescriptionDetails"/>
      </w:pPr>
      <w:r w:rsidRPr="0081242F">
        <w:t xml:space="preserve">Ættbálkur hirðingja, nefndur í Gamla testamentinu. Amalekítar voru </w:t>
      </w:r>
      <w:r w:rsidR="002E4CA0" w:rsidRPr="0081242F">
        <w:t xml:space="preserve">reknir </w:t>
      </w:r>
      <w:r w:rsidRPr="0081242F">
        <w:t xml:space="preserve">frá </w:t>
      </w:r>
      <w:r w:rsidR="002E4CA0" w:rsidRPr="0081242F">
        <w:t xml:space="preserve">Babýlóníu </w:t>
      </w:r>
      <w:r w:rsidRPr="0081242F">
        <w:t xml:space="preserve">og dreifðust um Arabíu allt til Palestínu, Sýrlands og Egyptalands. Frá þeim komu allmargir </w:t>
      </w:r>
      <w:hyperlink w:anchor="d_faraó" w:history="1">
        <w:r w:rsidRPr="00710DC1">
          <w:rPr>
            <w:rStyle w:val="Hyperlink"/>
          </w:rPr>
          <w:t>faraóar</w:t>
        </w:r>
      </w:hyperlink>
      <w:r w:rsidRPr="0081242F">
        <w:t>.</w:t>
      </w:r>
    </w:p>
    <w:p w14:paraId="6A131542" w14:textId="1BE64F4C" w:rsidR="00267D8D" w:rsidRPr="0081242F" w:rsidRDefault="00C9468E" w:rsidP="007C2B7C">
      <w:pPr>
        <w:pStyle w:val="B-TextDescriptionTerm"/>
        <w:keepNext/>
      </w:pPr>
      <w:bookmarkStart w:id="198" w:name="d_arfsagnir"/>
      <w:bookmarkEnd w:id="198"/>
      <w:r w:rsidRPr="0081242F">
        <w:lastRenderedPageBreak/>
        <w:t>Arfsagnir</w:t>
      </w:r>
    </w:p>
    <w:p w14:paraId="24518E50" w14:textId="510FA382" w:rsidR="00267D8D" w:rsidRPr="0081242F" w:rsidRDefault="00CC4BDE" w:rsidP="00357D98">
      <w:pPr>
        <w:pStyle w:val="B-TextDescriptionDetails"/>
      </w:pPr>
      <w:r>
        <w:t>Trúararfsagnir í íslam.</w:t>
      </w:r>
      <w:r w:rsidR="00C9468E" w:rsidRPr="0081242F">
        <w:t xml:space="preserve"> Skráðar heimildir um orð um gerðir </w:t>
      </w:r>
      <w:r w:rsidR="00D63748" w:rsidRPr="0081242F">
        <w:t>Múhameð</w:t>
      </w:r>
      <w:r w:rsidR="00C9468E" w:rsidRPr="0081242F">
        <w:t>s spámanns sem kemur til viðbótar þeirri opinberun sem Kóraninn geymir.</w:t>
      </w:r>
    </w:p>
    <w:p w14:paraId="62B90762" w14:textId="6D7CD0C0" w:rsidR="00267D8D" w:rsidRPr="0081242F" w:rsidRDefault="00C9468E" w:rsidP="007C2B7C">
      <w:pPr>
        <w:pStyle w:val="B-TextDescriptionTerm"/>
        <w:keepNext/>
      </w:pPr>
      <w:bookmarkStart w:id="199" w:name="d_áriðsextíu"/>
      <w:bookmarkEnd w:id="199"/>
      <w:r w:rsidRPr="0081242F">
        <w:t>Árið sextíu</w:t>
      </w:r>
    </w:p>
    <w:p w14:paraId="2129290B" w14:textId="12A45C62" w:rsidR="00356526" w:rsidRPr="0081242F" w:rsidRDefault="00C9468E" w:rsidP="00357D98">
      <w:pPr>
        <w:pStyle w:val="B-TextDescriptionDetails"/>
      </w:pPr>
      <w:r w:rsidRPr="0081242F">
        <w:t xml:space="preserve">Árið 1260 að </w:t>
      </w:r>
      <w:r w:rsidR="00B80580" w:rsidRPr="0081242F">
        <w:t>íslömsku</w:t>
      </w:r>
      <w:r w:rsidRPr="0081242F">
        <w:t xml:space="preserve"> tímatali (1844 e.Kr.) </w:t>
      </w:r>
      <w:r w:rsidR="000675A3" w:rsidRPr="0081242F">
        <w:t>–</w:t>
      </w:r>
      <w:r w:rsidRPr="0081242F">
        <w:t xml:space="preserve"> árið þegar </w:t>
      </w:r>
      <w:hyperlink w:anchor="d_bábinn" w:history="1">
        <w:r w:rsidRPr="00CC6ED4">
          <w:rPr>
            <w:rStyle w:val="Hyperlink"/>
          </w:rPr>
          <w:t>Bábinn</w:t>
        </w:r>
      </w:hyperlink>
      <w:r w:rsidRPr="0081242F">
        <w:t xml:space="preserve"> kunngerði köllun sína.</w:t>
      </w:r>
    </w:p>
    <w:p w14:paraId="60DA853D" w14:textId="68615427" w:rsidR="00267D8D" w:rsidRPr="0081242F" w:rsidRDefault="00C9468E" w:rsidP="007C2B7C">
      <w:pPr>
        <w:pStyle w:val="B-TextDescriptionTerm"/>
        <w:keepNext/>
      </w:pPr>
      <w:bookmarkStart w:id="200" w:name="d_athím"/>
      <w:bookmarkEnd w:id="200"/>
      <w:r w:rsidRPr="0081242F">
        <w:t>A</w:t>
      </w:r>
      <w:r w:rsidRPr="0081242F">
        <w:rPr>
          <w:u w:val="single"/>
        </w:rPr>
        <w:t>th</w:t>
      </w:r>
      <w:r w:rsidRPr="0081242F">
        <w:t>ím</w:t>
      </w:r>
    </w:p>
    <w:p w14:paraId="1C8F253E" w14:textId="6F5D1423" w:rsidR="00356526" w:rsidRPr="0081242F" w:rsidRDefault="00C9468E" w:rsidP="00357D98">
      <w:pPr>
        <w:pStyle w:val="B-TextDescriptionDetails"/>
      </w:pPr>
      <w:r w:rsidRPr="0081242F">
        <w:t>Syndari</w:t>
      </w:r>
      <w:r w:rsidR="000B1921" w:rsidRPr="0081242F">
        <w:t>.</w:t>
      </w:r>
    </w:p>
    <w:p w14:paraId="52EE68BD" w14:textId="78E6467D" w:rsidR="00267D8D" w:rsidRPr="0081242F" w:rsidRDefault="00C9468E" w:rsidP="007C2B7C">
      <w:pPr>
        <w:pStyle w:val="B-TextDescriptionTerm"/>
        <w:keepNext/>
      </w:pPr>
      <w:bookmarkStart w:id="201" w:name="d_aválim"/>
      <w:bookmarkEnd w:id="201"/>
      <w:r w:rsidRPr="0081242F">
        <w:t>‘Aválim</w:t>
      </w:r>
    </w:p>
    <w:p w14:paraId="5E03B0B7" w14:textId="19321EDA" w:rsidR="00BC7ED7" w:rsidRPr="0081242F" w:rsidRDefault="00C9468E" w:rsidP="00357D98">
      <w:pPr>
        <w:pStyle w:val="B-TextDescriptionDetails"/>
      </w:pPr>
      <w:r w:rsidRPr="0081242F">
        <w:t xml:space="preserve">Samantekt </w:t>
      </w:r>
      <w:hyperlink w:anchor="d_shía" w:history="1">
        <w:r w:rsidR="004B143D" w:rsidRPr="000C1311">
          <w:rPr>
            <w:rStyle w:val="Hyperlink"/>
          </w:rPr>
          <w:t>shía</w:t>
        </w:r>
      </w:hyperlink>
      <w:r w:rsidR="004B143D" w:rsidRPr="0081242F">
        <w:t xml:space="preserve">-íslamskra </w:t>
      </w:r>
      <w:r w:rsidRPr="0081242F">
        <w:t>arfsagna</w:t>
      </w:r>
      <w:r w:rsidR="000B1921" w:rsidRPr="0081242F">
        <w:t>.</w:t>
      </w:r>
    </w:p>
    <w:p w14:paraId="4C587266" w14:textId="31D4945B" w:rsidR="00267D8D" w:rsidRPr="0081242F" w:rsidRDefault="00C9468E" w:rsidP="007C2B7C">
      <w:pPr>
        <w:pStyle w:val="B-TextDescriptionTerm"/>
        <w:keepNext/>
      </w:pPr>
      <w:bookmarkStart w:id="202" w:name="d_bá"/>
      <w:bookmarkEnd w:id="202"/>
      <w:r w:rsidRPr="0081242F">
        <w:t>Bá</w:t>
      </w:r>
      <w:r w:rsidR="00CD4180" w:rsidRPr="00CD4180">
        <w:t>’</w:t>
      </w:r>
    </w:p>
    <w:p w14:paraId="795B6B7E" w14:textId="3D662184" w:rsidR="00BC7ED7" w:rsidRPr="0081242F" w:rsidRDefault="00C9468E" w:rsidP="00357D98">
      <w:pPr>
        <w:pStyle w:val="B-TextDescriptionDetails"/>
      </w:pPr>
      <w:r w:rsidRPr="0081242F">
        <w:t>Arabískur bókstafur</w:t>
      </w:r>
      <w:r w:rsidR="000B1921" w:rsidRPr="0081242F">
        <w:t>.</w:t>
      </w:r>
      <w:r w:rsidR="00435158" w:rsidRPr="0081242F">
        <w:t xml:space="preserve"> Bá</w:t>
      </w:r>
      <w:r w:rsidR="00CD4180" w:rsidRPr="00CD4180">
        <w:t>’</w:t>
      </w:r>
      <w:r w:rsidR="00435158" w:rsidRPr="0081242F">
        <w:t xml:space="preserve"> og </w:t>
      </w:r>
      <w:hyperlink w:anchor="d_há" w:history="1">
        <w:r w:rsidR="00435158" w:rsidRPr="00D65D53">
          <w:rPr>
            <w:rStyle w:val="Hyperlink"/>
          </w:rPr>
          <w:t>Há</w:t>
        </w:r>
        <w:r w:rsidR="00CD4180" w:rsidRPr="00D65D53">
          <w:rPr>
            <w:rStyle w:val="Hyperlink"/>
          </w:rPr>
          <w:t>’</w:t>
        </w:r>
      </w:hyperlink>
      <w:r w:rsidR="00435158" w:rsidRPr="0081242F">
        <w:t xml:space="preserve"> tákna </w:t>
      </w:r>
      <w:hyperlink w:anchor="d_bahá" w:history="1">
        <w:r w:rsidR="00435158" w:rsidRPr="00BE3C41">
          <w:rPr>
            <w:rStyle w:val="Hyperlink"/>
          </w:rPr>
          <w:t>Bahá</w:t>
        </w:r>
      </w:hyperlink>
      <w:r w:rsidR="00435158" w:rsidRPr="0081242F">
        <w:t xml:space="preserve"> (</w:t>
      </w:r>
      <w:hyperlink w:anchor="d_baháulláh" w:history="1">
        <w:r w:rsidR="00435158" w:rsidRPr="00D65D53">
          <w:rPr>
            <w:rStyle w:val="Hyperlink"/>
          </w:rPr>
          <w:t>Bahá’u’lláh</w:t>
        </w:r>
      </w:hyperlink>
      <w:r w:rsidR="00435158" w:rsidRPr="0081242F">
        <w:t>).</w:t>
      </w:r>
    </w:p>
    <w:p w14:paraId="6BEF8BCB" w14:textId="52756E8A" w:rsidR="00267D8D" w:rsidRPr="0081242F" w:rsidRDefault="00C9468E" w:rsidP="007C2B7C">
      <w:pPr>
        <w:pStyle w:val="B-TextDescriptionTerm"/>
        <w:keepNext/>
      </w:pPr>
      <w:bookmarkStart w:id="203" w:name="d_bábinn"/>
      <w:bookmarkEnd w:id="203"/>
      <w:r w:rsidRPr="0081242F">
        <w:t>Báb</w:t>
      </w:r>
      <w:r w:rsidR="002E4CA0" w:rsidRPr="0081242F">
        <w:t>inn</w:t>
      </w:r>
    </w:p>
    <w:p w14:paraId="58BFB3AB" w14:textId="4471AE47" w:rsidR="00235D68" w:rsidRPr="0081242F" w:rsidRDefault="002E4CA0" w:rsidP="00357D98">
      <w:pPr>
        <w:pStyle w:val="B-TextDescriptionDetails"/>
      </w:pPr>
      <w:r w:rsidRPr="0081242F">
        <w:t xml:space="preserve">Bábinn var </w:t>
      </w:r>
      <w:hyperlink w:anchor="d_qáim" w:history="1">
        <w:r w:rsidRPr="00B4739B">
          <w:rPr>
            <w:rStyle w:val="Hyperlink"/>
          </w:rPr>
          <w:t>Qá’im</w:t>
        </w:r>
      </w:hyperlink>
      <w:r w:rsidRPr="0081242F">
        <w:t xml:space="preserve"> og </w:t>
      </w:r>
      <w:hyperlink w:anchor="d_mihdí" w:history="1">
        <w:r w:rsidRPr="00AA5D13">
          <w:rPr>
            <w:rStyle w:val="Hyperlink"/>
          </w:rPr>
          <w:t>Mihdí</w:t>
        </w:r>
      </w:hyperlink>
      <w:r w:rsidRPr="0081242F">
        <w:t xml:space="preserve"> íslams, fyrirrennari </w:t>
      </w:r>
      <w:hyperlink w:anchor="d_baháulláh" w:history="1">
        <w:r w:rsidR="00C9468E" w:rsidRPr="00D65D53">
          <w:rPr>
            <w:rStyle w:val="Hyperlink"/>
          </w:rPr>
          <w:t>Bahá’u’lláh</w:t>
        </w:r>
      </w:hyperlink>
      <w:r w:rsidR="00C9468E" w:rsidRPr="0081242F">
        <w:t xml:space="preserve"> og höfundur sjálfstæðra trúarbragða. Fæddur 20. október 1819. Leið píslarvættisdauða 9. júlí 1850.</w:t>
      </w:r>
      <w:r w:rsidRPr="0081242F">
        <w:t xml:space="preserve"> Orðið „Báb“ þýðir „dyr“, eða „hlið“.</w:t>
      </w:r>
    </w:p>
    <w:p w14:paraId="38054F9D" w14:textId="7E1E85FC" w:rsidR="00267D8D" w:rsidRPr="0081242F" w:rsidRDefault="00B63858" w:rsidP="007C2B7C">
      <w:pPr>
        <w:pStyle w:val="B-TextDescriptionTerm"/>
        <w:keepNext/>
      </w:pPr>
      <w:bookmarkStart w:id="204" w:name="d_bagdað"/>
      <w:bookmarkEnd w:id="204"/>
      <w:r w:rsidRPr="0081242F">
        <w:t>Bagdað</w:t>
      </w:r>
    </w:p>
    <w:p w14:paraId="2666270B" w14:textId="4770DAFA" w:rsidR="00356526" w:rsidRPr="0081242F" w:rsidRDefault="00C9468E" w:rsidP="00357D98">
      <w:pPr>
        <w:pStyle w:val="B-TextDescriptionDetails"/>
      </w:pPr>
      <w:r w:rsidRPr="0081242F">
        <w:t xml:space="preserve">Höfuðborg </w:t>
      </w:r>
      <w:hyperlink w:anchor="d_írak" w:history="1">
        <w:r w:rsidRPr="008C1074">
          <w:rPr>
            <w:rStyle w:val="Hyperlink"/>
          </w:rPr>
          <w:t>Íraks</w:t>
        </w:r>
      </w:hyperlink>
      <w:r w:rsidRPr="0081242F">
        <w:t xml:space="preserve">. Í þessari borg kunngerði </w:t>
      </w:r>
      <w:hyperlink w:anchor="d_baháulláh" w:history="1">
        <w:r w:rsidRPr="00D65D53">
          <w:rPr>
            <w:rStyle w:val="Hyperlink"/>
          </w:rPr>
          <w:t>Bahá’u’lláh</w:t>
        </w:r>
      </w:hyperlink>
      <w:r w:rsidRPr="0081242F">
        <w:t xml:space="preserve"> köllun sína og ætlunarverk árið 1863.</w:t>
      </w:r>
    </w:p>
    <w:p w14:paraId="34DE78A9" w14:textId="74071D4A" w:rsidR="00267D8D" w:rsidRPr="0081242F" w:rsidRDefault="00C9468E" w:rsidP="007C2B7C">
      <w:pPr>
        <w:pStyle w:val="B-TextDescriptionTerm"/>
        <w:keepNext/>
      </w:pPr>
      <w:bookmarkStart w:id="205" w:name="d_bahá"/>
      <w:bookmarkEnd w:id="205"/>
      <w:r w:rsidRPr="0081242F">
        <w:t>Bahá</w:t>
      </w:r>
    </w:p>
    <w:p w14:paraId="424BCC8C" w14:textId="4D5EE6A1" w:rsidR="00235D68" w:rsidRPr="0081242F" w:rsidRDefault="00234EEC" w:rsidP="00357D98">
      <w:pPr>
        <w:pStyle w:val="B-TextDescriptionDetails"/>
      </w:pPr>
      <w:r w:rsidRPr="0081242F">
        <w:t>„</w:t>
      </w:r>
      <w:r w:rsidR="00C9468E" w:rsidRPr="0081242F">
        <w:t xml:space="preserve">Dýrð“, </w:t>
      </w:r>
      <w:r w:rsidRPr="0081242F">
        <w:t>„</w:t>
      </w:r>
      <w:r w:rsidR="00330266">
        <w:t>l</w:t>
      </w:r>
      <w:r w:rsidR="00C9468E" w:rsidRPr="0081242F">
        <w:t xml:space="preserve">jómi“, </w:t>
      </w:r>
      <w:r w:rsidRPr="0081242F">
        <w:t>„</w:t>
      </w:r>
      <w:r w:rsidR="00330266">
        <w:t>l</w:t>
      </w:r>
      <w:r w:rsidR="00C9468E" w:rsidRPr="0081242F">
        <w:t xml:space="preserve">jós“; titill </w:t>
      </w:r>
      <w:hyperlink w:anchor="d_baháulláh" w:history="1">
        <w:r w:rsidR="00235D68" w:rsidRPr="00D65D53">
          <w:rPr>
            <w:rStyle w:val="Hyperlink"/>
          </w:rPr>
          <w:t>Bahá’u’lláh</w:t>
        </w:r>
      </w:hyperlink>
      <w:r w:rsidR="000B1921" w:rsidRPr="0081242F">
        <w:t>.</w:t>
      </w:r>
    </w:p>
    <w:p w14:paraId="6CA1380F" w14:textId="4FFB8CC1" w:rsidR="00267D8D" w:rsidRPr="0081242F" w:rsidRDefault="00C9468E" w:rsidP="007C2B7C">
      <w:pPr>
        <w:pStyle w:val="B-TextDescriptionTerm"/>
        <w:keepNext/>
      </w:pPr>
      <w:bookmarkStart w:id="206" w:name="d_baháulláh"/>
      <w:bookmarkEnd w:id="206"/>
      <w:r w:rsidRPr="0081242F">
        <w:t>Bahá’u’lláh</w:t>
      </w:r>
    </w:p>
    <w:p w14:paraId="057FBC54" w14:textId="55C7CA1A" w:rsidR="00235D68" w:rsidRPr="0081242F" w:rsidRDefault="00234EEC" w:rsidP="00357D98">
      <w:pPr>
        <w:pStyle w:val="B-TextDescriptionDetails"/>
      </w:pPr>
      <w:r w:rsidRPr="0081242F">
        <w:t>„</w:t>
      </w:r>
      <w:r w:rsidR="00C9468E" w:rsidRPr="0081242F">
        <w:t>Dýrð Guðs“, höfundur bahá’í trúarinnar. Fæddur í Teheran 12. nóvember 1817, lést í Bahjí í grennd við ‘Akká í Ísrael 29. maí 1892.</w:t>
      </w:r>
    </w:p>
    <w:p w14:paraId="4BFF531A" w14:textId="00539F1C" w:rsidR="00267D8D" w:rsidRPr="0081242F" w:rsidRDefault="00C9468E" w:rsidP="007C2B7C">
      <w:pPr>
        <w:pStyle w:val="B-TextDescriptionTerm"/>
        <w:keepNext/>
      </w:pPr>
      <w:bookmarkStart w:id="207" w:name="d_baníháshim"/>
      <w:bookmarkEnd w:id="207"/>
      <w:r w:rsidRPr="0081242F">
        <w:t>B</w:t>
      </w:r>
      <w:r w:rsidR="000675A3" w:rsidRPr="0081242F">
        <w:t>a</w:t>
      </w:r>
      <w:r w:rsidRPr="0081242F">
        <w:t>ní-Há</w:t>
      </w:r>
      <w:r w:rsidRPr="0081242F">
        <w:rPr>
          <w:u w:val="single"/>
        </w:rPr>
        <w:t>sh</w:t>
      </w:r>
      <w:r w:rsidRPr="0081242F">
        <w:t>im</w:t>
      </w:r>
    </w:p>
    <w:p w14:paraId="14FBFDB8" w14:textId="4B06B4A5" w:rsidR="00235D68" w:rsidRPr="0081242F" w:rsidRDefault="00C9468E" w:rsidP="00357D98">
      <w:pPr>
        <w:pStyle w:val="B-TextDescriptionDetails"/>
      </w:pPr>
      <w:r w:rsidRPr="0081242F">
        <w:t xml:space="preserve">Ætt </w:t>
      </w:r>
      <w:r w:rsidR="00D63748" w:rsidRPr="0081242F">
        <w:t>Múhameð</w:t>
      </w:r>
      <w:r w:rsidRPr="0081242F">
        <w:t>s spámanns.</w:t>
      </w:r>
    </w:p>
    <w:p w14:paraId="05744E20" w14:textId="230BA43B" w:rsidR="00267D8D" w:rsidRPr="0081242F" w:rsidRDefault="00C9468E" w:rsidP="007C2B7C">
      <w:pPr>
        <w:pStyle w:val="B-TextDescriptionTerm"/>
        <w:keepNext/>
      </w:pPr>
      <w:bookmarkStart w:id="208" w:name="d_bathá"/>
      <w:bookmarkEnd w:id="208"/>
      <w:r w:rsidRPr="0081242F">
        <w:t>Ba</w:t>
      </w:r>
      <w:r w:rsidR="009211B8" w:rsidRPr="0081242F">
        <w:t>ṭḥ</w:t>
      </w:r>
      <w:r w:rsidRPr="0081242F">
        <w:t>á</w:t>
      </w:r>
    </w:p>
    <w:p w14:paraId="3B0BBF97" w14:textId="5D9FF63C" w:rsidR="00235D68" w:rsidRPr="0081242F" w:rsidRDefault="00000000" w:rsidP="00357D98">
      <w:pPr>
        <w:pStyle w:val="B-TextDescriptionDetails"/>
      </w:pPr>
      <w:hyperlink w:anchor="d_mekka" w:history="1">
        <w:r w:rsidR="00C9468E" w:rsidRPr="00222A57">
          <w:rPr>
            <w:rStyle w:val="Hyperlink"/>
          </w:rPr>
          <w:t>Mekka</w:t>
        </w:r>
      </w:hyperlink>
      <w:r w:rsidR="00222A57">
        <w:t>.</w:t>
      </w:r>
    </w:p>
    <w:p w14:paraId="62B9C645" w14:textId="10A8219D" w:rsidR="00267D8D" w:rsidRPr="0081242F" w:rsidRDefault="00C9468E" w:rsidP="007C2B7C">
      <w:pPr>
        <w:pStyle w:val="B-TextDescriptionTerm"/>
        <w:keepNext/>
      </w:pPr>
      <w:bookmarkStart w:id="209" w:name="d_bayáninn"/>
      <w:bookmarkEnd w:id="209"/>
      <w:r w:rsidRPr="0081242F">
        <w:t>Bayán</w:t>
      </w:r>
      <w:r w:rsidR="00CC7FD7" w:rsidRPr="0081242F">
        <w:t>inn</w:t>
      </w:r>
    </w:p>
    <w:p w14:paraId="09F42575" w14:textId="44E38985" w:rsidR="00235D68" w:rsidRPr="0081242F" w:rsidRDefault="00C9468E" w:rsidP="00357D98">
      <w:pPr>
        <w:pStyle w:val="B-TextDescriptionDetails"/>
      </w:pPr>
      <w:r w:rsidRPr="0081242F">
        <w:t xml:space="preserve">Mikilvægasta rit </w:t>
      </w:r>
      <w:hyperlink w:anchor="d_bábinn" w:history="1">
        <w:r w:rsidRPr="00CC6ED4">
          <w:rPr>
            <w:rStyle w:val="Hyperlink"/>
          </w:rPr>
          <w:t>Bábsins</w:t>
        </w:r>
      </w:hyperlink>
      <w:r w:rsidRPr="0081242F">
        <w:t xml:space="preserve">, inniheldur trúarkenningar opinberunar </w:t>
      </w:r>
      <w:r w:rsidR="00435158" w:rsidRPr="0081242F">
        <w:t xml:space="preserve">Hans </w:t>
      </w:r>
      <w:r w:rsidRPr="0081242F">
        <w:t xml:space="preserve">og fjölda tilvísana til komu </w:t>
      </w:r>
      <w:r w:rsidR="00F100F1" w:rsidRPr="0081242F">
        <w:t xml:space="preserve">Hins </w:t>
      </w:r>
      <w:r w:rsidRPr="0081242F">
        <w:t>fyrirheitna (</w:t>
      </w:r>
      <w:hyperlink w:anchor="d_baháulláh" w:history="1">
        <w:r w:rsidRPr="00D65D53">
          <w:rPr>
            <w:rStyle w:val="Hyperlink"/>
          </w:rPr>
          <w:t>Bahá’u’lláh</w:t>
        </w:r>
      </w:hyperlink>
      <w:r w:rsidRPr="0081242F">
        <w:t xml:space="preserve">), alls um 8000 vers. </w:t>
      </w:r>
      <w:hyperlink w:anchor="d_bábinn" w:history="1">
        <w:r w:rsidRPr="00CC6ED4">
          <w:rPr>
            <w:rStyle w:val="Hyperlink"/>
          </w:rPr>
          <w:t>Bábinn</w:t>
        </w:r>
      </w:hyperlink>
      <w:r w:rsidRPr="0081242F">
        <w:t xml:space="preserve"> notaði orðið einnig sem tákn um trúarkerfi sitt. Hann skrifaði einnig </w:t>
      </w:r>
      <w:r w:rsidR="00234EEC" w:rsidRPr="0081242F">
        <w:t>„</w:t>
      </w:r>
      <w:r w:rsidRPr="0081242F">
        <w:t>arabíska Bayáninn“, minni bók og ekki eins mikilvæga.</w:t>
      </w:r>
    </w:p>
    <w:p w14:paraId="49B7F117" w14:textId="1D1E2C0D" w:rsidR="00267D8D" w:rsidRPr="0081242F" w:rsidRDefault="00C9468E" w:rsidP="007C2B7C">
      <w:pPr>
        <w:pStyle w:val="B-TextDescriptionTerm"/>
        <w:keepNext/>
      </w:pPr>
      <w:bookmarkStart w:id="210" w:name="d_bihár"/>
      <w:bookmarkEnd w:id="210"/>
      <w:r w:rsidRPr="0081242F">
        <w:t>Bi</w:t>
      </w:r>
      <w:r w:rsidR="009211B8" w:rsidRPr="0081242F">
        <w:t>ḥ</w:t>
      </w:r>
      <w:r w:rsidRPr="0081242F">
        <w:t>ár</w:t>
      </w:r>
    </w:p>
    <w:p w14:paraId="4C386086" w14:textId="47CFC366" w:rsidR="00235D68" w:rsidRPr="0081242F" w:rsidRDefault="00CC7FD7" w:rsidP="00357D98">
      <w:pPr>
        <w:pStyle w:val="B-TextDescriptionDetails"/>
      </w:pPr>
      <w:r w:rsidRPr="0081242F">
        <w:t xml:space="preserve">Vísun til </w:t>
      </w:r>
      <w:hyperlink w:anchor="d_shía" w:history="1">
        <w:r w:rsidRPr="000C1311">
          <w:rPr>
            <w:rStyle w:val="Hyperlink"/>
          </w:rPr>
          <w:t>shía</w:t>
        </w:r>
      </w:hyperlink>
      <w:r w:rsidRPr="0081242F">
        <w:t xml:space="preserve">-íslamskra arfsagna. </w:t>
      </w:r>
      <w:r w:rsidR="00C9468E" w:rsidRPr="0081242F">
        <w:t xml:space="preserve">Persneska orðið táknar </w:t>
      </w:r>
      <w:r w:rsidR="00234EEC" w:rsidRPr="0081242F">
        <w:t>„</w:t>
      </w:r>
      <w:r w:rsidR="00C9468E" w:rsidRPr="0081242F">
        <w:t xml:space="preserve">vor“, arabíska orðið þýðir </w:t>
      </w:r>
      <w:r w:rsidR="00234EEC" w:rsidRPr="0081242F">
        <w:t>„</w:t>
      </w:r>
      <w:r w:rsidR="00C9468E" w:rsidRPr="0081242F">
        <w:t>hafsjór“.</w:t>
      </w:r>
    </w:p>
    <w:p w14:paraId="586D672A" w14:textId="298CA20D" w:rsidR="00267D8D" w:rsidRPr="0081242F" w:rsidRDefault="009211B8" w:rsidP="007C2B7C">
      <w:pPr>
        <w:pStyle w:val="B-TextDescriptionTerm"/>
        <w:keepNext/>
      </w:pPr>
      <w:bookmarkStart w:id="211" w:name="d_bihárulanvár"/>
      <w:bookmarkEnd w:id="211"/>
      <w:r w:rsidRPr="0081242F">
        <w:t>Biḥár</w:t>
      </w:r>
      <w:r w:rsidR="00C9468E" w:rsidRPr="0081242F">
        <w:t>u’l-Anvár</w:t>
      </w:r>
    </w:p>
    <w:p w14:paraId="596402DE" w14:textId="7720B5C1" w:rsidR="00235D68" w:rsidRPr="0081242F" w:rsidRDefault="00234EEC" w:rsidP="00357D98">
      <w:pPr>
        <w:pStyle w:val="B-TextDescriptionDetails"/>
      </w:pPr>
      <w:r w:rsidRPr="0081242F">
        <w:t>„</w:t>
      </w:r>
      <w:r w:rsidR="00C9468E" w:rsidRPr="0081242F">
        <w:t xml:space="preserve">Ljóshaf“, safn </w:t>
      </w:r>
      <w:hyperlink w:anchor="d_shía" w:history="1">
        <w:r w:rsidR="004B143D" w:rsidRPr="000C1311">
          <w:rPr>
            <w:rStyle w:val="Hyperlink"/>
          </w:rPr>
          <w:t>shía</w:t>
        </w:r>
      </w:hyperlink>
      <w:r w:rsidR="004B143D" w:rsidRPr="0081242F">
        <w:t xml:space="preserve">-íslamskra </w:t>
      </w:r>
      <w:r w:rsidR="00C9468E" w:rsidRPr="0081242F">
        <w:t>arfsagna í meira en 20 bindum frá 17. öld.</w:t>
      </w:r>
    </w:p>
    <w:p w14:paraId="5400E5ED" w14:textId="13319076" w:rsidR="00267D8D" w:rsidRPr="0081242F" w:rsidRDefault="00C9468E" w:rsidP="007C2B7C">
      <w:pPr>
        <w:pStyle w:val="B-TextDescriptionTerm"/>
        <w:keepNext/>
      </w:pPr>
      <w:bookmarkStart w:id="212" w:name="d_birting"/>
      <w:bookmarkEnd w:id="212"/>
      <w:r w:rsidRPr="0081242F">
        <w:t>Birting</w:t>
      </w:r>
    </w:p>
    <w:p w14:paraId="55908DE0" w14:textId="0BE7B633" w:rsidR="00235D68" w:rsidRPr="0081242F" w:rsidRDefault="009B6EC6" w:rsidP="00357D98">
      <w:pPr>
        <w:pStyle w:val="B-TextDescriptionDetails"/>
      </w:pPr>
      <w:r w:rsidRPr="0081242F">
        <w:t xml:space="preserve">Sjá </w:t>
      </w:r>
      <w:r w:rsidR="00C9468E" w:rsidRPr="0081242F">
        <w:t>opinberandi.</w:t>
      </w:r>
    </w:p>
    <w:p w14:paraId="23FECBB9" w14:textId="6F7FBA22" w:rsidR="00267D8D" w:rsidRPr="0081242F" w:rsidRDefault="00C9468E" w:rsidP="007C2B7C">
      <w:pPr>
        <w:pStyle w:val="B-TextDescriptionTerm"/>
        <w:keepNext/>
      </w:pPr>
      <w:bookmarkStart w:id="213" w:name="d_faraó"/>
      <w:bookmarkEnd w:id="213"/>
      <w:r w:rsidRPr="0081242F">
        <w:t>Faraó</w:t>
      </w:r>
    </w:p>
    <w:p w14:paraId="7A208FFE" w14:textId="41819A07" w:rsidR="00235D68" w:rsidRPr="0081242F" w:rsidRDefault="00C9468E" w:rsidP="00357D98">
      <w:pPr>
        <w:pStyle w:val="B-TextDescriptionDetails"/>
      </w:pPr>
      <w:r w:rsidRPr="0081242F">
        <w:t>Titill fornegypskra konunga</w:t>
      </w:r>
      <w:r w:rsidR="000B1921" w:rsidRPr="0081242F">
        <w:t>.</w:t>
      </w:r>
    </w:p>
    <w:p w14:paraId="4D4EE44C" w14:textId="12149E32" w:rsidR="00267D8D" w:rsidRPr="0081242F" w:rsidRDefault="00C9468E" w:rsidP="007C2B7C">
      <w:pPr>
        <w:pStyle w:val="B-TextDescriptionTerm"/>
        <w:keepNext/>
      </w:pPr>
      <w:bookmarkStart w:id="214" w:name="d_fatíma"/>
      <w:bookmarkEnd w:id="214"/>
      <w:r w:rsidRPr="0081242F">
        <w:lastRenderedPageBreak/>
        <w:t>Fatíma</w:t>
      </w:r>
    </w:p>
    <w:p w14:paraId="02F3E585" w14:textId="7B607120" w:rsidR="00356526" w:rsidRPr="0081242F" w:rsidRDefault="00C9468E" w:rsidP="00357D98">
      <w:pPr>
        <w:pStyle w:val="B-TextDescriptionDetails"/>
      </w:pPr>
      <w:r w:rsidRPr="0081242F">
        <w:t xml:space="preserve">Dóttir </w:t>
      </w:r>
      <w:r w:rsidR="00D63748" w:rsidRPr="0081242F">
        <w:t>Múhameð</w:t>
      </w:r>
      <w:r w:rsidRPr="0081242F">
        <w:t xml:space="preserve">s </w:t>
      </w:r>
      <w:r w:rsidR="007D7D11" w:rsidRPr="0081242F">
        <w:t xml:space="preserve">og </w:t>
      </w:r>
      <w:r w:rsidR="007D7D11" w:rsidRPr="0081242F">
        <w:rPr>
          <w:u w:val="single"/>
        </w:rPr>
        <w:t>Kh</w:t>
      </w:r>
      <w:r w:rsidR="007D7D11" w:rsidRPr="0081242F">
        <w:t>adíjih. E</w:t>
      </w:r>
      <w:r w:rsidRPr="0081242F">
        <w:t xml:space="preserve">iginkona </w:t>
      </w:r>
      <w:hyperlink w:anchor="d_alí" w:history="1">
        <w:r w:rsidRPr="00243BC4">
          <w:rPr>
            <w:rStyle w:val="Hyperlink"/>
          </w:rPr>
          <w:t>‘Alí</w:t>
        </w:r>
      </w:hyperlink>
      <w:r w:rsidRPr="0081242F">
        <w:t xml:space="preserve">. Þau áttu þrjá syni. Einn dó ungur. Frá hinum tveimur, </w:t>
      </w:r>
      <w:r w:rsidR="009211B8" w:rsidRPr="0081242F">
        <w:t>Ḥ</w:t>
      </w:r>
      <w:r w:rsidRPr="0081242F">
        <w:t xml:space="preserve">asan og </w:t>
      </w:r>
      <w:hyperlink w:anchor="d_husayn" w:history="1">
        <w:r w:rsidR="009211B8" w:rsidRPr="00B2247B">
          <w:rPr>
            <w:rStyle w:val="Hyperlink"/>
          </w:rPr>
          <w:t>Ḥ</w:t>
        </w:r>
        <w:r w:rsidRPr="00B2247B">
          <w:rPr>
            <w:rStyle w:val="Hyperlink"/>
          </w:rPr>
          <w:t>usayn</w:t>
        </w:r>
      </w:hyperlink>
      <w:r w:rsidRPr="0081242F">
        <w:t xml:space="preserve">, er komin ætt spámannsins. Ættingjar </w:t>
      </w:r>
      <w:r w:rsidR="007D7D11" w:rsidRPr="0081242F">
        <w:t xml:space="preserve">Hans </w:t>
      </w:r>
      <w:r w:rsidRPr="0081242F">
        <w:t>í karllegg nefnast siyyidar.</w:t>
      </w:r>
    </w:p>
    <w:p w14:paraId="198442D0" w14:textId="3C0590BF" w:rsidR="00267D8D" w:rsidRPr="0081242F" w:rsidRDefault="00C9468E" w:rsidP="007C2B7C">
      <w:pPr>
        <w:pStyle w:val="B-TextDescriptionTerm"/>
        <w:keepNext/>
      </w:pPr>
      <w:bookmarkStart w:id="215" w:name="d_frumvilji"/>
      <w:bookmarkEnd w:id="215"/>
      <w:r w:rsidRPr="0081242F">
        <w:t>Frumvilji</w:t>
      </w:r>
    </w:p>
    <w:p w14:paraId="2FE51110" w14:textId="3438EC26" w:rsidR="00235D68" w:rsidRPr="0081242F" w:rsidRDefault="00234EEC" w:rsidP="00357D98">
      <w:pPr>
        <w:pStyle w:val="B-TextDescriptionDetails"/>
      </w:pPr>
      <w:r w:rsidRPr="0081242F">
        <w:t>„</w:t>
      </w:r>
      <w:r w:rsidR="000416F0" w:rsidRPr="0081242F">
        <w:t>Það fyrsta sem streymir frá Guði er sá allsherjar veruleiki</w:t>
      </w:r>
      <w:r w:rsidR="00436FA3">
        <w:t xml:space="preserve"> </w:t>
      </w:r>
      <w:r w:rsidR="000416F0" w:rsidRPr="0081242F">
        <w:t xml:space="preserve">… sem fylgjendur </w:t>
      </w:r>
      <w:hyperlink w:anchor="d_bahá" w:history="1">
        <w:r w:rsidR="000416F0" w:rsidRPr="00BE3C41">
          <w:rPr>
            <w:rStyle w:val="Hyperlink"/>
          </w:rPr>
          <w:t>Bahá</w:t>
        </w:r>
      </w:hyperlink>
      <w:r w:rsidR="000416F0" w:rsidRPr="0081242F">
        <w:t xml:space="preserve"> kalla „frumviljann“</w:t>
      </w:r>
      <w:r w:rsidR="00C9468E" w:rsidRPr="0081242F">
        <w:t>“ (‘Abdu’l</w:t>
      </w:r>
      <w:r w:rsidR="003E4EED" w:rsidRPr="003E4EED">
        <w:t>‑</w:t>
      </w:r>
      <w:r w:rsidR="00C9468E" w:rsidRPr="0081242F">
        <w:t xml:space="preserve">Bahá, </w:t>
      </w:r>
      <w:r w:rsidR="000675A3" w:rsidRPr="0081242F">
        <w:rPr>
          <w:i/>
          <w:iCs/>
        </w:rPr>
        <w:t>Nokkrum spurningum svarað</w:t>
      </w:r>
      <w:r w:rsidR="00C9468E" w:rsidRPr="0081242F">
        <w:t>)</w:t>
      </w:r>
      <w:r w:rsidR="000B1921" w:rsidRPr="0081242F">
        <w:t>.</w:t>
      </w:r>
    </w:p>
    <w:p w14:paraId="69D238FB" w14:textId="3C8ECC26" w:rsidR="00267D8D" w:rsidRPr="0081242F" w:rsidRDefault="00C9468E" w:rsidP="007C2B7C">
      <w:pPr>
        <w:pStyle w:val="B-TextDescriptionTerm"/>
        <w:keepNext/>
      </w:pPr>
      <w:bookmarkStart w:id="216" w:name="d_fönix"/>
      <w:bookmarkEnd w:id="216"/>
      <w:r w:rsidRPr="0081242F">
        <w:t>Fönix</w:t>
      </w:r>
    </w:p>
    <w:p w14:paraId="0A9B2600" w14:textId="7B3FA4EC" w:rsidR="00356526" w:rsidRPr="0081242F" w:rsidRDefault="00C9468E" w:rsidP="00357D98">
      <w:pPr>
        <w:pStyle w:val="B-TextDescriptionDetails"/>
      </w:pPr>
      <w:r w:rsidRPr="0081242F">
        <w:t>Goðsöguleg vera sem eyðir sjálfri sér í eldi og rís endurfædd úr öskunni. Tákn eilífrar endurnýjunar og upprisu.</w:t>
      </w:r>
    </w:p>
    <w:p w14:paraId="10C2A4B0" w14:textId="4D3AA2B3" w:rsidR="00267D8D" w:rsidRPr="0081242F" w:rsidRDefault="00C9468E" w:rsidP="007C2B7C">
      <w:pPr>
        <w:pStyle w:val="B-TextDescriptionTerm"/>
        <w:keepNext/>
      </w:pPr>
      <w:bookmarkStart w:id="217" w:name="d_gabríel"/>
      <w:bookmarkEnd w:id="217"/>
      <w:r w:rsidRPr="0081242F">
        <w:t>Gabríel</w:t>
      </w:r>
    </w:p>
    <w:p w14:paraId="18E524F2" w14:textId="05F59B44" w:rsidR="00235D68" w:rsidRPr="0081242F" w:rsidRDefault="00C9468E" w:rsidP="00357D98">
      <w:pPr>
        <w:pStyle w:val="B-TextDescriptionDetails"/>
      </w:pPr>
      <w:r w:rsidRPr="0081242F">
        <w:t xml:space="preserve">Æðstur allra engla, </w:t>
      </w:r>
      <w:r w:rsidR="00EC63A0" w:rsidRPr="0081242F">
        <w:t>heilagur andi</w:t>
      </w:r>
      <w:r w:rsidRPr="0081242F">
        <w:t xml:space="preserve">. Hlutverk hans var að rita niður boð Guðs. Hann vitraðist </w:t>
      </w:r>
      <w:r w:rsidR="00D63748" w:rsidRPr="0081242F">
        <w:t>Múhameð</w:t>
      </w:r>
      <w:r w:rsidRPr="0081242F">
        <w:t xml:space="preserve"> og opinberaði </w:t>
      </w:r>
      <w:r w:rsidR="00435158" w:rsidRPr="0081242F">
        <w:t xml:space="preserve">Honum </w:t>
      </w:r>
      <w:r w:rsidRPr="0081242F">
        <w:t>Kóraninn.</w:t>
      </w:r>
    </w:p>
    <w:p w14:paraId="7CB1230E" w14:textId="21FE8C12" w:rsidR="00267D8D" w:rsidRPr="0081242F" w:rsidRDefault="00C9468E" w:rsidP="007C2B7C">
      <w:pPr>
        <w:pStyle w:val="B-TextDescriptionTerm"/>
        <w:keepNext/>
      </w:pPr>
      <w:bookmarkStart w:id="218" w:name="d_há"/>
      <w:bookmarkEnd w:id="218"/>
      <w:r w:rsidRPr="0081242F">
        <w:t>Há</w:t>
      </w:r>
      <w:r w:rsidR="00CD4180" w:rsidRPr="00CD4180">
        <w:t>’</w:t>
      </w:r>
    </w:p>
    <w:p w14:paraId="5617F576" w14:textId="673F3BF1" w:rsidR="00235D68" w:rsidRPr="0081242F" w:rsidRDefault="00C9468E" w:rsidP="00357D98">
      <w:pPr>
        <w:pStyle w:val="B-TextDescriptionDetails"/>
      </w:pPr>
      <w:r w:rsidRPr="0081242F">
        <w:t xml:space="preserve">Arabískur bókstafur. </w:t>
      </w:r>
      <w:hyperlink w:anchor="d_bá" w:history="1">
        <w:r w:rsidRPr="00D65D53">
          <w:rPr>
            <w:rStyle w:val="Hyperlink"/>
          </w:rPr>
          <w:t>Bá</w:t>
        </w:r>
        <w:r w:rsidR="00CD4180" w:rsidRPr="00D65D53">
          <w:rPr>
            <w:rStyle w:val="Hyperlink"/>
          </w:rPr>
          <w:t>’</w:t>
        </w:r>
      </w:hyperlink>
      <w:r w:rsidRPr="0081242F">
        <w:t xml:space="preserve"> og Há</w:t>
      </w:r>
      <w:r w:rsidR="00CD4180" w:rsidRPr="00CD4180">
        <w:t>’</w:t>
      </w:r>
      <w:r w:rsidRPr="0081242F">
        <w:t xml:space="preserve"> tákna </w:t>
      </w:r>
      <w:hyperlink w:anchor="d_bahá" w:history="1">
        <w:r w:rsidRPr="00BE3C41">
          <w:rPr>
            <w:rStyle w:val="Hyperlink"/>
          </w:rPr>
          <w:t>Bahá</w:t>
        </w:r>
      </w:hyperlink>
      <w:r w:rsidRPr="0081242F">
        <w:t xml:space="preserve"> (</w:t>
      </w:r>
      <w:hyperlink w:anchor="d_baháulláh" w:history="1">
        <w:r w:rsidRPr="00D65D53">
          <w:rPr>
            <w:rStyle w:val="Hyperlink"/>
          </w:rPr>
          <w:t>Bahá’u’lláh</w:t>
        </w:r>
      </w:hyperlink>
      <w:r w:rsidRPr="0081242F">
        <w:t>).</w:t>
      </w:r>
    </w:p>
    <w:p w14:paraId="796BEAA9" w14:textId="259AB1A5" w:rsidR="00267D8D" w:rsidRPr="0081242F" w:rsidRDefault="009211B8" w:rsidP="007C2B7C">
      <w:pPr>
        <w:pStyle w:val="B-TextDescriptionTerm"/>
        <w:keepNext/>
      </w:pPr>
      <w:bookmarkStart w:id="219" w:name="d_hájímírzákarímkhán"/>
      <w:bookmarkEnd w:id="219"/>
      <w:r w:rsidRPr="0081242F">
        <w:t>Ḥ</w:t>
      </w:r>
      <w:r w:rsidR="00C9468E" w:rsidRPr="0081242F">
        <w:t xml:space="preserve">ájí Mírzá Karím </w:t>
      </w:r>
      <w:r w:rsidR="00C9468E" w:rsidRPr="0081242F">
        <w:rPr>
          <w:u w:val="single"/>
        </w:rPr>
        <w:t>Kh</w:t>
      </w:r>
      <w:r w:rsidR="00C9468E" w:rsidRPr="0081242F">
        <w:t>án</w:t>
      </w:r>
    </w:p>
    <w:p w14:paraId="13A39976" w14:textId="44F6F1B8" w:rsidR="00235D68" w:rsidRPr="0081242F" w:rsidRDefault="00C9468E" w:rsidP="00357D98">
      <w:pPr>
        <w:pStyle w:val="B-TextDescriptionDetails"/>
      </w:pPr>
      <w:r w:rsidRPr="0081242F">
        <w:t xml:space="preserve">Skrifaði </w:t>
      </w:r>
      <w:r w:rsidR="00234EEC" w:rsidRPr="0081242F">
        <w:t>„</w:t>
      </w:r>
      <w:r w:rsidRPr="0081242F">
        <w:t>Leiðsögn fyrir hina fáfróðu“ (</w:t>
      </w:r>
      <w:r w:rsidR="00234EEC" w:rsidRPr="0081242F">
        <w:t>„</w:t>
      </w:r>
      <w:r w:rsidRPr="0081242F">
        <w:t>Ir</w:t>
      </w:r>
      <w:r w:rsidRPr="0081242F">
        <w:rPr>
          <w:u w:val="single"/>
        </w:rPr>
        <w:t>sh</w:t>
      </w:r>
      <w:r w:rsidRPr="0081242F">
        <w:t>ádu’l-‘Avám“). Verk hans eru gleymd í dag.</w:t>
      </w:r>
    </w:p>
    <w:p w14:paraId="3D635CFC" w14:textId="3A9DBC71" w:rsidR="00267D8D" w:rsidRPr="0081242F" w:rsidRDefault="009211B8" w:rsidP="007C2B7C">
      <w:pPr>
        <w:pStyle w:val="B-TextDescriptionTerm"/>
        <w:keepNext/>
      </w:pPr>
      <w:bookmarkStart w:id="220" w:name="d_hamzih"/>
      <w:bookmarkEnd w:id="220"/>
      <w:r w:rsidRPr="0081242F">
        <w:t>Ḥ</w:t>
      </w:r>
      <w:r w:rsidR="00C9468E" w:rsidRPr="0081242F">
        <w:t>amzih</w:t>
      </w:r>
    </w:p>
    <w:p w14:paraId="15903437" w14:textId="3A5237C0" w:rsidR="00235D68" w:rsidRPr="0081242F" w:rsidRDefault="00234EEC" w:rsidP="00357D98">
      <w:pPr>
        <w:pStyle w:val="B-TextDescriptionDetails"/>
      </w:pPr>
      <w:r w:rsidRPr="0081242F">
        <w:t>„</w:t>
      </w:r>
      <w:r w:rsidR="00C9468E" w:rsidRPr="0081242F">
        <w:t xml:space="preserve">Prins píslarvottanna“; heiðurstitill frænda </w:t>
      </w:r>
      <w:r w:rsidR="00D63748" w:rsidRPr="0081242F">
        <w:t>Múhameð</w:t>
      </w:r>
      <w:r w:rsidR="00C9468E" w:rsidRPr="0081242F">
        <w:t>s.</w:t>
      </w:r>
    </w:p>
    <w:p w14:paraId="3243068F" w14:textId="5053090D" w:rsidR="00267D8D" w:rsidRPr="0081242F" w:rsidRDefault="00C9468E" w:rsidP="007C2B7C">
      <w:pPr>
        <w:pStyle w:val="B-TextDescriptionTerm"/>
        <w:keepNext/>
      </w:pPr>
      <w:bookmarkStart w:id="221" w:name="d_háshim"/>
      <w:bookmarkEnd w:id="221"/>
      <w:r w:rsidRPr="0081242F">
        <w:t>Há</w:t>
      </w:r>
      <w:r w:rsidRPr="0081242F">
        <w:rPr>
          <w:u w:val="single"/>
        </w:rPr>
        <w:t>sh</w:t>
      </w:r>
      <w:r w:rsidRPr="0081242F">
        <w:t>im</w:t>
      </w:r>
    </w:p>
    <w:p w14:paraId="775D8B6B" w14:textId="05EB8236" w:rsidR="00235D68" w:rsidRPr="0081242F" w:rsidRDefault="00C9468E" w:rsidP="00357D98">
      <w:pPr>
        <w:pStyle w:val="B-TextDescriptionDetails"/>
      </w:pPr>
      <w:r w:rsidRPr="0081242F">
        <w:t>Ættfaðir Há</w:t>
      </w:r>
      <w:r w:rsidRPr="0081242F">
        <w:rPr>
          <w:u w:val="single"/>
        </w:rPr>
        <w:t>sh</w:t>
      </w:r>
      <w:r w:rsidR="009211B8" w:rsidRPr="0081242F">
        <w:rPr>
          <w:u w:val="single"/>
        </w:rPr>
        <w:t>i</w:t>
      </w:r>
      <w:r w:rsidRPr="0081242F">
        <w:t xml:space="preserve">mítanna sem </w:t>
      </w:r>
      <w:hyperlink w:anchor="d_alí" w:history="1">
        <w:r w:rsidRPr="00243BC4">
          <w:rPr>
            <w:rStyle w:val="Hyperlink"/>
          </w:rPr>
          <w:t>‘Alí</w:t>
        </w:r>
      </w:hyperlink>
      <w:r w:rsidRPr="0081242F">
        <w:t xml:space="preserve"> og </w:t>
      </w:r>
      <w:r w:rsidR="00D63748" w:rsidRPr="0081242F">
        <w:t>Múhameð</w:t>
      </w:r>
      <w:r w:rsidRPr="0081242F">
        <w:t xml:space="preserve"> tilheyra.</w:t>
      </w:r>
    </w:p>
    <w:p w14:paraId="78DD7C10" w14:textId="1C8F14F0" w:rsidR="00267D8D" w:rsidRPr="0081242F" w:rsidRDefault="00C9468E" w:rsidP="007C2B7C">
      <w:pPr>
        <w:pStyle w:val="B-TextDescriptionTerm"/>
        <w:keepNext/>
      </w:pPr>
      <w:bookmarkStart w:id="222" w:name="d_heródes"/>
      <w:bookmarkEnd w:id="222"/>
      <w:r w:rsidRPr="0081242F">
        <w:t>Heródes</w:t>
      </w:r>
    </w:p>
    <w:p w14:paraId="07834EDE" w14:textId="5F913690" w:rsidR="00640772" w:rsidRPr="0081242F" w:rsidRDefault="00C9468E" w:rsidP="00357D98">
      <w:pPr>
        <w:pStyle w:val="B-TextDescriptionDetails"/>
      </w:pPr>
      <w:r w:rsidRPr="0081242F">
        <w:t xml:space="preserve">Auknefndur </w:t>
      </w:r>
      <w:r w:rsidR="00234EEC" w:rsidRPr="0081242F">
        <w:t>„</w:t>
      </w:r>
      <w:r w:rsidRPr="0081242F">
        <w:t>hinn mikli“, konungur Júdeu.</w:t>
      </w:r>
      <w:r w:rsidR="00AA19B5" w:rsidRPr="0081242F">
        <w:t xml:space="preserve"> Hann var Edómíti að ætt en alinn upp sem gyðingur.</w:t>
      </w:r>
      <w:r w:rsidRPr="0081242F">
        <w:t xml:space="preserve"> Hann endurreisti musterið í Jerúsalem.</w:t>
      </w:r>
    </w:p>
    <w:p w14:paraId="2350A269" w14:textId="3822ED2A" w:rsidR="00267D8D" w:rsidRPr="0081242F" w:rsidRDefault="009211B8" w:rsidP="007C2B7C">
      <w:pPr>
        <w:pStyle w:val="B-TextDescriptionTerm"/>
        <w:keepNext/>
      </w:pPr>
      <w:bookmarkStart w:id="223" w:name="d_hijáz"/>
      <w:bookmarkEnd w:id="223"/>
      <w:r w:rsidRPr="0081242F">
        <w:t>Ḥ</w:t>
      </w:r>
      <w:r w:rsidR="00C9468E" w:rsidRPr="0081242F">
        <w:t>ijáz</w:t>
      </w:r>
    </w:p>
    <w:p w14:paraId="709AA807" w14:textId="73FE4595" w:rsidR="00235D68" w:rsidRPr="0081242F" w:rsidRDefault="00C9468E" w:rsidP="00357D98">
      <w:pPr>
        <w:pStyle w:val="B-TextDescriptionDetails"/>
      </w:pPr>
      <w:r w:rsidRPr="0081242F">
        <w:t xml:space="preserve">Heilagt land </w:t>
      </w:r>
      <w:r w:rsidR="00B80580" w:rsidRPr="0081242F">
        <w:t>múslíma</w:t>
      </w:r>
      <w:r w:rsidRPr="0081242F">
        <w:t xml:space="preserve"> á suðvesturhluta Arabí</w:t>
      </w:r>
      <w:r w:rsidR="00EC63A0" w:rsidRPr="0081242F">
        <w:t>u</w:t>
      </w:r>
      <w:r w:rsidRPr="0081242F">
        <w:t>skagans. Þar</w:t>
      </w:r>
      <w:r w:rsidR="00235D68" w:rsidRPr="0081242F">
        <w:t xml:space="preserve"> </w:t>
      </w:r>
      <w:r w:rsidRPr="0081242F">
        <w:t xml:space="preserve">eru borgirnar helgu </w:t>
      </w:r>
      <w:hyperlink w:anchor="d_mekka" w:history="1">
        <w:r w:rsidRPr="00222A57">
          <w:rPr>
            <w:rStyle w:val="Hyperlink"/>
          </w:rPr>
          <w:t>Mekka</w:t>
        </w:r>
      </w:hyperlink>
      <w:r w:rsidRPr="0081242F">
        <w:t xml:space="preserve"> og </w:t>
      </w:r>
      <w:hyperlink w:anchor="d_medína" w:history="1">
        <w:r w:rsidRPr="00222A57">
          <w:rPr>
            <w:rStyle w:val="Hyperlink"/>
          </w:rPr>
          <w:t>Medína</w:t>
        </w:r>
      </w:hyperlink>
      <w:r w:rsidRPr="0081242F">
        <w:t xml:space="preserve"> og margir aðrir staðir sem tengjast </w:t>
      </w:r>
      <w:r w:rsidR="00D63748" w:rsidRPr="0081242F">
        <w:t>Múhameð</w:t>
      </w:r>
      <w:r w:rsidRPr="0081242F">
        <w:t xml:space="preserve">. </w:t>
      </w:r>
      <w:r w:rsidR="00234EEC" w:rsidRPr="0081242F">
        <w:t>„</w:t>
      </w:r>
      <w:r w:rsidRPr="0081242F">
        <w:t xml:space="preserve">Tungumál </w:t>
      </w:r>
      <w:r w:rsidR="009211B8" w:rsidRPr="0081242F">
        <w:t>Ḥijáz</w:t>
      </w:r>
      <w:r w:rsidRPr="0081242F">
        <w:t>“ er arabíska.</w:t>
      </w:r>
    </w:p>
    <w:p w14:paraId="3B632AFB" w14:textId="2EF14404" w:rsidR="00943425" w:rsidRPr="0081242F" w:rsidRDefault="00943425" w:rsidP="007C2B7C">
      <w:pPr>
        <w:pStyle w:val="B-TextDescriptionTerm"/>
        <w:keepNext/>
      </w:pPr>
      <w:bookmarkStart w:id="224" w:name="d_husayn"/>
      <w:bookmarkEnd w:id="224"/>
      <w:r w:rsidRPr="0081242F">
        <w:t>Ḥusayn</w:t>
      </w:r>
    </w:p>
    <w:p w14:paraId="6674BB58" w14:textId="65DAF73A" w:rsidR="00943425" w:rsidRPr="0081242F" w:rsidRDefault="00943425" w:rsidP="00943425">
      <w:pPr>
        <w:pStyle w:val="B-TextDescriptionDetails"/>
      </w:pPr>
      <w:r w:rsidRPr="0081242F">
        <w:t xml:space="preserve">Sonur </w:t>
      </w:r>
      <w:hyperlink w:anchor="d_alí" w:history="1">
        <w:r w:rsidRPr="00243BC4">
          <w:rPr>
            <w:rStyle w:val="Hyperlink"/>
          </w:rPr>
          <w:t>‘Alí</w:t>
        </w:r>
      </w:hyperlink>
      <w:r w:rsidRPr="0081242F">
        <w:t xml:space="preserve"> og </w:t>
      </w:r>
      <w:hyperlink w:anchor="d_fatíma" w:history="1">
        <w:r w:rsidRPr="004C45B9">
          <w:rPr>
            <w:rStyle w:val="Hyperlink"/>
          </w:rPr>
          <w:t>Fatímu</w:t>
        </w:r>
      </w:hyperlink>
      <w:r w:rsidRPr="0081242F">
        <w:t xml:space="preserve">, þriðji </w:t>
      </w:r>
      <w:hyperlink w:anchor="d_ímam" w:history="1">
        <w:r w:rsidRPr="00047B02">
          <w:rPr>
            <w:rStyle w:val="Hyperlink"/>
          </w:rPr>
          <w:t>ímaminn</w:t>
        </w:r>
      </w:hyperlink>
      <w:r w:rsidRPr="0081242F">
        <w:t>, dó píslarvættisdauða árið 680 e.Kr.</w:t>
      </w:r>
    </w:p>
    <w:p w14:paraId="51B312B1" w14:textId="78CB2C89" w:rsidR="00267D8D" w:rsidRPr="0081242F" w:rsidRDefault="00C9468E" w:rsidP="007C2B7C">
      <w:pPr>
        <w:pStyle w:val="B-TextDescriptionTerm"/>
        <w:keepNext/>
      </w:pPr>
      <w:bookmarkStart w:id="225" w:name="d_húd"/>
      <w:bookmarkEnd w:id="225"/>
      <w:r w:rsidRPr="0081242F">
        <w:t>Húd</w:t>
      </w:r>
    </w:p>
    <w:p w14:paraId="5E297899" w14:textId="74B347E5" w:rsidR="00235D68" w:rsidRPr="0081242F" w:rsidRDefault="00C9468E" w:rsidP="00357D98">
      <w:pPr>
        <w:pStyle w:val="B-TextDescriptionDetails"/>
      </w:pPr>
      <w:r w:rsidRPr="0081242F">
        <w:t>Spámaður af ættbálki ‘Ad, afkomandi Nóa. Hann hvatti þjóð sína til að biðja til eins Guðs en var gerður útlægur (Kóraninn 7:63</w:t>
      </w:r>
      <w:r w:rsidR="00C35156" w:rsidRPr="0081242F">
        <w:t>–</w:t>
      </w:r>
      <w:r w:rsidRPr="0081242F">
        <w:t>70</w:t>
      </w:r>
      <w:r w:rsidR="00C35156" w:rsidRPr="0081242F">
        <w:t>, 11:52–63, 26:123–139</w:t>
      </w:r>
      <w:r w:rsidRPr="0081242F">
        <w:t>)</w:t>
      </w:r>
      <w:r w:rsidR="000B1921" w:rsidRPr="0081242F">
        <w:t>.</w:t>
      </w:r>
    </w:p>
    <w:p w14:paraId="1A6485E2" w14:textId="257870DE" w:rsidR="00267D8D" w:rsidRPr="0081242F" w:rsidRDefault="00C9468E" w:rsidP="007C2B7C">
      <w:pPr>
        <w:pStyle w:val="B-TextDescriptionTerm"/>
        <w:keepNext/>
      </w:pPr>
      <w:bookmarkStart w:id="226" w:name="d_ibnisúríyá"/>
      <w:bookmarkEnd w:id="226"/>
      <w:r w:rsidRPr="0081242F">
        <w:t>Ibn-i-Súríyá</w:t>
      </w:r>
    </w:p>
    <w:p w14:paraId="76EBAFF3" w14:textId="4D39E3AA" w:rsidR="00235D68" w:rsidRPr="0081242F" w:rsidRDefault="00C9468E" w:rsidP="00357D98">
      <w:pPr>
        <w:pStyle w:val="B-TextDescriptionDetails"/>
      </w:pPr>
      <w:r w:rsidRPr="0081242F">
        <w:t xml:space="preserve">Lærður fræðimaður gyðinga á tímum </w:t>
      </w:r>
      <w:r w:rsidR="00D63748" w:rsidRPr="0081242F">
        <w:t>Múhameð</w:t>
      </w:r>
      <w:r w:rsidRPr="0081242F">
        <w:t>s.</w:t>
      </w:r>
    </w:p>
    <w:p w14:paraId="4C41F037" w14:textId="188EBA1C" w:rsidR="00267D8D" w:rsidRPr="0081242F" w:rsidRDefault="00C9468E" w:rsidP="007C2B7C">
      <w:pPr>
        <w:pStyle w:val="B-TextDescriptionTerm"/>
        <w:keepNext/>
      </w:pPr>
      <w:bookmarkStart w:id="227" w:name="d_imrán"/>
      <w:bookmarkEnd w:id="227"/>
      <w:r w:rsidRPr="0081242F">
        <w:t>‘Imrán</w:t>
      </w:r>
    </w:p>
    <w:p w14:paraId="79F4E6A1" w14:textId="40DFD191" w:rsidR="00235D68" w:rsidRPr="0081242F" w:rsidRDefault="007A3CCC" w:rsidP="00357D98">
      <w:pPr>
        <w:pStyle w:val="B-TextDescriptionDetails"/>
      </w:pPr>
      <w:r w:rsidRPr="0081242F">
        <w:t>F</w:t>
      </w:r>
      <w:r w:rsidR="00C9468E" w:rsidRPr="0081242F">
        <w:t>aðir Móse og A</w:t>
      </w:r>
      <w:r w:rsidR="007D7D11" w:rsidRPr="0081242F">
        <w:t>a</w:t>
      </w:r>
      <w:r w:rsidR="00C9468E" w:rsidRPr="0081242F">
        <w:t>ron</w:t>
      </w:r>
      <w:r w:rsidR="007D7D11" w:rsidRPr="0081242F">
        <w:t>s; Kóraninn 3:30 og önnur Mósebók 6:20</w:t>
      </w:r>
      <w:r w:rsidR="00C9468E" w:rsidRPr="0081242F">
        <w:t>.</w:t>
      </w:r>
    </w:p>
    <w:p w14:paraId="3096FC13" w14:textId="36868642" w:rsidR="00267D8D" w:rsidRPr="0081242F" w:rsidRDefault="00C9468E" w:rsidP="007C2B7C">
      <w:pPr>
        <w:pStyle w:val="B-TextDescriptionTerm"/>
        <w:keepNext/>
      </w:pPr>
      <w:bookmarkStart w:id="228" w:name="d_innsiglispámannanna"/>
      <w:bookmarkEnd w:id="228"/>
      <w:r w:rsidRPr="0081242F">
        <w:t>Innsigli spámannanna</w:t>
      </w:r>
    </w:p>
    <w:p w14:paraId="7E5A5302" w14:textId="448AC79A" w:rsidR="00235D68" w:rsidRPr="0081242F" w:rsidRDefault="00C9468E" w:rsidP="00357D98">
      <w:pPr>
        <w:pStyle w:val="B-TextDescriptionDetails"/>
      </w:pPr>
      <w:r w:rsidRPr="0081242F">
        <w:t xml:space="preserve">Táknar </w:t>
      </w:r>
      <w:r w:rsidR="00D63748" w:rsidRPr="0081242F">
        <w:t>Múhameð</w:t>
      </w:r>
      <w:r w:rsidRPr="0081242F">
        <w:t xml:space="preserve"> og stöðu </w:t>
      </w:r>
      <w:r w:rsidR="007D7D11" w:rsidRPr="0081242F">
        <w:t xml:space="preserve">Hans </w:t>
      </w:r>
      <w:r w:rsidRPr="0081242F">
        <w:t xml:space="preserve">sem hinn síðasti í þeirri röð spámanna sem hófst með Adam (samkvæmt Kóraninum) og lauk með </w:t>
      </w:r>
      <w:r w:rsidR="00D63748" w:rsidRPr="0081242F">
        <w:t>Múhameð</w:t>
      </w:r>
      <w:r w:rsidRPr="0081242F">
        <w:t xml:space="preserve">. Nýtt spámannstímabil hófst með </w:t>
      </w:r>
      <w:hyperlink w:anchor="d_bábinn" w:history="1">
        <w:r w:rsidRPr="00CC6ED4">
          <w:rPr>
            <w:rStyle w:val="Hyperlink"/>
          </w:rPr>
          <w:t>Báb</w:t>
        </w:r>
        <w:r w:rsidR="007D7D11" w:rsidRPr="00CC6ED4">
          <w:rPr>
            <w:rStyle w:val="Hyperlink"/>
          </w:rPr>
          <w:t>i</w:t>
        </w:r>
        <w:r w:rsidRPr="00CC6ED4">
          <w:rPr>
            <w:rStyle w:val="Hyperlink"/>
          </w:rPr>
          <w:t>num</w:t>
        </w:r>
      </w:hyperlink>
      <w:r w:rsidRPr="0081242F">
        <w:t xml:space="preserve"> og </w:t>
      </w:r>
      <w:hyperlink w:anchor="d_baháulláh" w:history="1">
        <w:r w:rsidRPr="00D65D53">
          <w:rPr>
            <w:rStyle w:val="Hyperlink"/>
          </w:rPr>
          <w:t>Bahá’u’lláh</w:t>
        </w:r>
      </w:hyperlink>
      <w:r w:rsidRPr="0081242F">
        <w:t>.</w:t>
      </w:r>
    </w:p>
    <w:p w14:paraId="50506190" w14:textId="61D973C2" w:rsidR="00943425" w:rsidRPr="0081242F" w:rsidRDefault="00943425" w:rsidP="007C2B7C">
      <w:pPr>
        <w:pStyle w:val="B-TextDescriptionTerm"/>
        <w:keepNext/>
      </w:pPr>
      <w:bookmarkStart w:id="229" w:name="d_ímam"/>
      <w:bookmarkEnd w:id="229"/>
      <w:r w:rsidRPr="0081242F">
        <w:lastRenderedPageBreak/>
        <w:t>Ímam</w:t>
      </w:r>
    </w:p>
    <w:p w14:paraId="36BBC215" w14:textId="12726DE2" w:rsidR="00943425" w:rsidRPr="0081242F" w:rsidRDefault="00943425" w:rsidP="00943425">
      <w:pPr>
        <w:pStyle w:val="B-TextDescriptionDetails"/>
      </w:pPr>
      <w:r w:rsidRPr="0081242F">
        <w:t xml:space="preserve">„Meistari“, „leiðtogi“. Titill 12 </w:t>
      </w:r>
      <w:hyperlink w:anchor="d_shía" w:history="1">
        <w:r w:rsidRPr="000C1311">
          <w:rPr>
            <w:rStyle w:val="Hyperlink"/>
          </w:rPr>
          <w:t>shía</w:t>
        </w:r>
      </w:hyperlink>
      <w:r w:rsidRPr="0081242F">
        <w:t>-íslamskra eftirmanna Múhameðs.</w:t>
      </w:r>
    </w:p>
    <w:p w14:paraId="6648778C" w14:textId="6E3AB4E3" w:rsidR="00267D8D" w:rsidRPr="0081242F" w:rsidRDefault="00C9468E" w:rsidP="007C2B7C">
      <w:pPr>
        <w:pStyle w:val="B-TextDescriptionTerm"/>
        <w:keepNext/>
      </w:pPr>
      <w:bookmarkStart w:id="230" w:name="d_írak"/>
      <w:bookmarkEnd w:id="230"/>
      <w:r w:rsidRPr="0081242F">
        <w:t>Írak</w:t>
      </w:r>
    </w:p>
    <w:p w14:paraId="1974EC1D" w14:textId="2933E7F3" w:rsidR="00235D68" w:rsidRPr="0081242F" w:rsidRDefault="00C9468E" w:rsidP="00357D98">
      <w:pPr>
        <w:pStyle w:val="B-TextDescriptionDetails"/>
      </w:pPr>
      <w:r w:rsidRPr="0081242F">
        <w:t xml:space="preserve">Hluti Tyrkjaveldis þegar </w:t>
      </w:r>
      <w:r w:rsidRPr="0081242F">
        <w:rPr>
          <w:i/>
          <w:iCs/>
        </w:rPr>
        <w:t>Bók fullvissunnar</w:t>
      </w:r>
      <w:r w:rsidRPr="0081242F">
        <w:t xml:space="preserve"> var opinberuð</w:t>
      </w:r>
      <w:r w:rsidR="007E1929" w:rsidRPr="0081242F">
        <w:t xml:space="preserve"> 1862</w:t>
      </w:r>
      <w:r w:rsidRPr="0081242F">
        <w:t>.</w:t>
      </w:r>
      <w:r w:rsidR="007E1929" w:rsidRPr="0081242F">
        <w:t xml:space="preserve"> Sjálfstætt ríki í dag, höfuðborgin er </w:t>
      </w:r>
      <w:hyperlink w:anchor="d_bagdað" w:history="1">
        <w:r w:rsidR="007E1929" w:rsidRPr="00950BB6">
          <w:rPr>
            <w:rStyle w:val="Hyperlink"/>
          </w:rPr>
          <w:t>Bagdað</w:t>
        </w:r>
      </w:hyperlink>
      <w:r w:rsidR="007E1929" w:rsidRPr="0081242F">
        <w:t>.</w:t>
      </w:r>
    </w:p>
    <w:p w14:paraId="17954A91" w14:textId="5D3A5961" w:rsidR="00267D8D" w:rsidRPr="0081242F" w:rsidRDefault="00C9468E" w:rsidP="007C2B7C">
      <w:pPr>
        <w:pStyle w:val="B-TextDescriptionTerm"/>
        <w:keepNext/>
      </w:pPr>
      <w:bookmarkStart w:id="231" w:name="d_jábir"/>
      <w:bookmarkEnd w:id="231"/>
      <w:r w:rsidRPr="0081242F">
        <w:t>Jábir</w:t>
      </w:r>
    </w:p>
    <w:p w14:paraId="38098AB4" w14:textId="28A7984C" w:rsidR="00235D68" w:rsidRPr="0081242F" w:rsidRDefault="00B80580" w:rsidP="00357D98">
      <w:pPr>
        <w:pStyle w:val="B-TextDescriptionDetails"/>
      </w:pPr>
      <w:r w:rsidRPr="0081242F">
        <w:t>Múslí</w:t>
      </w:r>
      <w:r w:rsidR="007D7D11" w:rsidRPr="0081242F">
        <w:t>mi</w:t>
      </w:r>
      <w:r w:rsidR="00C9468E" w:rsidRPr="0081242F">
        <w:t xml:space="preserve"> sem eins og </w:t>
      </w:r>
      <w:hyperlink w:anchor="d_mufaddal" w:history="1">
        <w:r w:rsidR="00C9468E" w:rsidRPr="00AA5D13">
          <w:rPr>
            <w:rStyle w:val="Hyperlink"/>
          </w:rPr>
          <w:t>Mufa</w:t>
        </w:r>
        <w:r w:rsidR="009F5CBB" w:rsidRPr="00AA5D13">
          <w:rPr>
            <w:rStyle w:val="Hyperlink"/>
          </w:rPr>
          <w:t>ḍḍ</w:t>
        </w:r>
        <w:r w:rsidR="00C9468E" w:rsidRPr="00AA5D13">
          <w:rPr>
            <w:rStyle w:val="Hyperlink"/>
          </w:rPr>
          <w:t>al</w:t>
        </w:r>
      </w:hyperlink>
      <w:r w:rsidR="00C9468E" w:rsidRPr="0081242F">
        <w:t xml:space="preserve">, </w:t>
      </w:r>
      <w:r w:rsidR="007D7D11" w:rsidRPr="0081242F">
        <w:t xml:space="preserve">miðlaði </w:t>
      </w:r>
      <w:r w:rsidR="00C9468E" w:rsidRPr="0081242F">
        <w:t xml:space="preserve">seinni tíma mönnum orðum </w:t>
      </w:r>
      <w:hyperlink w:anchor="d_ímam" w:history="1">
        <w:r w:rsidR="00C0417A" w:rsidRPr="00047B02">
          <w:rPr>
            <w:rStyle w:val="Hyperlink"/>
          </w:rPr>
          <w:t>ímamsins</w:t>
        </w:r>
      </w:hyperlink>
      <w:r w:rsidR="00C0417A" w:rsidRPr="0081242F">
        <w:t xml:space="preserve"> </w:t>
      </w:r>
      <w:hyperlink w:anchor="d_sádiq" w:history="1">
        <w:r w:rsidR="003B2DA6" w:rsidRPr="00B50E12">
          <w:rPr>
            <w:rStyle w:val="Hyperlink"/>
          </w:rPr>
          <w:t>Ṣádiq</w:t>
        </w:r>
      </w:hyperlink>
      <w:r w:rsidR="00C9468E" w:rsidRPr="0081242F">
        <w:t>.</w:t>
      </w:r>
    </w:p>
    <w:p w14:paraId="079EB8DE" w14:textId="2283D441" w:rsidR="00267D8D" w:rsidRPr="0081242F" w:rsidRDefault="00C9468E" w:rsidP="007C2B7C">
      <w:pPr>
        <w:pStyle w:val="B-TextDescriptionTerm"/>
        <w:keepNext/>
      </w:pPr>
      <w:bookmarkStart w:id="232" w:name="d_jósef"/>
      <w:bookmarkEnd w:id="232"/>
      <w:r w:rsidRPr="0081242F">
        <w:t>Jósef</w:t>
      </w:r>
    </w:p>
    <w:p w14:paraId="1EE47080" w14:textId="555A6342" w:rsidR="00235D68" w:rsidRPr="0081242F" w:rsidRDefault="00C9468E" w:rsidP="00357D98">
      <w:pPr>
        <w:pStyle w:val="B-TextDescriptionDetails"/>
      </w:pPr>
      <w:r w:rsidRPr="0081242F">
        <w:t>Sonur Jakobs, sagður í Kóraninum upplýstur spámaður og fyrirmynd dyggðarinnar.</w:t>
      </w:r>
    </w:p>
    <w:p w14:paraId="3CB82811" w14:textId="36727850" w:rsidR="00267D8D" w:rsidRPr="0081242F" w:rsidRDefault="00C9468E" w:rsidP="007C2B7C">
      <w:pPr>
        <w:pStyle w:val="B-TextDescriptionTerm"/>
        <w:keepNext/>
      </w:pPr>
      <w:bookmarkStart w:id="233" w:name="d_kabibniashraf"/>
      <w:bookmarkEnd w:id="233"/>
      <w:r w:rsidRPr="0081242F">
        <w:t>Ka‘b-</w:t>
      </w:r>
      <w:r w:rsidR="00F44A4D">
        <w:t>i</w:t>
      </w:r>
      <w:r w:rsidRPr="0081242F">
        <w:t>bn-i-A</w:t>
      </w:r>
      <w:r w:rsidRPr="0081242F">
        <w:rPr>
          <w:u w:val="single"/>
        </w:rPr>
        <w:t>sh</w:t>
      </w:r>
      <w:r w:rsidRPr="0081242F">
        <w:t>raf</w:t>
      </w:r>
    </w:p>
    <w:p w14:paraId="61AF8D9A" w14:textId="4B29FC36" w:rsidR="00235D68" w:rsidRPr="0081242F" w:rsidRDefault="00C9468E" w:rsidP="00357D98">
      <w:pPr>
        <w:pStyle w:val="B-TextDescriptionDetails"/>
      </w:pPr>
      <w:r w:rsidRPr="0081242F">
        <w:t xml:space="preserve">Tók þátt í samsæri með Abú </w:t>
      </w:r>
      <w:r w:rsidR="007D7D11" w:rsidRPr="0081242F">
        <w:t>Ṣ</w:t>
      </w:r>
      <w:r w:rsidRPr="0081242F">
        <w:t xml:space="preserve">ufyán, erkióvin </w:t>
      </w:r>
      <w:r w:rsidR="00D63748" w:rsidRPr="0081242F">
        <w:t>Múhameð</w:t>
      </w:r>
      <w:r w:rsidRPr="0081242F">
        <w:t>s, um að drepa spámanninn.</w:t>
      </w:r>
    </w:p>
    <w:p w14:paraId="34365220" w14:textId="607E5F77" w:rsidR="00267D8D" w:rsidRPr="0081242F" w:rsidRDefault="00C9468E" w:rsidP="007C2B7C">
      <w:pPr>
        <w:pStyle w:val="B-TextDescriptionTerm"/>
        <w:keepNext/>
      </w:pPr>
      <w:bookmarkStart w:id="234" w:name="d_kabih"/>
      <w:bookmarkEnd w:id="234"/>
      <w:r w:rsidRPr="0081242F">
        <w:t xml:space="preserve">Ka‘bih </w:t>
      </w:r>
      <w:r w:rsidR="007D7D11" w:rsidRPr="0081242F">
        <w:t>(</w:t>
      </w:r>
      <w:r w:rsidRPr="0081242F">
        <w:t>Kaaba</w:t>
      </w:r>
      <w:r w:rsidR="007D7D11" w:rsidRPr="0081242F">
        <w:t>)</w:t>
      </w:r>
    </w:p>
    <w:p w14:paraId="3FA46467" w14:textId="7183204E" w:rsidR="00356526" w:rsidRPr="0081242F" w:rsidRDefault="00C9468E" w:rsidP="00357D98">
      <w:pPr>
        <w:pStyle w:val="B-TextDescriptionDetails"/>
      </w:pPr>
      <w:r w:rsidRPr="0081242F">
        <w:t>Bein þýðing</w:t>
      </w:r>
      <w:r w:rsidR="00267D8D" w:rsidRPr="0081242F">
        <w:t xml:space="preserve">: </w:t>
      </w:r>
      <w:r w:rsidR="00234EEC" w:rsidRPr="0081242F">
        <w:t>„</w:t>
      </w:r>
      <w:r w:rsidR="00267D8D" w:rsidRPr="0081242F">
        <w:t>T</w:t>
      </w:r>
      <w:r w:rsidRPr="0081242F">
        <w:t xml:space="preserve">eningur“. Ferstrend bygging í miðri moskunni í </w:t>
      </w:r>
      <w:hyperlink w:anchor="d_mekka" w:history="1">
        <w:r w:rsidRPr="00222A57">
          <w:rPr>
            <w:rStyle w:val="Hyperlink"/>
          </w:rPr>
          <w:t>Mekka</w:t>
        </w:r>
      </w:hyperlink>
      <w:r w:rsidRPr="0081242F">
        <w:t>,</w:t>
      </w:r>
      <w:r w:rsidR="00235D68" w:rsidRPr="0081242F">
        <w:t xml:space="preserve"> </w:t>
      </w:r>
      <w:r w:rsidRPr="0081242F">
        <w:t>þar sem svarti steinninn er.</w:t>
      </w:r>
    </w:p>
    <w:p w14:paraId="0626D0A1" w14:textId="6B21403B" w:rsidR="00267D8D" w:rsidRPr="0081242F" w:rsidRDefault="009F5CBB" w:rsidP="007C2B7C">
      <w:pPr>
        <w:pStyle w:val="B-TextDescriptionTerm"/>
        <w:keepNext/>
      </w:pPr>
      <w:bookmarkStart w:id="235" w:name="d_káfí"/>
      <w:bookmarkEnd w:id="235"/>
      <w:r w:rsidRPr="0081242F">
        <w:t>Káfí</w:t>
      </w:r>
    </w:p>
    <w:p w14:paraId="1031D9D8" w14:textId="356D5BD0" w:rsidR="009F5CBB" w:rsidRPr="0081242F" w:rsidRDefault="00C9468E" w:rsidP="00357D98">
      <w:pPr>
        <w:pStyle w:val="B-TextDescriptionDetails"/>
      </w:pPr>
      <w:r w:rsidRPr="0081242F">
        <w:t xml:space="preserve">Mikilvæg samantekt </w:t>
      </w:r>
      <w:hyperlink w:anchor="d_shía" w:history="1">
        <w:r w:rsidR="004B143D" w:rsidRPr="000C1311">
          <w:rPr>
            <w:rStyle w:val="Hyperlink"/>
          </w:rPr>
          <w:t>shía</w:t>
        </w:r>
      </w:hyperlink>
      <w:r w:rsidR="004B143D" w:rsidRPr="0081242F">
        <w:t xml:space="preserve">-íslamskra </w:t>
      </w:r>
      <w:r w:rsidRPr="0081242F">
        <w:t>arfsagna</w:t>
      </w:r>
      <w:r w:rsidR="009F5CBB" w:rsidRPr="0081242F">
        <w:t>.</w:t>
      </w:r>
    </w:p>
    <w:p w14:paraId="1D99EDA0" w14:textId="75A9F5C4" w:rsidR="00267D8D" w:rsidRPr="0081242F" w:rsidRDefault="00C9468E" w:rsidP="007C2B7C">
      <w:pPr>
        <w:pStyle w:val="B-TextDescriptionTerm"/>
        <w:keepNext/>
      </w:pPr>
      <w:bookmarkStart w:id="236" w:name="d_kainogabel"/>
      <w:bookmarkEnd w:id="236"/>
      <w:r w:rsidRPr="0081242F">
        <w:t>Kain</w:t>
      </w:r>
      <w:r w:rsidR="00455D5F" w:rsidRPr="0081242F">
        <w:t xml:space="preserve"> og Abel</w:t>
      </w:r>
    </w:p>
    <w:p w14:paraId="2B1F418A" w14:textId="2AB94C72" w:rsidR="00235D68" w:rsidRPr="0081242F" w:rsidRDefault="00455D5F" w:rsidP="00357D98">
      <w:pPr>
        <w:pStyle w:val="B-TextDescriptionDetails"/>
      </w:pPr>
      <w:r w:rsidRPr="0081242F">
        <w:t xml:space="preserve">Synir </w:t>
      </w:r>
      <w:r w:rsidR="00C9468E" w:rsidRPr="0081242F">
        <w:t>Adams og Evu</w:t>
      </w:r>
      <w:r w:rsidRPr="0081242F">
        <w:t xml:space="preserve">. Kain </w:t>
      </w:r>
      <w:r w:rsidR="00C9468E" w:rsidRPr="0081242F">
        <w:t>drap bróður sinn Abel.</w:t>
      </w:r>
      <w:r w:rsidRPr="0081242F">
        <w:t xml:space="preserve"> Sjá fyrstu Mósebók 4. kafla og Kóraninn, 5. </w:t>
      </w:r>
      <w:hyperlink w:anchor="d_súra" w:history="1">
        <w:r w:rsidRPr="00104F20">
          <w:rPr>
            <w:rStyle w:val="Hyperlink"/>
          </w:rPr>
          <w:t>súru</w:t>
        </w:r>
      </w:hyperlink>
      <w:r w:rsidRPr="0081242F">
        <w:t>.</w:t>
      </w:r>
    </w:p>
    <w:p w14:paraId="2065B7AF" w14:textId="1446546B" w:rsidR="00267D8D" w:rsidRPr="0081242F" w:rsidRDefault="00C9468E" w:rsidP="007C2B7C">
      <w:pPr>
        <w:pStyle w:val="B-TextDescriptionTerm"/>
        <w:keepNext/>
      </w:pPr>
      <w:bookmarkStart w:id="237" w:name="d_kaífas"/>
      <w:bookmarkEnd w:id="237"/>
      <w:r w:rsidRPr="0081242F">
        <w:t>Kaífas</w:t>
      </w:r>
    </w:p>
    <w:p w14:paraId="59AFC724" w14:textId="353DD6C9" w:rsidR="00235D68" w:rsidRPr="0081242F" w:rsidRDefault="00C9468E" w:rsidP="00357D98">
      <w:pPr>
        <w:pStyle w:val="B-TextDescriptionDetails"/>
      </w:pPr>
      <w:r w:rsidRPr="0081242F">
        <w:t>Æðstiprestur gyðinga.</w:t>
      </w:r>
    </w:p>
    <w:p w14:paraId="54DC1868" w14:textId="69215C38" w:rsidR="00267D8D" w:rsidRPr="0081242F" w:rsidRDefault="00C9468E" w:rsidP="007C2B7C">
      <w:pPr>
        <w:pStyle w:val="B-TextDescriptionTerm"/>
        <w:keepNext/>
      </w:pPr>
      <w:bookmarkStart w:id="238" w:name="d_kalífi"/>
      <w:bookmarkEnd w:id="238"/>
      <w:r w:rsidRPr="0081242F">
        <w:t>Kalífi</w:t>
      </w:r>
    </w:p>
    <w:p w14:paraId="01EAFFF0" w14:textId="59076C25" w:rsidR="00C11E9A" w:rsidRPr="0081242F" w:rsidRDefault="00234EEC" w:rsidP="00357D98">
      <w:pPr>
        <w:pStyle w:val="B-TextDescriptionDetails"/>
      </w:pPr>
      <w:r w:rsidRPr="0081242F">
        <w:t>„</w:t>
      </w:r>
      <w:r w:rsidR="00C9468E" w:rsidRPr="0081242F">
        <w:t xml:space="preserve">Eftirmaður“ eða </w:t>
      </w:r>
      <w:r w:rsidRPr="0081242F">
        <w:t>„</w:t>
      </w:r>
      <w:r w:rsidR="00C9468E" w:rsidRPr="0081242F">
        <w:t xml:space="preserve">staðgengill“. Þetta er sá titill sem </w:t>
      </w:r>
      <w:r w:rsidR="004B143D" w:rsidRPr="0081242F">
        <w:t xml:space="preserve">súnní-múslímar </w:t>
      </w:r>
      <w:r w:rsidR="00C9468E" w:rsidRPr="0081242F">
        <w:t xml:space="preserve">gefa eftirmanni </w:t>
      </w:r>
      <w:r w:rsidR="00D63748" w:rsidRPr="0081242F">
        <w:t>Múhameð</w:t>
      </w:r>
      <w:r w:rsidR="00C9468E" w:rsidRPr="0081242F">
        <w:t>s. Þeir líta á kalíf</w:t>
      </w:r>
      <w:r w:rsidR="009F5CBB" w:rsidRPr="0081242F">
        <w:t>a</w:t>
      </w:r>
      <w:r w:rsidR="00C9468E" w:rsidRPr="0081242F">
        <w:t xml:space="preserve">nn sem forystumann bæði í veraldlegum og andlegum málefnum </w:t>
      </w:r>
      <w:r w:rsidR="00B80580" w:rsidRPr="0081242F">
        <w:t>múslíma</w:t>
      </w:r>
      <w:r w:rsidR="00C9468E" w:rsidRPr="0081242F">
        <w:t xml:space="preserve">. </w:t>
      </w:r>
    </w:p>
    <w:p w14:paraId="48E803A0" w14:textId="58A29BE3" w:rsidR="00235D68" w:rsidRPr="0081242F" w:rsidRDefault="00000000" w:rsidP="00357D98">
      <w:pPr>
        <w:pStyle w:val="B-TextDescriptionDetails"/>
      </w:pPr>
      <w:hyperlink w:anchor="d_shía" w:history="1">
        <w:r w:rsidR="00722B39" w:rsidRPr="000C1311">
          <w:rPr>
            <w:rStyle w:val="Hyperlink"/>
          </w:rPr>
          <w:t>Shía</w:t>
        </w:r>
      </w:hyperlink>
      <w:r w:rsidR="00722B39" w:rsidRPr="0081242F">
        <w:t xml:space="preserve">-múslímar </w:t>
      </w:r>
      <w:r w:rsidR="00C9468E" w:rsidRPr="0081242F">
        <w:t xml:space="preserve">telja </w:t>
      </w:r>
      <w:r w:rsidR="005E16FF" w:rsidRPr="0081242F">
        <w:t>hins vegar</w:t>
      </w:r>
      <w:r w:rsidR="00C9468E" w:rsidRPr="0081242F">
        <w:t xml:space="preserve">, að eftirmaður </w:t>
      </w:r>
      <w:r w:rsidR="00D63748" w:rsidRPr="0081242F">
        <w:t>Múhameð</w:t>
      </w:r>
      <w:r w:rsidR="00C9468E" w:rsidRPr="0081242F">
        <w:t xml:space="preserve">s verði að tilheyra ætt </w:t>
      </w:r>
      <w:r w:rsidR="00E64134" w:rsidRPr="0081242F">
        <w:t xml:space="preserve">Hans </w:t>
      </w:r>
      <w:r w:rsidR="00C9468E" w:rsidRPr="0081242F">
        <w:t>og fjölskyldu. Tyrkneski soldáninn tók sér þennan titil snemma á 16. öld.</w:t>
      </w:r>
    </w:p>
    <w:p w14:paraId="325A5D5E" w14:textId="3FDBB7E5" w:rsidR="00267D8D" w:rsidRPr="0081242F" w:rsidRDefault="00C9468E" w:rsidP="007C2B7C">
      <w:pPr>
        <w:pStyle w:val="B-TextDescriptionTerm"/>
        <w:keepNext/>
      </w:pPr>
      <w:bookmarkStart w:id="239" w:name="d_karbilá"/>
      <w:bookmarkEnd w:id="239"/>
      <w:r w:rsidRPr="0081242F">
        <w:t>Karbilá</w:t>
      </w:r>
    </w:p>
    <w:p w14:paraId="76272997" w14:textId="3385D378" w:rsidR="00235D68" w:rsidRPr="0081242F" w:rsidRDefault="00EF2024" w:rsidP="00357D98">
      <w:pPr>
        <w:pStyle w:val="B-TextDescriptionDetails"/>
      </w:pPr>
      <w:r w:rsidRPr="00EF2024">
        <w:t xml:space="preserve">Borg í </w:t>
      </w:r>
      <w:hyperlink w:anchor="d_írak" w:history="1">
        <w:r w:rsidRPr="008C1074">
          <w:rPr>
            <w:rStyle w:val="Hyperlink"/>
          </w:rPr>
          <w:t>Írak</w:t>
        </w:r>
      </w:hyperlink>
      <w:r w:rsidRPr="00EF2024">
        <w:t xml:space="preserve"> þar sem </w:t>
      </w:r>
      <w:hyperlink w:anchor="d_ímam" w:history="1">
        <w:r w:rsidRPr="00047B02">
          <w:rPr>
            <w:rStyle w:val="Hyperlink"/>
          </w:rPr>
          <w:t>ímaminn</w:t>
        </w:r>
      </w:hyperlink>
      <w:r w:rsidRPr="00EF2024">
        <w:t xml:space="preserve"> </w:t>
      </w:r>
      <w:hyperlink w:anchor="d_husayn" w:history="1">
        <w:r w:rsidRPr="00B2247B">
          <w:rPr>
            <w:rStyle w:val="Hyperlink"/>
          </w:rPr>
          <w:t>Ḥusayn</w:t>
        </w:r>
      </w:hyperlink>
      <w:r w:rsidRPr="00EF2024">
        <w:t xml:space="preserve"> leið píslarvætti og þar sem hann er jarðsettur.</w:t>
      </w:r>
    </w:p>
    <w:p w14:paraId="1484E56F" w14:textId="6B2AA714" w:rsidR="00267D8D" w:rsidRPr="0081242F" w:rsidRDefault="00C9468E" w:rsidP="007C2B7C">
      <w:pPr>
        <w:pStyle w:val="B-TextDescriptionTerm"/>
        <w:keepNext/>
      </w:pPr>
      <w:bookmarkStart w:id="240" w:name="d_karím"/>
      <w:bookmarkEnd w:id="240"/>
      <w:r w:rsidRPr="0081242F">
        <w:t>Kar</w:t>
      </w:r>
      <w:r w:rsidR="009F5CBB" w:rsidRPr="0081242F">
        <w:t>í</w:t>
      </w:r>
      <w:r w:rsidRPr="0081242F">
        <w:t>m</w:t>
      </w:r>
    </w:p>
    <w:p w14:paraId="470B9940" w14:textId="52BE71C3" w:rsidR="00235D68" w:rsidRPr="0081242F" w:rsidRDefault="00C9468E" w:rsidP="00357D98">
      <w:pPr>
        <w:pStyle w:val="B-TextDescriptionDetails"/>
      </w:pPr>
      <w:r w:rsidRPr="0081242F">
        <w:t xml:space="preserve">Titill sem merkir </w:t>
      </w:r>
      <w:r w:rsidR="00234EEC" w:rsidRPr="0081242F">
        <w:t>„</w:t>
      </w:r>
      <w:r w:rsidRPr="0081242F">
        <w:t>göfuglyndur</w:t>
      </w:r>
      <w:r w:rsidR="00E64134" w:rsidRPr="0081242F">
        <w:t>“</w:t>
      </w:r>
      <w:r w:rsidRPr="0081242F">
        <w:t xml:space="preserve">, </w:t>
      </w:r>
      <w:r w:rsidR="00E64134" w:rsidRPr="0081242F">
        <w:t>„</w:t>
      </w:r>
      <w:r w:rsidRPr="0081242F">
        <w:t>göfugur</w:t>
      </w:r>
      <w:r w:rsidR="00E64134" w:rsidRPr="0081242F">
        <w:t>“</w:t>
      </w:r>
      <w:r w:rsidRPr="0081242F">
        <w:t xml:space="preserve">, </w:t>
      </w:r>
      <w:r w:rsidR="00E64134" w:rsidRPr="0081242F">
        <w:t>„</w:t>
      </w:r>
      <w:r w:rsidRPr="0081242F">
        <w:t>heiðursverður“.</w:t>
      </w:r>
    </w:p>
    <w:p w14:paraId="62C6448F" w14:textId="5E5890C4" w:rsidR="00267D8D" w:rsidRPr="0081242F" w:rsidRDefault="00C9468E" w:rsidP="007C2B7C">
      <w:pPr>
        <w:pStyle w:val="B-TextDescriptionTerm"/>
        <w:keepNext/>
      </w:pPr>
      <w:bookmarkStart w:id="241" w:name="d_kawthar"/>
      <w:bookmarkEnd w:id="241"/>
      <w:r w:rsidRPr="0081242F">
        <w:t>Kaw</w:t>
      </w:r>
      <w:r w:rsidRPr="0081242F">
        <w:rPr>
          <w:u w:val="single"/>
        </w:rPr>
        <w:t>th</w:t>
      </w:r>
      <w:r w:rsidRPr="0081242F">
        <w:t>ar</w:t>
      </w:r>
    </w:p>
    <w:p w14:paraId="1567D241" w14:textId="7D603169" w:rsidR="00235D68" w:rsidRPr="0081242F" w:rsidRDefault="00C9468E" w:rsidP="00357D98">
      <w:pPr>
        <w:pStyle w:val="B-TextDescriptionDetails"/>
      </w:pPr>
      <w:r w:rsidRPr="0081242F">
        <w:t xml:space="preserve">Fljót í </w:t>
      </w:r>
      <w:hyperlink w:anchor="d_paradís" w:history="1">
        <w:r w:rsidR="0005796C" w:rsidRPr="00C043DA">
          <w:rPr>
            <w:rStyle w:val="Hyperlink"/>
          </w:rPr>
          <w:t>p</w:t>
        </w:r>
        <w:r w:rsidRPr="00C043DA">
          <w:rPr>
            <w:rStyle w:val="Hyperlink"/>
          </w:rPr>
          <w:t>aradís</w:t>
        </w:r>
      </w:hyperlink>
      <w:r w:rsidRPr="0081242F">
        <w:t xml:space="preserve"> sem öll önnur fljót renna úr. Hluti þess fyllir mikið stöðuvatn og á ströndum þess hvílast sálir hinna trúuðu eftir að þeir hafa gengið yfir </w:t>
      </w:r>
      <w:hyperlink w:anchor="d_sirát" w:history="1">
        <w:r w:rsidR="003B2DA6" w:rsidRPr="00D061A9">
          <w:rPr>
            <w:rStyle w:val="Hyperlink"/>
          </w:rPr>
          <w:t>Ṣiráṭ</w:t>
        </w:r>
      </w:hyperlink>
      <w:r w:rsidRPr="0081242F">
        <w:t>, brúna sem liggur yfir miðju helvítis.</w:t>
      </w:r>
    </w:p>
    <w:p w14:paraId="34BD2E21" w14:textId="06B69BA1" w:rsidR="00E64134" w:rsidRPr="0081242F" w:rsidRDefault="00E64134" w:rsidP="0094369F">
      <w:pPr>
        <w:pStyle w:val="B-TextDescriptionTerm"/>
        <w:keepNext/>
      </w:pPr>
      <w:bookmarkStart w:id="242" w:name="d_kerúb"/>
      <w:bookmarkEnd w:id="242"/>
      <w:r w:rsidRPr="0081242F">
        <w:t>Kerúb</w:t>
      </w:r>
    </w:p>
    <w:p w14:paraId="589F71F1" w14:textId="77777777" w:rsidR="00E64134" w:rsidRPr="0081242F" w:rsidRDefault="00E64134" w:rsidP="00E64134">
      <w:pPr>
        <w:pStyle w:val="B-TextDescriptionDetails"/>
      </w:pPr>
      <w:r w:rsidRPr="0081242F">
        <w:t>Notað í Biblíunni og Kóraninum um engla. Samkvæmt hebreskri englafræði er kerúb engill af næstæðsta flokki.</w:t>
      </w:r>
    </w:p>
    <w:p w14:paraId="38C2F224" w14:textId="267D1C99" w:rsidR="00267D8D" w:rsidRPr="0081242F" w:rsidRDefault="00C9468E" w:rsidP="007C2B7C">
      <w:pPr>
        <w:pStyle w:val="B-TextDescriptionTerm"/>
        <w:keepNext/>
      </w:pPr>
      <w:bookmarkStart w:id="243" w:name="d_khaybar"/>
      <w:bookmarkEnd w:id="243"/>
      <w:r w:rsidRPr="0081242F">
        <w:rPr>
          <w:u w:val="single"/>
        </w:rPr>
        <w:lastRenderedPageBreak/>
        <w:t>Kh</w:t>
      </w:r>
      <w:r w:rsidRPr="0081242F">
        <w:t>aybar</w:t>
      </w:r>
    </w:p>
    <w:p w14:paraId="36901AAA" w14:textId="393D1AAE" w:rsidR="00235D68" w:rsidRPr="0081242F" w:rsidRDefault="00C9468E" w:rsidP="00357D98">
      <w:pPr>
        <w:pStyle w:val="B-TextDescriptionDetails"/>
      </w:pPr>
      <w:r w:rsidRPr="0081242F">
        <w:t xml:space="preserve">Gyðingavirki nálægt </w:t>
      </w:r>
      <w:hyperlink w:anchor="d_medína" w:history="1">
        <w:r w:rsidRPr="00222A57">
          <w:rPr>
            <w:rStyle w:val="Hyperlink"/>
          </w:rPr>
          <w:t>Med</w:t>
        </w:r>
        <w:r w:rsidR="004B143D" w:rsidRPr="00222A57">
          <w:rPr>
            <w:rStyle w:val="Hyperlink"/>
          </w:rPr>
          <w:t>í</w:t>
        </w:r>
        <w:r w:rsidRPr="00222A57">
          <w:rPr>
            <w:rStyle w:val="Hyperlink"/>
          </w:rPr>
          <w:t>na</w:t>
        </w:r>
      </w:hyperlink>
      <w:r w:rsidRPr="0081242F">
        <w:t xml:space="preserve"> sem </w:t>
      </w:r>
      <w:r w:rsidR="00D63748" w:rsidRPr="0081242F">
        <w:t>Múhameð</w:t>
      </w:r>
      <w:r w:rsidRPr="0081242F">
        <w:t xml:space="preserve"> og fylgismenn </w:t>
      </w:r>
      <w:r w:rsidR="00E64134" w:rsidRPr="0081242F">
        <w:t xml:space="preserve">Hans </w:t>
      </w:r>
      <w:r w:rsidR="00235D68" w:rsidRPr="0081242F">
        <w:t>u</w:t>
      </w:r>
      <w:r w:rsidRPr="0081242F">
        <w:t>nnu.</w:t>
      </w:r>
    </w:p>
    <w:p w14:paraId="2E8E35C6" w14:textId="28BEDA66" w:rsidR="00267D8D" w:rsidRPr="0081242F" w:rsidRDefault="00C9468E" w:rsidP="007C2B7C">
      <w:pPr>
        <w:pStyle w:val="B-TextDescriptionTerm"/>
        <w:keepNext/>
      </w:pPr>
      <w:bookmarkStart w:id="244" w:name="d_kopti"/>
      <w:bookmarkEnd w:id="244"/>
      <w:r w:rsidRPr="0081242F">
        <w:t>Kopt</w:t>
      </w:r>
      <w:r w:rsidR="00921BCC" w:rsidRPr="0081242F">
        <w:t>i</w:t>
      </w:r>
    </w:p>
    <w:p w14:paraId="16C30CD6" w14:textId="6974B795" w:rsidR="00356526" w:rsidRPr="0081242F" w:rsidRDefault="00921BCC" w:rsidP="00357D98">
      <w:pPr>
        <w:pStyle w:val="B-TextDescriptionDetails"/>
      </w:pPr>
      <w:r w:rsidRPr="0081242F">
        <w:t xml:space="preserve">Koptar voru kristnir </w:t>
      </w:r>
      <w:r w:rsidR="00C9468E" w:rsidRPr="0081242F">
        <w:t>niðjar fornra Egypta sem voru heiðingjar á tímum Móse. Koptar töluðu arabísku.</w:t>
      </w:r>
    </w:p>
    <w:p w14:paraId="5C3DA69A" w14:textId="3CCD331A" w:rsidR="00267D8D" w:rsidRPr="0081242F" w:rsidRDefault="00C9468E" w:rsidP="007C2B7C">
      <w:pPr>
        <w:pStyle w:val="B-TextDescriptionTerm"/>
        <w:keepNext/>
      </w:pPr>
      <w:bookmarkStart w:id="245" w:name="d_kóraninn"/>
      <w:bookmarkEnd w:id="245"/>
      <w:r w:rsidRPr="0081242F">
        <w:t>Kóraninn</w:t>
      </w:r>
    </w:p>
    <w:p w14:paraId="3C3C80CE" w14:textId="3F738AA3" w:rsidR="00235D68" w:rsidRPr="0081242F" w:rsidRDefault="00C9468E" w:rsidP="00357D98">
      <w:pPr>
        <w:pStyle w:val="B-TextDescriptionDetails"/>
      </w:pPr>
      <w:r w:rsidRPr="0081242F">
        <w:t xml:space="preserve">Heilög ritning </w:t>
      </w:r>
      <w:r w:rsidR="00B80580" w:rsidRPr="0081242F">
        <w:t>múslíma</w:t>
      </w:r>
      <w:r w:rsidRPr="0081242F">
        <w:t xml:space="preserve">, opinberuð af </w:t>
      </w:r>
      <w:r w:rsidR="00D63748" w:rsidRPr="0081242F">
        <w:t>Múhameð</w:t>
      </w:r>
      <w:r w:rsidRPr="0081242F">
        <w:t xml:space="preserve">, spámanni Guðs. </w:t>
      </w:r>
      <w:hyperlink w:anchor="d_baháulláh" w:history="1">
        <w:r w:rsidRPr="00D65D53">
          <w:rPr>
            <w:rStyle w:val="Hyperlink"/>
          </w:rPr>
          <w:t>Bahá’u’lláh</w:t>
        </w:r>
      </w:hyperlink>
      <w:r w:rsidRPr="0081242F">
        <w:t xml:space="preserve"> nefndi Kóraninn </w:t>
      </w:r>
      <w:r w:rsidR="00234EEC" w:rsidRPr="0081242F">
        <w:t>„</w:t>
      </w:r>
      <w:r w:rsidRPr="0081242F">
        <w:t>óskeikula bók“.</w:t>
      </w:r>
    </w:p>
    <w:p w14:paraId="1A663123" w14:textId="272E4131" w:rsidR="00267D8D" w:rsidRPr="0081242F" w:rsidRDefault="00C9468E" w:rsidP="007C2B7C">
      <w:pPr>
        <w:pStyle w:val="B-TextDescriptionTerm"/>
        <w:keepNext/>
      </w:pPr>
      <w:bookmarkStart w:id="246" w:name="d_kúfih"/>
      <w:bookmarkEnd w:id="246"/>
      <w:r w:rsidRPr="0081242F">
        <w:t>Kúfih</w:t>
      </w:r>
    </w:p>
    <w:p w14:paraId="6DD790D4" w14:textId="15C81384" w:rsidR="00235D68" w:rsidRPr="0081242F" w:rsidRDefault="00C9468E" w:rsidP="00357D98">
      <w:pPr>
        <w:pStyle w:val="B-TextDescriptionDetails"/>
      </w:pPr>
      <w:r w:rsidRPr="0081242F">
        <w:t>Borg á vesturbakka Efrats. Engin ummerki þessarar borgar eru lengur sjáanleg.</w:t>
      </w:r>
    </w:p>
    <w:p w14:paraId="57C03785" w14:textId="3487B8FD" w:rsidR="00267D8D" w:rsidRPr="0081242F" w:rsidRDefault="00C9468E" w:rsidP="007C2B7C">
      <w:pPr>
        <w:pStyle w:val="B-TextDescriptionTerm"/>
        <w:keepNext/>
      </w:pPr>
      <w:bookmarkStart w:id="247" w:name="d_kumayl"/>
      <w:bookmarkEnd w:id="247"/>
      <w:r w:rsidRPr="0081242F">
        <w:t>Kumayl</w:t>
      </w:r>
    </w:p>
    <w:p w14:paraId="5209BB00" w14:textId="0D2965A0" w:rsidR="00356526" w:rsidRPr="0081242F" w:rsidRDefault="00C9468E" w:rsidP="00357D98">
      <w:pPr>
        <w:pStyle w:val="B-TextDescriptionDetails"/>
      </w:pPr>
      <w:r w:rsidRPr="0081242F">
        <w:t xml:space="preserve">Fræg </w:t>
      </w:r>
      <w:r w:rsidR="004B143D" w:rsidRPr="0081242F">
        <w:t xml:space="preserve">íslömsk </w:t>
      </w:r>
      <w:r w:rsidRPr="0081242F">
        <w:t>arfsögn.</w:t>
      </w:r>
    </w:p>
    <w:p w14:paraId="2E900068" w14:textId="55D080A0" w:rsidR="00267D8D" w:rsidRPr="0081242F" w:rsidRDefault="00C9468E" w:rsidP="007C2B7C">
      <w:pPr>
        <w:pStyle w:val="B-TextDescriptionTerm"/>
        <w:keepNext/>
      </w:pPr>
      <w:bookmarkStart w:id="248" w:name="d_levjatan"/>
      <w:bookmarkEnd w:id="248"/>
      <w:r w:rsidRPr="0081242F">
        <w:t>Lev</w:t>
      </w:r>
      <w:r w:rsidR="004B143D" w:rsidRPr="0081242F">
        <w:t>j</w:t>
      </w:r>
      <w:r w:rsidRPr="0081242F">
        <w:t>atan</w:t>
      </w:r>
    </w:p>
    <w:p w14:paraId="3CAAE6D4" w14:textId="6327691E" w:rsidR="00235D68" w:rsidRPr="0081242F" w:rsidRDefault="00C9468E" w:rsidP="00357D98">
      <w:pPr>
        <w:pStyle w:val="B-TextDescriptionDetails"/>
      </w:pPr>
      <w:r w:rsidRPr="0081242F">
        <w:t>(Í Gamla testamenti</w:t>
      </w:r>
      <w:r w:rsidR="00921BCC" w:rsidRPr="0081242F">
        <w:t>nu</w:t>
      </w:r>
      <w:r w:rsidRPr="0081242F">
        <w:t>) sjóskrímsli, ófreskja; tákn óskapnaðar og óguðlegs veraldarvalds.</w:t>
      </w:r>
    </w:p>
    <w:p w14:paraId="0AA44837" w14:textId="3AE3553D" w:rsidR="00267D8D" w:rsidRPr="0081242F" w:rsidRDefault="00C9468E" w:rsidP="007C2B7C">
      <w:pPr>
        <w:pStyle w:val="B-TextDescriptionTerm"/>
        <w:keepNext/>
      </w:pPr>
      <w:bookmarkStart w:id="249" w:name="d_medína"/>
      <w:bookmarkEnd w:id="249"/>
      <w:r w:rsidRPr="0081242F">
        <w:t>Medína</w:t>
      </w:r>
    </w:p>
    <w:p w14:paraId="4B632212" w14:textId="57AB2330" w:rsidR="00235D68" w:rsidRPr="0081242F" w:rsidRDefault="00921BCC" w:rsidP="00357D98">
      <w:pPr>
        <w:pStyle w:val="B-TextDescriptionDetails"/>
      </w:pPr>
      <w:r w:rsidRPr="0081242F">
        <w:t>Vestur-</w:t>
      </w:r>
      <w:r w:rsidR="00C9468E" w:rsidRPr="0081242F">
        <w:t xml:space="preserve">arabísk borg norður af </w:t>
      </w:r>
      <w:hyperlink w:anchor="d_mekka" w:history="1">
        <w:r w:rsidR="00C9468E" w:rsidRPr="002C1A95">
          <w:rPr>
            <w:rStyle w:val="Hyperlink"/>
          </w:rPr>
          <w:t>Mekka</w:t>
        </w:r>
      </w:hyperlink>
      <w:r w:rsidR="00C9468E" w:rsidRPr="0081242F">
        <w:t xml:space="preserve"> og mikilvægasti pílagrímsstaður </w:t>
      </w:r>
      <w:r w:rsidR="00B80580" w:rsidRPr="0081242F">
        <w:t>múslíma</w:t>
      </w:r>
      <w:r w:rsidR="00C9468E" w:rsidRPr="0081242F">
        <w:t xml:space="preserve"> næst á eftir </w:t>
      </w:r>
      <w:hyperlink w:anchor="d_mekka" w:history="1">
        <w:r w:rsidR="00C9468E" w:rsidRPr="002C1A95">
          <w:rPr>
            <w:rStyle w:val="Hyperlink"/>
          </w:rPr>
          <w:t>Mekka</w:t>
        </w:r>
      </w:hyperlink>
      <w:r w:rsidR="00C9468E" w:rsidRPr="0081242F">
        <w:t xml:space="preserve">. Þar eru grafir </w:t>
      </w:r>
      <w:r w:rsidR="00D63748" w:rsidRPr="0081242F">
        <w:t>Múhameð</w:t>
      </w:r>
      <w:r w:rsidR="00C9468E" w:rsidRPr="0081242F">
        <w:t xml:space="preserve">s og einnar dóttur </w:t>
      </w:r>
      <w:r w:rsidRPr="0081242F">
        <w:t>Hans</w:t>
      </w:r>
      <w:r w:rsidR="00C9468E" w:rsidRPr="0081242F">
        <w:t>.</w:t>
      </w:r>
    </w:p>
    <w:p w14:paraId="6A2E68F7" w14:textId="3E49DA34" w:rsidR="00267D8D" w:rsidRPr="0081242F" w:rsidRDefault="00C9468E" w:rsidP="007C2B7C">
      <w:pPr>
        <w:pStyle w:val="B-TextDescriptionTerm"/>
        <w:keepNext/>
      </w:pPr>
      <w:bookmarkStart w:id="250" w:name="d_mekka"/>
      <w:bookmarkEnd w:id="250"/>
      <w:r w:rsidRPr="0081242F">
        <w:t>Mekka</w:t>
      </w:r>
    </w:p>
    <w:p w14:paraId="7FC06EA7" w14:textId="68349BE0" w:rsidR="00235D68" w:rsidRPr="0081242F" w:rsidRDefault="00C9468E" w:rsidP="00357D98">
      <w:pPr>
        <w:pStyle w:val="B-TextDescriptionDetails"/>
      </w:pPr>
      <w:r w:rsidRPr="0081242F">
        <w:t xml:space="preserve">Fæðingarborg </w:t>
      </w:r>
      <w:r w:rsidR="00D63748" w:rsidRPr="0081242F">
        <w:t>Múhameð</w:t>
      </w:r>
      <w:r w:rsidRPr="0081242F">
        <w:t>s.</w:t>
      </w:r>
    </w:p>
    <w:p w14:paraId="210E2C9F" w14:textId="3244DCF3" w:rsidR="00267D8D" w:rsidRPr="0081242F" w:rsidRDefault="00C9468E" w:rsidP="007C2B7C">
      <w:pPr>
        <w:pStyle w:val="B-TextDescriptionTerm"/>
        <w:keepNext/>
      </w:pPr>
      <w:bookmarkStart w:id="251" w:name="d_midían"/>
      <w:bookmarkEnd w:id="251"/>
      <w:r w:rsidRPr="0081242F">
        <w:t>Midían</w:t>
      </w:r>
    </w:p>
    <w:p w14:paraId="436A32CC" w14:textId="24D745B8" w:rsidR="00235D68" w:rsidRPr="0081242F" w:rsidRDefault="00C9468E" w:rsidP="00357D98">
      <w:pPr>
        <w:pStyle w:val="B-TextDescriptionDetails"/>
      </w:pPr>
      <w:r w:rsidRPr="0081242F">
        <w:t xml:space="preserve">Borg og hérað við Rauðahafið, suðaustur af </w:t>
      </w:r>
      <w:hyperlink w:anchor="d_sínaí" w:history="1">
        <w:r w:rsidR="00217FBA" w:rsidRPr="00D061A9">
          <w:rPr>
            <w:rStyle w:val="Hyperlink"/>
          </w:rPr>
          <w:t>Sínaí</w:t>
        </w:r>
      </w:hyperlink>
      <w:r w:rsidR="00921BCC" w:rsidRPr="0081242F">
        <w:t>-fjalli</w:t>
      </w:r>
      <w:r w:rsidRPr="0081242F">
        <w:t xml:space="preserve">. Þar bjuggu eftirkomendur Midíans, sonar </w:t>
      </w:r>
      <w:hyperlink w:anchor="d_abraham" w:history="1">
        <w:r w:rsidRPr="00763304">
          <w:rPr>
            <w:rStyle w:val="Hyperlink"/>
          </w:rPr>
          <w:t>Abrahams</w:t>
        </w:r>
      </w:hyperlink>
      <w:r w:rsidR="00921BCC" w:rsidRPr="0081242F">
        <w:t xml:space="preserve"> og Keturah</w:t>
      </w:r>
      <w:r w:rsidRPr="0081242F">
        <w:t>.</w:t>
      </w:r>
      <w:r w:rsidR="00921BCC" w:rsidRPr="0081242F">
        <w:t xml:space="preserve"> Kóraninn 7:83.</w:t>
      </w:r>
    </w:p>
    <w:p w14:paraId="234EFDD5" w14:textId="16DD2AE0" w:rsidR="00267D8D" w:rsidRPr="0081242F" w:rsidRDefault="00C9468E" w:rsidP="007C2B7C">
      <w:pPr>
        <w:pStyle w:val="B-TextDescriptionTerm"/>
        <w:keepNext/>
      </w:pPr>
      <w:bookmarkStart w:id="252" w:name="d_mihdí"/>
      <w:bookmarkEnd w:id="252"/>
      <w:r w:rsidRPr="0081242F">
        <w:t>Mihdí</w:t>
      </w:r>
    </w:p>
    <w:p w14:paraId="0CDFB714" w14:textId="07C2AF98" w:rsidR="00235D68" w:rsidRPr="0081242F" w:rsidRDefault="00C9468E" w:rsidP="00357D98">
      <w:pPr>
        <w:pStyle w:val="B-TextDescriptionDetails"/>
      </w:pPr>
      <w:r w:rsidRPr="0081242F">
        <w:t xml:space="preserve">Titill tólfta </w:t>
      </w:r>
      <w:hyperlink w:anchor="d_ímam" w:history="1">
        <w:r w:rsidR="00C0417A" w:rsidRPr="00047B02">
          <w:rPr>
            <w:rStyle w:val="Hyperlink"/>
          </w:rPr>
          <w:t>ímamsins</w:t>
        </w:r>
      </w:hyperlink>
      <w:r w:rsidR="000B1921" w:rsidRPr="0081242F">
        <w:t>.</w:t>
      </w:r>
    </w:p>
    <w:p w14:paraId="69ACCB4F" w14:textId="3DC289A0" w:rsidR="00267D8D" w:rsidRPr="0081242F" w:rsidRDefault="00C9468E" w:rsidP="007C2B7C">
      <w:pPr>
        <w:pStyle w:val="B-TextDescriptionTerm"/>
        <w:keepNext/>
      </w:pPr>
      <w:bookmarkStart w:id="253" w:name="d_miráj"/>
      <w:bookmarkEnd w:id="253"/>
      <w:r w:rsidRPr="0081242F">
        <w:t>Mi‘ráj</w:t>
      </w:r>
    </w:p>
    <w:p w14:paraId="76C6F662" w14:textId="7A37F13F" w:rsidR="00CB6240" w:rsidRPr="0081242F" w:rsidRDefault="00C9468E" w:rsidP="00357D98">
      <w:pPr>
        <w:pStyle w:val="B-TextDescriptionDetails"/>
      </w:pPr>
      <w:r w:rsidRPr="0081242F">
        <w:t xml:space="preserve">Næturferð </w:t>
      </w:r>
      <w:r w:rsidR="00D63748" w:rsidRPr="0081242F">
        <w:t>Múhameð</w:t>
      </w:r>
      <w:r w:rsidRPr="0081242F">
        <w:t xml:space="preserve">s með Gabríel frá </w:t>
      </w:r>
      <w:hyperlink w:anchor="d_mekka" w:history="1">
        <w:r w:rsidRPr="00222A57">
          <w:rPr>
            <w:rStyle w:val="Hyperlink"/>
          </w:rPr>
          <w:t>Mekka</w:t>
        </w:r>
      </w:hyperlink>
      <w:r w:rsidRPr="0081242F">
        <w:t xml:space="preserve"> til Jerúsalem og síðan til hins sjöunda himins, þar sem </w:t>
      </w:r>
      <w:r w:rsidR="00921BCC" w:rsidRPr="0081242F">
        <w:t xml:space="preserve">Hann </w:t>
      </w:r>
      <w:r w:rsidRPr="0081242F">
        <w:t>gekk í návist Guðs.</w:t>
      </w:r>
    </w:p>
    <w:p w14:paraId="226C91A0" w14:textId="6B268614" w:rsidR="00267D8D" w:rsidRPr="0081242F" w:rsidRDefault="00A47E9E" w:rsidP="007C2B7C">
      <w:pPr>
        <w:pStyle w:val="B-TextDescriptionTerm"/>
        <w:keepNext/>
      </w:pPr>
      <w:bookmarkStart w:id="254" w:name="d_móse"/>
      <w:bookmarkEnd w:id="254"/>
      <w:r w:rsidRPr="0081242F">
        <w:t>Móse</w:t>
      </w:r>
    </w:p>
    <w:p w14:paraId="4EC6B992" w14:textId="7F0C0027" w:rsidR="00235D68" w:rsidRPr="0081242F" w:rsidRDefault="00C9468E" w:rsidP="00357D98">
      <w:pPr>
        <w:pStyle w:val="B-TextDescriptionDetails"/>
      </w:pPr>
      <w:r w:rsidRPr="0081242F">
        <w:t xml:space="preserve">Samkvæmt </w:t>
      </w:r>
      <w:r w:rsidR="00C0417A" w:rsidRPr="0081242F">
        <w:t>íslam</w:t>
      </w:r>
      <w:r w:rsidR="00A47E9E" w:rsidRPr="0081242F">
        <w:t xml:space="preserve"> er Móse</w:t>
      </w:r>
      <w:r w:rsidR="00C0417A" w:rsidRPr="0081242F">
        <w:t xml:space="preserve"> </w:t>
      </w:r>
      <w:r w:rsidRPr="0081242F">
        <w:t xml:space="preserve">einn sex mikilla spámanna. </w:t>
      </w:r>
      <w:r w:rsidR="00A47E9E" w:rsidRPr="0081242F">
        <w:t xml:space="preserve">Sjá aðra Mósebók 4:16 þar sem Guð segir Móse: „þú verður honum Guð“; og aðra Mósebók 7:1: „Nú geri ég þig að Guði fyrir </w:t>
      </w:r>
      <w:hyperlink w:anchor="d_faraó" w:history="1">
        <w:r w:rsidR="00A47E9E" w:rsidRPr="00710DC1">
          <w:rPr>
            <w:rStyle w:val="Hyperlink"/>
          </w:rPr>
          <w:t>faraó</w:t>
        </w:r>
      </w:hyperlink>
      <w:r w:rsidR="00A47E9E" w:rsidRPr="0081242F">
        <w:t xml:space="preserve">.“ </w:t>
      </w:r>
      <w:r w:rsidRPr="0081242F">
        <w:t>Hann opinberaði vilja Guðs, flutti Ísrael boðorðin tíu og leiddi Ísraelsmenn út úr Egyptalandi.</w:t>
      </w:r>
    </w:p>
    <w:p w14:paraId="4B4F1F7D" w14:textId="3FF2ADFE" w:rsidR="00267D8D" w:rsidRPr="0081242F" w:rsidRDefault="009F5CBB" w:rsidP="007C2B7C">
      <w:pPr>
        <w:pStyle w:val="B-TextDescriptionTerm"/>
        <w:keepNext/>
      </w:pPr>
      <w:bookmarkStart w:id="255" w:name="d_mufaddal"/>
      <w:bookmarkEnd w:id="255"/>
      <w:r w:rsidRPr="0081242F">
        <w:t>Mufaḍḍal</w:t>
      </w:r>
    </w:p>
    <w:p w14:paraId="5FBE6FFF" w14:textId="775E53BB" w:rsidR="00235D68" w:rsidRPr="0081242F" w:rsidRDefault="00C9468E" w:rsidP="00357D98">
      <w:pPr>
        <w:pStyle w:val="B-TextDescriptionDetails"/>
      </w:pPr>
      <w:r w:rsidRPr="0081242F">
        <w:t xml:space="preserve">Var fylgismaður </w:t>
      </w:r>
      <w:hyperlink w:anchor="d_ímam" w:history="1">
        <w:r w:rsidR="00C0417A" w:rsidRPr="00047B02">
          <w:rPr>
            <w:rStyle w:val="Hyperlink"/>
          </w:rPr>
          <w:t>ímamsins</w:t>
        </w:r>
      </w:hyperlink>
      <w:r w:rsidR="00C0417A" w:rsidRPr="0081242F">
        <w:t xml:space="preserve"> </w:t>
      </w:r>
      <w:hyperlink w:anchor="d_sádiq" w:history="1">
        <w:r w:rsidR="003B2DA6" w:rsidRPr="00B50E12">
          <w:rPr>
            <w:rStyle w:val="Hyperlink"/>
          </w:rPr>
          <w:t>Ṣádiq</w:t>
        </w:r>
      </w:hyperlink>
      <w:r w:rsidRPr="0081242F">
        <w:t xml:space="preserve"> og skráði margar arfsagnir hans.</w:t>
      </w:r>
    </w:p>
    <w:p w14:paraId="53CC489C" w14:textId="5C09C582" w:rsidR="00267D8D" w:rsidRPr="0081242F" w:rsidRDefault="00D63748" w:rsidP="007C2B7C">
      <w:pPr>
        <w:pStyle w:val="B-TextDescriptionTerm"/>
        <w:keepNext/>
      </w:pPr>
      <w:bookmarkStart w:id="256" w:name="d_múhameð"/>
      <w:bookmarkEnd w:id="256"/>
      <w:r w:rsidRPr="0081242F">
        <w:t>Múhameð</w:t>
      </w:r>
    </w:p>
    <w:p w14:paraId="6B81EE2F" w14:textId="37E24DBB" w:rsidR="00235D68" w:rsidRPr="0081242F" w:rsidRDefault="00C9468E" w:rsidP="00357D98">
      <w:pPr>
        <w:pStyle w:val="B-TextDescriptionDetails"/>
      </w:pPr>
      <w:r w:rsidRPr="0081242F">
        <w:t>Spámaður og opinberandi hins guðlega vilja (570</w:t>
      </w:r>
      <w:r w:rsidR="00EB2714" w:rsidRPr="0081242F">
        <w:t>–</w:t>
      </w:r>
      <w:r w:rsidRPr="0081242F">
        <w:t xml:space="preserve">636 e.Kr.), höfundur </w:t>
      </w:r>
      <w:r w:rsidR="00EB2714" w:rsidRPr="0081242F">
        <w:t>íslam</w:t>
      </w:r>
      <w:r w:rsidRPr="0081242F">
        <w:t>. Hann opinberaði hina heilögu bók Kóraninn.</w:t>
      </w:r>
    </w:p>
    <w:p w14:paraId="2B415AF9" w14:textId="7DEAFD11" w:rsidR="00267D8D" w:rsidRPr="0081242F" w:rsidRDefault="00C9468E" w:rsidP="007C2B7C">
      <w:pPr>
        <w:pStyle w:val="B-TextDescriptionTerm"/>
        <w:keepNext/>
      </w:pPr>
      <w:bookmarkStart w:id="257" w:name="d_mulláabdulkháliqiyazdí"/>
      <w:bookmarkEnd w:id="257"/>
      <w:r w:rsidRPr="0081242F">
        <w:t>Mullá ‘Abdu’l-</w:t>
      </w:r>
      <w:r w:rsidRPr="0081242F">
        <w:rPr>
          <w:u w:val="single"/>
        </w:rPr>
        <w:t>Kh</w:t>
      </w:r>
      <w:r w:rsidR="009F5CBB" w:rsidRPr="0081242F">
        <w:t>á</w:t>
      </w:r>
      <w:r w:rsidRPr="0081242F">
        <w:t>liq-i-Yazdí</w:t>
      </w:r>
    </w:p>
    <w:p w14:paraId="7BFDE682" w14:textId="6709681E" w:rsidR="00235D68" w:rsidRPr="0081242F" w:rsidRDefault="00C9468E" w:rsidP="00357D98">
      <w:pPr>
        <w:pStyle w:val="B-TextDescriptionDetails"/>
      </w:pPr>
      <w:r w:rsidRPr="0081242F">
        <w:t xml:space="preserve">Prestlærður gyðingur sem snerist til </w:t>
      </w:r>
      <w:r w:rsidR="00EB2714" w:rsidRPr="0081242F">
        <w:t>íslam</w:t>
      </w:r>
      <w:r w:rsidRPr="0081242F">
        <w:t xml:space="preserve">. Hann varð áhangandi </w:t>
      </w:r>
      <w:hyperlink w:anchor="d_shaykhahmad" w:history="1">
        <w:r w:rsidRPr="00D061A9">
          <w:rPr>
            <w:rStyle w:val="Hyperlink"/>
          </w:rPr>
          <w:t>Shaykhí</w:t>
        </w:r>
      </w:hyperlink>
      <w:r w:rsidRPr="0081242F">
        <w:t xml:space="preserve">-skólans og gerðist fylgismaður </w:t>
      </w:r>
      <w:hyperlink w:anchor="d_bábinn" w:history="1">
        <w:r w:rsidRPr="00CC6ED4">
          <w:rPr>
            <w:rStyle w:val="Hyperlink"/>
          </w:rPr>
          <w:t>Bábsins</w:t>
        </w:r>
      </w:hyperlink>
      <w:r w:rsidRPr="0081242F">
        <w:t xml:space="preserve"> með fulltingi </w:t>
      </w:r>
      <w:hyperlink w:anchor="d_mulláhusayn" w:history="1">
        <w:r w:rsidRPr="001102B4">
          <w:rPr>
            <w:rStyle w:val="Hyperlink"/>
          </w:rPr>
          <w:t xml:space="preserve">Mullá </w:t>
        </w:r>
        <w:r w:rsidR="009211B8" w:rsidRPr="001102B4">
          <w:rPr>
            <w:rStyle w:val="Hyperlink"/>
          </w:rPr>
          <w:t>Ḥusayn</w:t>
        </w:r>
      </w:hyperlink>
      <w:r w:rsidRPr="0081242F">
        <w:t>.</w:t>
      </w:r>
    </w:p>
    <w:p w14:paraId="46B74AAA" w14:textId="3AFB6425" w:rsidR="00267D8D" w:rsidRPr="0081242F" w:rsidRDefault="00C9468E" w:rsidP="007C2B7C">
      <w:pPr>
        <w:pStyle w:val="B-TextDescriptionTerm"/>
        <w:keepNext/>
      </w:pPr>
      <w:bookmarkStart w:id="258" w:name="d_mulláalíyibaraqání"/>
      <w:bookmarkEnd w:id="258"/>
      <w:r w:rsidRPr="0081242F">
        <w:lastRenderedPageBreak/>
        <w:t>Mullá ‘Alíy-i-Baraqání</w:t>
      </w:r>
    </w:p>
    <w:p w14:paraId="655A1F67" w14:textId="30F230FC" w:rsidR="00235D68" w:rsidRPr="0081242F" w:rsidRDefault="00863473" w:rsidP="00357D98">
      <w:pPr>
        <w:pStyle w:val="B-TextDescriptionDetails"/>
      </w:pPr>
      <w:r w:rsidRPr="0081242F">
        <w:t>Frændi Ṭáhirih, e</w:t>
      </w:r>
      <w:r w:rsidR="00C9468E" w:rsidRPr="0081242F">
        <w:t xml:space="preserve">inn lærðasti og nafnkunnasti meðlimur </w:t>
      </w:r>
      <w:hyperlink w:anchor="d_shaykhahmad" w:history="1">
        <w:r w:rsidR="00C9468E" w:rsidRPr="00D061A9">
          <w:rPr>
            <w:rStyle w:val="Hyperlink"/>
          </w:rPr>
          <w:t>Shaykhí</w:t>
        </w:r>
      </w:hyperlink>
      <w:r w:rsidR="00C9468E" w:rsidRPr="0081242F">
        <w:t xml:space="preserve">-skólans. Eftir að hafa snúist á band </w:t>
      </w:r>
      <w:hyperlink w:anchor="d_bábinn" w:history="1">
        <w:r w:rsidR="00C9468E" w:rsidRPr="00CC6ED4">
          <w:rPr>
            <w:rStyle w:val="Hyperlink"/>
          </w:rPr>
          <w:t>Bábsins</w:t>
        </w:r>
      </w:hyperlink>
      <w:r w:rsidR="00C9468E" w:rsidRPr="0081242F">
        <w:t xml:space="preserve"> gerðist hann einn fremsti talsmaður </w:t>
      </w:r>
      <w:r w:rsidR="00CA317B">
        <w:t>Hans</w:t>
      </w:r>
      <w:r w:rsidR="00C9468E" w:rsidRPr="0081242F">
        <w:t xml:space="preserve"> í Teheran.</w:t>
      </w:r>
    </w:p>
    <w:p w14:paraId="3803A833" w14:textId="593DB9BB" w:rsidR="00267D8D" w:rsidRPr="0081242F" w:rsidRDefault="00C9468E" w:rsidP="007C2B7C">
      <w:pPr>
        <w:pStyle w:val="B-TextDescriptionTerm"/>
        <w:keepNext/>
      </w:pPr>
      <w:bookmarkStart w:id="259" w:name="d_mulláalíyibastámí"/>
      <w:bookmarkEnd w:id="259"/>
      <w:r w:rsidRPr="0081242F">
        <w:t>Mullá ‘Alíy-i-Bastámí</w:t>
      </w:r>
    </w:p>
    <w:p w14:paraId="151A9F4F" w14:textId="79153C73" w:rsidR="00235D68" w:rsidRPr="0081242F" w:rsidRDefault="00C9468E" w:rsidP="00357D98">
      <w:pPr>
        <w:pStyle w:val="B-TextDescriptionDetails"/>
      </w:pPr>
      <w:r w:rsidRPr="0081242F">
        <w:t xml:space="preserve">Einn af </w:t>
      </w:r>
      <w:r w:rsidR="00234EEC" w:rsidRPr="0081242F">
        <w:t>„</w:t>
      </w:r>
      <w:r w:rsidR="00863473" w:rsidRPr="0081242F">
        <w:t xml:space="preserve">bókstöfum Hins </w:t>
      </w:r>
      <w:r w:rsidRPr="0081242F">
        <w:t>lifanda“, þ.e.</w:t>
      </w:r>
      <w:r w:rsidR="00235D68" w:rsidRPr="0081242F">
        <w:t xml:space="preserve"> </w:t>
      </w:r>
      <w:r w:rsidRPr="0081242F">
        <w:t xml:space="preserve">einn af fyrstu 18 lærisveinum </w:t>
      </w:r>
      <w:hyperlink w:anchor="d_bábinn" w:history="1">
        <w:r w:rsidRPr="00CC6ED4">
          <w:rPr>
            <w:rStyle w:val="Hyperlink"/>
          </w:rPr>
          <w:t>Bábsins</w:t>
        </w:r>
      </w:hyperlink>
      <w:r w:rsidRPr="0081242F">
        <w:t xml:space="preserve">. </w:t>
      </w:r>
      <w:hyperlink w:anchor="d_bábinn" w:history="1">
        <w:r w:rsidRPr="00CC6ED4">
          <w:rPr>
            <w:rStyle w:val="Hyperlink"/>
          </w:rPr>
          <w:t>Bábinn</w:t>
        </w:r>
      </w:hyperlink>
      <w:r w:rsidRPr="0081242F">
        <w:t xml:space="preserve"> fól honum sérstakt verkefni. Þegar hann framkvæmdi það, leið hann fyrstur allra píslarvættisdauða fyrir hina nýju trú.</w:t>
      </w:r>
    </w:p>
    <w:p w14:paraId="023320C5" w14:textId="300B100E" w:rsidR="00267D8D" w:rsidRPr="0081242F" w:rsidRDefault="00C9468E" w:rsidP="007C2B7C">
      <w:pPr>
        <w:pStyle w:val="B-TextDescriptionTerm"/>
        <w:keepNext/>
      </w:pPr>
      <w:bookmarkStart w:id="260" w:name="d_mullábáqir"/>
      <w:bookmarkEnd w:id="260"/>
      <w:r w:rsidRPr="0081242F">
        <w:t>Mullá Báqir</w:t>
      </w:r>
    </w:p>
    <w:p w14:paraId="4117110C" w14:textId="3E5C6920" w:rsidR="00235D68" w:rsidRPr="0081242F" w:rsidRDefault="00C9468E" w:rsidP="00357D98">
      <w:pPr>
        <w:pStyle w:val="B-TextDescriptionDetails"/>
      </w:pPr>
      <w:r w:rsidRPr="0081242F">
        <w:t xml:space="preserve">Frá Tabríz. Hálærður maður, einn af </w:t>
      </w:r>
      <w:r w:rsidR="00234EEC" w:rsidRPr="0081242F">
        <w:t>„</w:t>
      </w:r>
      <w:r w:rsidR="00863473" w:rsidRPr="0081242F">
        <w:t xml:space="preserve">bókstöfum Hins </w:t>
      </w:r>
      <w:r w:rsidRPr="0081242F">
        <w:t xml:space="preserve">lifanda“. Hann var með </w:t>
      </w:r>
      <w:hyperlink w:anchor="d_baháulláh" w:history="1">
        <w:r w:rsidRPr="00D65D53">
          <w:rPr>
            <w:rStyle w:val="Hyperlink"/>
          </w:rPr>
          <w:t>Bahá’u’lláh</w:t>
        </w:r>
      </w:hyperlink>
      <w:r w:rsidRPr="0081242F">
        <w:t xml:space="preserve"> í Núr, Mázindarán og Bada</w:t>
      </w:r>
      <w:r w:rsidRPr="0081242F">
        <w:rPr>
          <w:u w:val="single"/>
        </w:rPr>
        <w:t>sh</w:t>
      </w:r>
      <w:r w:rsidRPr="0081242F">
        <w:t xml:space="preserve">t og lifði alla hina </w:t>
      </w:r>
      <w:r w:rsidR="00234EEC" w:rsidRPr="0081242F">
        <w:t>„</w:t>
      </w:r>
      <w:r w:rsidR="00863473" w:rsidRPr="0081242F">
        <w:t>bókstafina</w:t>
      </w:r>
      <w:r w:rsidRPr="0081242F">
        <w:t>“ af.</w:t>
      </w:r>
      <w:r w:rsidR="00C3316F">
        <w:t xml:space="preserve"> Bróðir Mullá Mihdíy-i-Kandí. Leið píslarvættisdauða í </w:t>
      </w:r>
      <w:r w:rsidR="00C3316F" w:rsidRPr="00C3316F">
        <w:rPr>
          <w:u w:val="single"/>
        </w:rPr>
        <w:t>Sh</w:t>
      </w:r>
      <w:r w:rsidR="00C3316F">
        <w:t>ay</w:t>
      </w:r>
      <w:r w:rsidR="00C3316F" w:rsidRPr="00C3316F">
        <w:rPr>
          <w:u w:val="single"/>
        </w:rPr>
        <w:t>kh</w:t>
      </w:r>
      <w:r w:rsidR="00C3316F">
        <w:t xml:space="preserve"> </w:t>
      </w:r>
      <w:r w:rsidR="004A56DE" w:rsidRPr="0081242F">
        <w:t>Ṭ</w:t>
      </w:r>
      <w:r w:rsidR="00C3316F">
        <w:t>abarsí.</w:t>
      </w:r>
    </w:p>
    <w:p w14:paraId="18A4B565" w14:textId="3373A9C0" w:rsidR="00267D8D" w:rsidRPr="0081242F" w:rsidRDefault="00C9468E" w:rsidP="007C2B7C">
      <w:pPr>
        <w:pStyle w:val="B-TextDescriptionTerm"/>
        <w:keepNext/>
      </w:pPr>
      <w:bookmarkStart w:id="261" w:name="d_mulláhusayn"/>
      <w:bookmarkEnd w:id="261"/>
      <w:r w:rsidRPr="0081242F">
        <w:t xml:space="preserve">Mullá </w:t>
      </w:r>
      <w:r w:rsidR="009211B8" w:rsidRPr="0081242F">
        <w:t>Ḥusayn</w:t>
      </w:r>
    </w:p>
    <w:p w14:paraId="4F81B1E4" w14:textId="6169B4FE" w:rsidR="00235D68" w:rsidRDefault="00C9468E" w:rsidP="00357D98">
      <w:pPr>
        <w:pStyle w:val="B-TextDescriptionDetails"/>
      </w:pPr>
      <w:r w:rsidRPr="0081242F">
        <w:t xml:space="preserve">Fyrsti fylgismaður </w:t>
      </w:r>
      <w:hyperlink w:anchor="d_bábinn" w:history="1">
        <w:r w:rsidRPr="00440BFB">
          <w:rPr>
            <w:rStyle w:val="Hyperlink"/>
          </w:rPr>
          <w:t>Bábsins</w:t>
        </w:r>
      </w:hyperlink>
      <w:r w:rsidRPr="0081242F">
        <w:t xml:space="preserve">, fyrsti </w:t>
      </w:r>
      <w:r w:rsidR="00234EEC" w:rsidRPr="0081242F">
        <w:t>„</w:t>
      </w:r>
      <w:r w:rsidR="00863473" w:rsidRPr="0081242F">
        <w:t>bókstafur Hins lifanda</w:t>
      </w:r>
      <w:r w:rsidRPr="0081242F">
        <w:t xml:space="preserve">“ og </w:t>
      </w:r>
      <w:r w:rsidR="00234EEC" w:rsidRPr="0081242F">
        <w:t>„</w:t>
      </w:r>
      <w:r w:rsidRPr="0081242F">
        <w:t>Bábu’l-Báb“ (Dyr</w:t>
      </w:r>
      <w:r w:rsidR="00863473" w:rsidRPr="0081242F">
        <w:t>nar</w:t>
      </w:r>
      <w:r w:rsidRPr="0081242F">
        <w:t xml:space="preserve"> að dyrunum) </w:t>
      </w:r>
      <w:r w:rsidR="000675A3" w:rsidRPr="0081242F">
        <w:t>–</w:t>
      </w:r>
      <w:r w:rsidRPr="0081242F">
        <w:t xml:space="preserve"> heiðurstitill sem </w:t>
      </w:r>
      <w:hyperlink w:anchor="d_bábinn" w:history="1">
        <w:r w:rsidRPr="00440BFB">
          <w:rPr>
            <w:rStyle w:val="Hyperlink"/>
          </w:rPr>
          <w:t>Bábinn</w:t>
        </w:r>
      </w:hyperlink>
      <w:r w:rsidRPr="0081242F">
        <w:t xml:space="preserve"> gaf honum. Fæddist 1813 og var í níu ár nemandi </w:t>
      </w:r>
      <w:hyperlink w:anchor="d_siyyidkázim" w:history="1">
        <w:r w:rsidRPr="00D061A9">
          <w:rPr>
            <w:rStyle w:val="Hyperlink"/>
          </w:rPr>
          <w:t>Si</w:t>
        </w:r>
        <w:r w:rsidR="00235D68" w:rsidRPr="00D061A9">
          <w:rPr>
            <w:rStyle w:val="Hyperlink"/>
          </w:rPr>
          <w:t>y</w:t>
        </w:r>
        <w:r w:rsidRPr="00D061A9">
          <w:rPr>
            <w:rStyle w:val="Hyperlink"/>
          </w:rPr>
          <w:t>yid Ká</w:t>
        </w:r>
        <w:r w:rsidR="009F5CBB" w:rsidRPr="00D061A9">
          <w:rPr>
            <w:rStyle w:val="Hyperlink"/>
          </w:rPr>
          <w:t>ẓ</w:t>
        </w:r>
        <w:r w:rsidRPr="00D061A9">
          <w:rPr>
            <w:rStyle w:val="Hyperlink"/>
          </w:rPr>
          <w:t>ims</w:t>
        </w:r>
      </w:hyperlink>
      <w:r w:rsidRPr="0081242F">
        <w:t xml:space="preserve"> og </w:t>
      </w:r>
      <w:r w:rsidR="00863473" w:rsidRPr="0081242F">
        <w:t xml:space="preserve">gerðist </w:t>
      </w:r>
      <w:r w:rsidRPr="0081242F">
        <w:t xml:space="preserve">fylgismaður </w:t>
      </w:r>
      <w:hyperlink w:anchor="d_bábinn" w:history="1">
        <w:r w:rsidRPr="00440BFB">
          <w:rPr>
            <w:rStyle w:val="Hyperlink"/>
          </w:rPr>
          <w:t>Bábsins</w:t>
        </w:r>
      </w:hyperlink>
      <w:r w:rsidRPr="0081242F">
        <w:t xml:space="preserve">. Hann leið píslarvættisdauða í umsátrinu um virkið </w:t>
      </w:r>
      <w:r w:rsidRPr="0081242F">
        <w:rPr>
          <w:u w:val="single"/>
        </w:rPr>
        <w:t>Sh</w:t>
      </w:r>
      <w:r w:rsidRPr="0081242F">
        <w:t>ay</w:t>
      </w:r>
      <w:r w:rsidRPr="0081242F">
        <w:rPr>
          <w:u w:val="single"/>
        </w:rPr>
        <w:t>kh</w:t>
      </w:r>
      <w:r w:rsidRPr="0081242F">
        <w:t xml:space="preserve"> </w:t>
      </w:r>
      <w:r w:rsidR="009F5CBB" w:rsidRPr="0081242F">
        <w:t>Ṭ</w:t>
      </w:r>
      <w:r w:rsidRPr="0081242F">
        <w:t>abarsí</w:t>
      </w:r>
      <w:r w:rsidR="00863473" w:rsidRPr="0081242F">
        <w:t>, 2. febrúar 1849</w:t>
      </w:r>
      <w:r w:rsidRPr="0081242F">
        <w:t>.</w:t>
      </w:r>
    </w:p>
    <w:p w14:paraId="4980BD10" w14:textId="5FF8193C" w:rsidR="004A56DE" w:rsidRPr="0081242F" w:rsidRDefault="004A56DE" w:rsidP="004A56DE">
      <w:pPr>
        <w:pStyle w:val="B-TextDescriptionTerm"/>
        <w:keepNext/>
      </w:pPr>
      <w:bookmarkStart w:id="262" w:name="d_mullámihdíyikhuí"/>
      <w:bookmarkEnd w:id="262"/>
      <w:r w:rsidRPr="0081242F">
        <w:t xml:space="preserve">Mullá </w:t>
      </w:r>
      <w:r>
        <w:t>Mihdíy-i-</w:t>
      </w:r>
      <w:r w:rsidRPr="004A56DE">
        <w:rPr>
          <w:u w:val="single"/>
        </w:rPr>
        <w:t>Kh</w:t>
      </w:r>
      <w:r>
        <w:t>u</w:t>
      </w:r>
      <w:r w:rsidR="005D4596">
        <w:t>‘í</w:t>
      </w:r>
    </w:p>
    <w:p w14:paraId="35C45F17" w14:textId="13390105" w:rsidR="004A56DE" w:rsidRPr="0081242F" w:rsidRDefault="005D4596" w:rsidP="004A56DE">
      <w:pPr>
        <w:pStyle w:val="B-TextDescriptionDetails"/>
      </w:pPr>
      <w:r>
        <w:t>Náinn fylgismaður Bahá’u’lláh og kennari barnanna á heimili Hans</w:t>
      </w:r>
      <w:r w:rsidR="004A56DE" w:rsidRPr="0081242F">
        <w:t>.</w:t>
      </w:r>
      <w:r>
        <w:t xml:space="preserve"> Leið píslarvætti í </w:t>
      </w:r>
      <w:r w:rsidRPr="0081242F">
        <w:t>Ṭabarsí</w:t>
      </w:r>
      <w:r>
        <w:t>.</w:t>
      </w:r>
    </w:p>
    <w:p w14:paraId="155CCD7C" w14:textId="7743FB38" w:rsidR="00267D8D" w:rsidRPr="0081242F" w:rsidRDefault="00C9468E" w:rsidP="007C2B7C">
      <w:pPr>
        <w:pStyle w:val="B-TextDescriptionTerm"/>
        <w:keepNext/>
      </w:pPr>
      <w:bookmarkStart w:id="263" w:name="d_mullámuhammadalíyizanjání"/>
      <w:bookmarkEnd w:id="263"/>
      <w:r w:rsidRPr="0081242F">
        <w:t>Mullá Mu</w:t>
      </w:r>
      <w:r w:rsidR="009F5CBB" w:rsidRPr="0081242F">
        <w:t>ḥ</w:t>
      </w:r>
      <w:r w:rsidRPr="0081242F">
        <w:t>ammad-‘Alíy-i-Zanjání</w:t>
      </w:r>
    </w:p>
    <w:p w14:paraId="1E796F48" w14:textId="27545B5F" w:rsidR="00235D68" w:rsidRPr="0081242F" w:rsidRDefault="00C9468E" w:rsidP="00357D98">
      <w:pPr>
        <w:pStyle w:val="B-TextDescriptionDetails"/>
      </w:pPr>
      <w:r w:rsidRPr="0081242F">
        <w:t xml:space="preserve">Nefndur </w:t>
      </w:r>
      <w:r w:rsidR="009F5CBB" w:rsidRPr="0081242F">
        <w:t>Ḥ</w:t>
      </w:r>
      <w:r w:rsidRPr="0081242F">
        <w:t xml:space="preserve">ujjat. </w:t>
      </w:r>
      <w:r w:rsidR="00234EEC" w:rsidRPr="0081242F">
        <w:t>„</w:t>
      </w:r>
      <w:r w:rsidRPr="0081242F">
        <w:t>Einn</w:t>
      </w:r>
      <w:r w:rsidR="00235D68" w:rsidRPr="0081242F">
        <w:t xml:space="preserve"> </w:t>
      </w:r>
      <w:r w:rsidRPr="0081242F">
        <w:t>ákafasti og ótrauðasti baráttumaður trúarinnar“ (Shoghi Effendi). Hann var leiðtogi bábíanna við Zanján og leið þar píslarvættisdauða með</w:t>
      </w:r>
      <w:r w:rsidR="00235D68" w:rsidRPr="0081242F">
        <w:t xml:space="preserve"> </w:t>
      </w:r>
      <w:r w:rsidR="00863473" w:rsidRPr="0081242F">
        <w:t xml:space="preserve">1800 </w:t>
      </w:r>
      <w:r w:rsidRPr="0081242F">
        <w:t xml:space="preserve">fylgismönnum </w:t>
      </w:r>
      <w:hyperlink w:anchor="d_bábinn" w:history="1">
        <w:r w:rsidRPr="00440BFB">
          <w:rPr>
            <w:rStyle w:val="Hyperlink"/>
          </w:rPr>
          <w:t>Bábsins</w:t>
        </w:r>
      </w:hyperlink>
      <w:r w:rsidRPr="0081242F">
        <w:t>.</w:t>
      </w:r>
    </w:p>
    <w:p w14:paraId="568698CD" w14:textId="060996B2" w:rsidR="00267D8D" w:rsidRPr="0081242F" w:rsidRDefault="00C9468E" w:rsidP="007C2B7C">
      <w:pPr>
        <w:pStyle w:val="B-TextDescriptionTerm"/>
        <w:keepNext/>
      </w:pPr>
      <w:bookmarkStart w:id="264" w:name="d_mullánimatulláhimázindarání"/>
      <w:bookmarkEnd w:id="264"/>
      <w:r w:rsidRPr="0081242F">
        <w:t>Mullá Ni‘matu’lláh-i-Mázindarání</w:t>
      </w:r>
    </w:p>
    <w:p w14:paraId="4EE2DA22" w14:textId="0585818B" w:rsidR="00235D68" w:rsidRPr="0081242F" w:rsidRDefault="00C9468E" w:rsidP="00357D98">
      <w:pPr>
        <w:pStyle w:val="B-TextDescriptionDetails"/>
      </w:pPr>
      <w:r w:rsidRPr="0081242F">
        <w:t xml:space="preserve">Fylgismaður </w:t>
      </w:r>
      <w:hyperlink w:anchor="d_bábinn" w:history="1">
        <w:r w:rsidRPr="00440BFB">
          <w:rPr>
            <w:rStyle w:val="Hyperlink"/>
          </w:rPr>
          <w:t>Bábsins</w:t>
        </w:r>
      </w:hyperlink>
      <w:r w:rsidRPr="0081242F">
        <w:t xml:space="preserve"> sem leið píslarvættisdauða í </w:t>
      </w:r>
      <w:r w:rsidRPr="0081242F">
        <w:rPr>
          <w:u w:val="single"/>
        </w:rPr>
        <w:t>Sh</w:t>
      </w:r>
      <w:r w:rsidRPr="0081242F">
        <w:t>ay</w:t>
      </w:r>
      <w:r w:rsidRPr="0081242F">
        <w:rPr>
          <w:u w:val="single"/>
        </w:rPr>
        <w:t>kh</w:t>
      </w:r>
      <w:r w:rsidRPr="0081242F">
        <w:t xml:space="preserve"> </w:t>
      </w:r>
      <w:r w:rsidR="009F5CBB" w:rsidRPr="0081242F">
        <w:t>Ṭabarsí</w:t>
      </w:r>
      <w:r w:rsidRPr="0081242F">
        <w:t>.</w:t>
      </w:r>
    </w:p>
    <w:p w14:paraId="2A277216" w14:textId="38E6EE2D" w:rsidR="00267D8D" w:rsidRPr="0081242F" w:rsidRDefault="00C9468E" w:rsidP="007C2B7C">
      <w:pPr>
        <w:pStyle w:val="B-TextDescriptionTerm"/>
        <w:keepNext/>
      </w:pPr>
      <w:bookmarkStart w:id="265" w:name="d_mulláyúsufiardibílí"/>
      <w:bookmarkEnd w:id="265"/>
      <w:r w:rsidRPr="0081242F">
        <w:t>Mullá Yúsuf-i-Ardib</w:t>
      </w:r>
      <w:r w:rsidR="00863473" w:rsidRPr="0081242F">
        <w:t>í</w:t>
      </w:r>
      <w:r w:rsidRPr="0081242F">
        <w:t>lí</w:t>
      </w:r>
    </w:p>
    <w:p w14:paraId="35E77BB0" w14:textId="7A45D46E" w:rsidR="00235D68" w:rsidRPr="0081242F" w:rsidRDefault="00C9468E" w:rsidP="00357D98">
      <w:pPr>
        <w:pStyle w:val="B-TextDescriptionDetails"/>
      </w:pPr>
      <w:r w:rsidRPr="0081242F">
        <w:t xml:space="preserve">Einn </w:t>
      </w:r>
      <w:r w:rsidR="00234EEC" w:rsidRPr="0081242F">
        <w:t>„</w:t>
      </w:r>
      <w:r w:rsidR="00863473" w:rsidRPr="0081242F">
        <w:t xml:space="preserve">bókstafa </w:t>
      </w:r>
      <w:r w:rsidR="004B143D" w:rsidRPr="0081242F">
        <w:t xml:space="preserve">Hins </w:t>
      </w:r>
      <w:r w:rsidRPr="0081242F">
        <w:t xml:space="preserve">lifanda“. Leið píslarvættisdauða í </w:t>
      </w:r>
      <w:r w:rsidRPr="0081242F">
        <w:rPr>
          <w:u w:val="single"/>
        </w:rPr>
        <w:t>Sh</w:t>
      </w:r>
      <w:r w:rsidRPr="0081242F">
        <w:t>ay</w:t>
      </w:r>
      <w:r w:rsidRPr="0081242F">
        <w:rPr>
          <w:u w:val="single"/>
        </w:rPr>
        <w:t>kh</w:t>
      </w:r>
      <w:r w:rsidRPr="0081242F">
        <w:t xml:space="preserve"> </w:t>
      </w:r>
      <w:r w:rsidR="009F5CBB" w:rsidRPr="0081242F">
        <w:t>Ṭabarsí</w:t>
      </w:r>
      <w:r w:rsidRPr="0081242F">
        <w:t>.</w:t>
      </w:r>
    </w:p>
    <w:p w14:paraId="18F5EF39" w14:textId="0E4C0114" w:rsidR="00267D8D" w:rsidRPr="0081242F" w:rsidRDefault="00C9468E" w:rsidP="007C2B7C">
      <w:pPr>
        <w:pStyle w:val="B-TextDescriptionTerm"/>
        <w:keepNext/>
      </w:pPr>
      <w:bookmarkStart w:id="266" w:name="d_mustagháth"/>
      <w:bookmarkEnd w:id="266"/>
      <w:r w:rsidRPr="0081242F">
        <w:t>Musta</w:t>
      </w:r>
      <w:r w:rsidRPr="0081242F">
        <w:rPr>
          <w:u w:val="single"/>
        </w:rPr>
        <w:t>g</w:t>
      </w:r>
      <w:r w:rsidR="009F5CBB" w:rsidRPr="0081242F">
        <w:rPr>
          <w:u w:val="single"/>
        </w:rPr>
        <w:t>h</w:t>
      </w:r>
      <w:r w:rsidRPr="0081242F">
        <w:t>á</w:t>
      </w:r>
      <w:r w:rsidRPr="0081242F">
        <w:rPr>
          <w:u w:val="single"/>
        </w:rPr>
        <w:t>th</w:t>
      </w:r>
    </w:p>
    <w:p w14:paraId="0898C832" w14:textId="1271B9D1" w:rsidR="005C7F8D" w:rsidRDefault="005C7F8D" w:rsidP="005C7F8D">
      <w:pPr>
        <w:pStyle w:val="B-TextDescriptionDetails"/>
        <w:keepNext/>
      </w:pPr>
      <w:r>
        <w:t>Bókstafleg merking</w:t>
      </w:r>
      <w:r w:rsidR="00D97377">
        <w:t>:</w:t>
      </w:r>
      <w:r>
        <w:t xml:space="preserve"> „Sá sem ákallaður er</w:t>
      </w:r>
      <w:r w:rsidR="004F135B">
        <w:t>,</w:t>
      </w:r>
      <w:r>
        <w:t xml:space="preserve">“ </w:t>
      </w:r>
      <w:r w:rsidR="004F135B">
        <w:t xml:space="preserve">þ.e. </w:t>
      </w:r>
      <w:hyperlink w:anchor="d_baháulláh" w:history="1">
        <w:r w:rsidRPr="00D65D53">
          <w:rPr>
            <w:rStyle w:val="Hyperlink"/>
          </w:rPr>
          <w:t>Bahá’u’lláh</w:t>
        </w:r>
      </w:hyperlink>
      <w:r>
        <w:t>.</w:t>
      </w:r>
    </w:p>
    <w:p w14:paraId="4F128CBE" w14:textId="14D20FBF" w:rsidR="00267D8D" w:rsidRPr="0081242F" w:rsidRDefault="00C9468E" w:rsidP="007C2B7C">
      <w:pPr>
        <w:pStyle w:val="B-TextDescriptionTerm"/>
        <w:keepNext/>
      </w:pPr>
      <w:bookmarkStart w:id="267" w:name="d_nadribnihárith"/>
      <w:bookmarkEnd w:id="267"/>
      <w:r w:rsidRPr="0081242F">
        <w:t>Na</w:t>
      </w:r>
      <w:r w:rsidR="009F5CBB" w:rsidRPr="0081242F">
        <w:t>ḍ</w:t>
      </w:r>
      <w:r w:rsidRPr="0081242F">
        <w:t>r-</w:t>
      </w:r>
      <w:r w:rsidR="00872F88">
        <w:t>i</w:t>
      </w:r>
      <w:r w:rsidRPr="0081242F">
        <w:t>bn-i-</w:t>
      </w:r>
      <w:r w:rsidR="009F5CBB" w:rsidRPr="0081242F">
        <w:t>Ḥ</w:t>
      </w:r>
      <w:r w:rsidRPr="0081242F">
        <w:t>ári</w:t>
      </w:r>
      <w:r w:rsidRPr="0081242F">
        <w:rPr>
          <w:u w:val="single"/>
        </w:rPr>
        <w:t>th</w:t>
      </w:r>
    </w:p>
    <w:p w14:paraId="792F6A68" w14:textId="678B6C8A" w:rsidR="00235D68" w:rsidRPr="0081242F" w:rsidRDefault="00C9468E" w:rsidP="00357D98">
      <w:pPr>
        <w:pStyle w:val="B-TextDescriptionDetails"/>
      </w:pPr>
      <w:r w:rsidRPr="0081242F">
        <w:t xml:space="preserve">Andstæðingur </w:t>
      </w:r>
      <w:r w:rsidR="00D63748" w:rsidRPr="0081242F">
        <w:t>Múhameð</w:t>
      </w:r>
      <w:r w:rsidRPr="0081242F">
        <w:t>s.</w:t>
      </w:r>
    </w:p>
    <w:p w14:paraId="58ACEA69" w14:textId="59B2BDB2" w:rsidR="00267D8D" w:rsidRPr="0081242F" w:rsidRDefault="00993254" w:rsidP="007C2B7C">
      <w:pPr>
        <w:pStyle w:val="B-TextDescriptionTerm"/>
        <w:keepNext/>
      </w:pPr>
      <w:bookmarkStart w:id="268" w:name="d_nebúkadnesar"/>
      <w:bookmarkEnd w:id="268"/>
      <w:r w:rsidRPr="0081242F">
        <w:t>Nebúkadnesar</w:t>
      </w:r>
    </w:p>
    <w:p w14:paraId="16C5AC10" w14:textId="42CB7488" w:rsidR="00CB6240" w:rsidRPr="0081242F" w:rsidRDefault="00C9468E" w:rsidP="00357D98">
      <w:pPr>
        <w:pStyle w:val="B-TextDescriptionDetails"/>
      </w:pPr>
      <w:r w:rsidRPr="0081242F">
        <w:t xml:space="preserve">Konungur Babýloníu. Hann tók Jerúsalem herskildi 597 f.Kr., lagði borgina í eyði árið 587 </w:t>
      </w:r>
      <w:r w:rsidR="00993254" w:rsidRPr="0081242F">
        <w:t xml:space="preserve">f.Kr. </w:t>
      </w:r>
      <w:r w:rsidRPr="0081242F">
        <w:t>og leiddi flesta íbúa hennar í útlegðina til Kaldeu.</w:t>
      </w:r>
    </w:p>
    <w:p w14:paraId="11D6891C" w14:textId="39242F0E" w:rsidR="00267D8D" w:rsidRPr="0081242F" w:rsidRDefault="00C9468E" w:rsidP="007C2B7C">
      <w:pPr>
        <w:pStyle w:val="B-TextDescriptionTerm"/>
        <w:keepNext/>
      </w:pPr>
      <w:bookmarkStart w:id="269" w:name="d_nimrod"/>
      <w:bookmarkEnd w:id="269"/>
      <w:r w:rsidRPr="0081242F">
        <w:t>Nimrod</w:t>
      </w:r>
    </w:p>
    <w:p w14:paraId="0E76C800" w14:textId="015994FA" w:rsidR="00235D68" w:rsidRPr="0081242F" w:rsidRDefault="00C9468E" w:rsidP="00357D98">
      <w:pPr>
        <w:pStyle w:val="B-TextDescriptionDetails"/>
      </w:pPr>
      <w:r w:rsidRPr="0081242F">
        <w:t xml:space="preserve">Talinn ofsækjandi </w:t>
      </w:r>
      <w:hyperlink w:anchor="d_abraham" w:history="1">
        <w:r w:rsidRPr="00105676">
          <w:rPr>
            <w:rStyle w:val="Hyperlink"/>
          </w:rPr>
          <w:t>Abrahams</w:t>
        </w:r>
      </w:hyperlink>
      <w:r w:rsidRPr="0081242F">
        <w:t xml:space="preserve"> í </w:t>
      </w:r>
      <w:r w:rsidR="00B80580" w:rsidRPr="0081242F">
        <w:t>íslömskum</w:t>
      </w:r>
      <w:r w:rsidRPr="0081242F">
        <w:t xml:space="preserve"> skýringarritum.</w:t>
      </w:r>
    </w:p>
    <w:p w14:paraId="0E562E8C" w14:textId="3C2DFA50" w:rsidR="00267D8D" w:rsidRPr="0081242F" w:rsidRDefault="00C9468E" w:rsidP="007C2B7C">
      <w:pPr>
        <w:pStyle w:val="B-TextDescriptionTerm"/>
        <w:keepNext/>
      </w:pPr>
      <w:bookmarkStart w:id="270" w:name="d_nói"/>
      <w:bookmarkEnd w:id="270"/>
      <w:r w:rsidRPr="0081242F">
        <w:t>Nói</w:t>
      </w:r>
    </w:p>
    <w:p w14:paraId="1821EA03" w14:textId="14F120B8" w:rsidR="00235D68" w:rsidRPr="0081242F" w:rsidRDefault="00C9468E" w:rsidP="00357D98">
      <w:pPr>
        <w:pStyle w:val="B-TextDescriptionDetails"/>
      </w:pPr>
      <w:r w:rsidRPr="0081242F">
        <w:t xml:space="preserve">Spámaður sem í </w:t>
      </w:r>
      <w:r w:rsidR="00E033D3" w:rsidRPr="0081242F">
        <w:t>íslam</w:t>
      </w:r>
      <w:r w:rsidRPr="0081242F">
        <w:t xml:space="preserve"> hefur fengið heitið </w:t>
      </w:r>
      <w:r w:rsidR="00234EEC" w:rsidRPr="0081242F">
        <w:t>„</w:t>
      </w:r>
      <w:r w:rsidRPr="0081242F">
        <w:t>spámaður Guðs“.</w:t>
      </w:r>
      <w:r w:rsidR="00993254" w:rsidRPr="0081242F">
        <w:t xml:space="preserve"> Sjá umfjöllun um líf </w:t>
      </w:r>
      <w:r w:rsidR="00CA317B">
        <w:t>Hans</w:t>
      </w:r>
      <w:r w:rsidR="00993254" w:rsidRPr="0081242F">
        <w:t xml:space="preserve"> og flóðið í fyrstu Mósebók 6:10 og Kóraninum 11:71.</w:t>
      </w:r>
    </w:p>
    <w:p w14:paraId="2C87695C" w14:textId="4AE89AD1" w:rsidR="00267D8D" w:rsidRPr="0081242F" w:rsidRDefault="00C9468E" w:rsidP="007C2B7C">
      <w:pPr>
        <w:pStyle w:val="B-TextDescriptionTerm"/>
        <w:keepNext/>
      </w:pPr>
      <w:bookmarkStart w:id="271" w:name="d_nudbih"/>
      <w:bookmarkEnd w:id="271"/>
      <w:r w:rsidRPr="0081242F">
        <w:t>Nudbih</w:t>
      </w:r>
    </w:p>
    <w:p w14:paraId="665FBBED" w14:textId="716FC1F4" w:rsidR="00235D68" w:rsidRPr="0081242F" w:rsidRDefault="00C9468E" w:rsidP="00357D98">
      <w:pPr>
        <w:pStyle w:val="B-TextDescriptionDetails"/>
      </w:pPr>
      <w:r w:rsidRPr="0081242F">
        <w:t xml:space="preserve">Bæn, </w:t>
      </w:r>
      <w:r w:rsidR="00234EEC" w:rsidRPr="0081242F">
        <w:t>„</w:t>
      </w:r>
      <w:r w:rsidRPr="0081242F">
        <w:t>harmsöngur“</w:t>
      </w:r>
      <w:r w:rsidR="00235D68" w:rsidRPr="0081242F">
        <w:t xml:space="preserve"> </w:t>
      </w:r>
      <w:hyperlink w:anchor="d_ímam" w:history="1">
        <w:r w:rsidR="00C0417A" w:rsidRPr="00047B02">
          <w:rPr>
            <w:rStyle w:val="Hyperlink"/>
          </w:rPr>
          <w:t>ímamsins</w:t>
        </w:r>
      </w:hyperlink>
      <w:r w:rsidR="00C0417A" w:rsidRPr="0081242F">
        <w:t xml:space="preserve"> </w:t>
      </w:r>
      <w:hyperlink w:anchor="d_alí" w:history="1">
        <w:r w:rsidRPr="00243BC4">
          <w:rPr>
            <w:rStyle w:val="Hyperlink"/>
          </w:rPr>
          <w:t>‘Alí</w:t>
        </w:r>
      </w:hyperlink>
      <w:r w:rsidRPr="0081242F">
        <w:t>.</w:t>
      </w:r>
    </w:p>
    <w:p w14:paraId="2C84D2C2" w14:textId="58880FE7" w:rsidR="00267D8D" w:rsidRPr="0081242F" w:rsidRDefault="00C9468E" w:rsidP="007C2B7C">
      <w:pPr>
        <w:pStyle w:val="B-TextDescriptionTerm"/>
        <w:keepNext/>
      </w:pPr>
      <w:bookmarkStart w:id="272" w:name="d_opinberandi"/>
      <w:bookmarkEnd w:id="272"/>
      <w:r w:rsidRPr="0081242F">
        <w:lastRenderedPageBreak/>
        <w:t>Opinberandi</w:t>
      </w:r>
    </w:p>
    <w:p w14:paraId="29C41642" w14:textId="77777777" w:rsidR="00DC293D" w:rsidRPr="0081242F" w:rsidRDefault="00DC293D" w:rsidP="00DC293D">
      <w:pPr>
        <w:pStyle w:val="B-TextDescriptionDetails"/>
      </w:pPr>
      <w:r w:rsidRPr="0081242F">
        <w:t xml:space="preserve">Sambandi manns og Guðs og eðli spámanns eða opinberanda Guðs er svo lýst í </w:t>
      </w:r>
      <w:r w:rsidRPr="0081242F">
        <w:rPr>
          <w:i/>
          <w:iCs/>
        </w:rPr>
        <w:t>Úrvali úr ritum Bahá’u’lláh</w:t>
      </w:r>
      <w:r w:rsidRPr="0081242F">
        <w:t xml:space="preserve"> (</w:t>
      </w:r>
      <w:r>
        <w:t>nr. 27</w:t>
      </w:r>
      <w:r w:rsidRPr="0081242F">
        <w:t>):</w:t>
      </w:r>
    </w:p>
    <w:p w14:paraId="6296AE54" w14:textId="08CFA8C6" w:rsidR="00DC293D" w:rsidRPr="0081242F" w:rsidRDefault="00DC293D" w:rsidP="00DC293D">
      <w:pPr>
        <w:pStyle w:val="B-TextDescriptionDetails"/>
      </w:pPr>
      <w:r w:rsidRPr="0081242F">
        <w:t>„</w:t>
      </w:r>
      <w:r>
        <w:t xml:space="preserve">Þar </w:t>
      </w:r>
      <w:r w:rsidRPr="00FC661E">
        <w:t>eð engin bein tengsl eru á milli hins eina sanna Guðs og sköpunar Hans og engin</w:t>
      </w:r>
      <w:r w:rsidR="00843F41">
        <w:t>n</w:t>
      </w:r>
      <w:r w:rsidRPr="00FC661E">
        <w:t xml:space="preserve"> samjöfnuður milli hins hverfula og hins eilífa, hins stundlega og hins algilda, hefur Hann fastráðið að á hverri öld og í sérhverju trúarkerfi skuli hrein og flekklaus sál opinberast í ríkjum himins og jarðar.</w:t>
      </w:r>
      <w:r w:rsidRPr="0081242F">
        <w:t xml:space="preserve">… </w:t>
      </w:r>
      <w:r w:rsidRPr="004057C8">
        <w:t>Þessir eðliskjarnar andlegrar lausnar, þessir geislandi veruleikar eru farvegir alltumlykjandi náðar Guðs. Leiddir ljósi óskeikullar leiðsagnar eru þeim falin æðstu yfirráð og boðið að nota innblástur orða sinna, úthellingu óbrigðullar miskunnar og helgandi andblæ opinberunar sinnar til að hreinsa sérhvert löngunarfullt hjarta og sérhvern móttækilegan anda af ryki og sora jarðneskra takmarkana og áhyggjuefna</w:t>
      </w:r>
      <w:r w:rsidRPr="0081242F">
        <w:t>.“</w:t>
      </w:r>
    </w:p>
    <w:p w14:paraId="2D798371" w14:textId="76D6F1CC" w:rsidR="00267D8D" w:rsidRPr="0081242F" w:rsidRDefault="00C9468E" w:rsidP="007C2B7C">
      <w:pPr>
        <w:pStyle w:val="B-TextDescriptionTerm"/>
        <w:keepNext/>
      </w:pPr>
      <w:bookmarkStart w:id="273" w:name="d_paradís"/>
      <w:bookmarkEnd w:id="273"/>
      <w:r w:rsidRPr="0081242F">
        <w:t>Paradís</w:t>
      </w:r>
    </w:p>
    <w:p w14:paraId="6F9D4920" w14:textId="258F795E" w:rsidR="00235D68" w:rsidRPr="0081242F" w:rsidRDefault="00C9468E" w:rsidP="00357D98">
      <w:pPr>
        <w:pStyle w:val="B-TextDescriptionDetails"/>
      </w:pPr>
      <w:r w:rsidRPr="0081242F">
        <w:t xml:space="preserve">Himneskur garður, sælu- og blessunarreitur. Spámaðurinn eða opinberandinn er </w:t>
      </w:r>
      <w:r w:rsidR="00234EEC" w:rsidRPr="0081242F">
        <w:t>„</w:t>
      </w:r>
      <w:r w:rsidRPr="0081242F">
        <w:t xml:space="preserve">næturgali paradísar“. Opinberun </w:t>
      </w:r>
      <w:r w:rsidR="00993254" w:rsidRPr="0081242F">
        <w:t xml:space="preserve">Hans </w:t>
      </w:r>
      <w:r w:rsidRPr="0081242F">
        <w:t xml:space="preserve">er </w:t>
      </w:r>
      <w:r w:rsidR="00234EEC" w:rsidRPr="0081242F">
        <w:t>„</w:t>
      </w:r>
      <w:r w:rsidRPr="0081242F">
        <w:t xml:space="preserve">þyturinn í laufum paradísar“, en paradís er </w:t>
      </w:r>
      <w:r w:rsidR="00234EEC" w:rsidRPr="0081242F">
        <w:t>„</w:t>
      </w:r>
      <w:r w:rsidRPr="0081242F">
        <w:t>ást Guðs“.</w:t>
      </w:r>
    </w:p>
    <w:p w14:paraId="045FE714" w14:textId="2F0719FE" w:rsidR="00267D8D" w:rsidRPr="0081242F" w:rsidRDefault="00C9468E" w:rsidP="007C2B7C">
      <w:pPr>
        <w:pStyle w:val="B-TextDescriptionTerm"/>
        <w:keepNext/>
      </w:pPr>
      <w:bookmarkStart w:id="274" w:name="d_párán"/>
      <w:bookmarkEnd w:id="274"/>
      <w:r w:rsidRPr="0081242F">
        <w:t>Párán</w:t>
      </w:r>
    </w:p>
    <w:p w14:paraId="049BF79B" w14:textId="5BDBA68C" w:rsidR="00CB6240" w:rsidRPr="0081242F" w:rsidRDefault="00C9468E" w:rsidP="00357D98">
      <w:pPr>
        <w:pStyle w:val="B-TextDescriptionDetails"/>
      </w:pPr>
      <w:r w:rsidRPr="0081242F">
        <w:t xml:space="preserve">Fjalllendi norður af </w:t>
      </w:r>
      <w:hyperlink w:anchor="d_sínaí" w:history="1">
        <w:r w:rsidR="00217FBA" w:rsidRPr="00104F20">
          <w:rPr>
            <w:rStyle w:val="Hyperlink"/>
          </w:rPr>
          <w:t>Sínaí</w:t>
        </w:r>
      </w:hyperlink>
      <w:r w:rsidRPr="0081242F">
        <w:t xml:space="preserve"> og heilagur staður opinberunar. Í Párán stofnsetti Ishmael Arabaþjóðina.</w:t>
      </w:r>
    </w:p>
    <w:p w14:paraId="59515D01" w14:textId="3E7CFAEB" w:rsidR="00267D8D" w:rsidRPr="0081242F" w:rsidRDefault="009177BA" w:rsidP="007C2B7C">
      <w:pPr>
        <w:pStyle w:val="B-TextDescriptionTerm"/>
        <w:keepNext/>
      </w:pPr>
      <w:bookmarkStart w:id="275" w:name="d_qáim"/>
      <w:bookmarkEnd w:id="275"/>
      <w:r w:rsidRPr="0081242F">
        <w:t>Qá’im</w:t>
      </w:r>
    </w:p>
    <w:p w14:paraId="470EE38E" w14:textId="2090DC34" w:rsidR="00AA0E7E" w:rsidRPr="0081242F" w:rsidRDefault="00234EEC" w:rsidP="00357D98">
      <w:pPr>
        <w:pStyle w:val="B-TextDescriptionDetails"/>
        <w:rPr>
          <w:rtl/>
        </w:rPr>
      </w:pPr>
      <w:r w:rsidRPr="0081242F">
        <w:t>„</w:t>
      </w:r>
      <w:r w:rsidR="00C9468E" w:rsidRPr="0081242F">
        <w:t xml:space="preserve">Sá sem mun birtast“. Hinn fyrirheitni í </w:t>
      </w:r>
      <w:r w:rsidR="00E033D3" w:rsidRPr="0081242F">
        <w:t>íslam</w:t>
      </w:r>
      <w:r w:rsidR="00C9468E" w:rsidRPr="0081242F">
        <w:t>.</w:t>
      </w:r>
    </w:p>
    <w:p w14:paraId="7685F173" w14:textId="5BB2D473" w:rsidR="00267D8D" w:rsidRPr="0081242F" w:rsidRDefault="00C9468E" w:rsidP="007C2B7C">
      <w:pPr>
        <w:pStyle w:val="B-TextDescriptionTerm"/>
        <w:keepNext/>
      </w:pPr>
      <w:bookmarkStart w:id="276" w:name="d_qayyúmulasmá"/>
      <w:bookmarkEnd w:id="276"/>
      <w:r w:rsidRPr="0081242F">
        <w:t>Qayyúmu’l-Asmá’</w:t>
      </w:r>
    </w:p>
    <w:p w14:paraId="1F81F295" w14:textId="4289EA55" w:rsidR="00AA0E7E" w:rsidRPr="0081242F" w:rsidRDefault="00C9468E" w:rsidP="00357D98">
      <w:pPr>
        <w:pStyle w:val="B-TextDescriptionDetails"/>
      </w:pPr>
      <w:r w:rsidRPr="0081242F">
        <w:t xml:space="preserve">Skýringarrit um </w:t>
      </w:r>
      <w:hyperlink w:anchor="d_súra" w:history="1">
        <w:r w:rsidRPr="00104F20">
          <w:rPr>
            <w:rStyle w:val="Hyperlink"/>
          </w:rPr>
          <w:t>súru</w:t>
        </w:r>
      </w:hyperlink>
      <w:r w:rsidRPr="0081242F">
        <w:t xml:space="preserve"> </w:t>
      </w:r>
      <w:hyperlink w:anchor="d_jósef" w:history="1">
        <w:r w:rsidRPr="008C1074">
          <w:rPr>
            <w:rStyle w:val="Hyperlink"/>
          </w:rPr>
          <w:t>Jósefs</w:t>
        </w:r>
      </w:hyperlink>
      <w:r w:rsidRPr="0081242F">
        <w:t xml:space="preserve"> (12. kafla Kóransins), fyrsta opinberunarrit </w:t>
      </w:r>
      <w:hyperlink w:anchor="d_bábinn" w:history="1">
        <w:r w:rsidRPr="00440BFB">
          <w:rPr>
            <w:rStyle w:val="Hyperlink"/>
          </w:rPr>
          <w:t>Bábsins</w:t>
        </w:r>
      </w:hyperlink>
      <w:r w:rsidRPr="0081242F">
        <w:t xml:space="preserve">. Þar eru þjáningar </w:t>
      </w:r>
      <w:hyperlink w:anchor="d_baháulláh" w:history="1">
        <w:r w:rsidRPr="00D65D53">
          <w:rPr>
            <w:rStyle w:val="Hyperlink"/>
          </w:rPr>
          <w:t>Bahá’u’lláh</w:t>
        </w:r>
      </w:hyperlink>
      <w:r w:rsidRPr="0081242F">
        <w:t xml:space="preserve"> vegna gerða vantrúaðs bróður síns sagðar fyrir. Fyrsti kaflinn var opinberaður í návist </w:t>
      </w:r>
      <w:hyperlink w:anchor="d_mulláhusayn" w:history="1">
        <w:r w:rsidRPr="001102B4">
          <w:rPr>
            <w:rStyle w:val="Hyperlink"/>
          </w:rPr>
          <w:t xml:space="preserve">Mullá </w:t>
        </w:r>
        <w:r w:rsidR="009211B8" w:rsidRPr="001102B4">
          <w:rPr>
            <w:rStyle w:val="Hyperlink"/>
          </w:rPr>
          <w:t>Ḥusayn</w:t>
        </w:r>
      </w:hyperlink>
      <w:r w:rsidRPr="0081242F">
        <w:t xml:space="preserve"> þegar </w:t>
      </w:r>
      <w:hyperlink w:anchor="d_bábinn" w:history="1">
        <w:r w:rsidRPr="00440BFB">
          <w:rPr>
            <w:rStyle w:val="Hyperlink"/>
          </w:rPr>
          <w:t>Bábinn</w:t>
        </w:r>
      </w:hyperlink>
      <w:r w:rsidRPr="0081242F">
        <w:t xml:space="preserve"> kunngerði köllun sína aðfaranótt 23. maí 1844 í </w:t>
      </w:r>
      <w:hyperlink w:anchor="d_shíráz" w:history="1">
        <w:r w:rsidRPr="008566F5">
          <w:rPr>
            <w:rStyle w:val="Hyperlink"/>
            <w:u w:val="single"/>
          </w:rPr>
          <w:t>Sh</w:t>
        </w:r>
        <w:r w:rsidRPr="008566F5">
          <w:rPr>
            <w:rStyle w:val="Hyperlink"/>
          </w:rPr>
          <w:t>íráz</w:t>
        </w:r>
      </w:hyperlink>
      <w:r w:rsidRPr="0081242F">
        <w:t>.</w:t>
      </w:r>
    </w:p>
    <w:p w14:paraId="332F551F" w14:textId="768D19C3" w:rsidR="00267D8D" w:rsidRPr="0081242F" w:rsidRDefault="00C9468E" w:rsidP="007C2B7C">
      <w:pPr>
        <w:pStyle w:val="B-TextDescriptionTerm"/>
        <w:keepNext/>
      </w:pPr>
      <w:bookmarkStart w:id="277" w:name="d_qiblih"/>
      <w:bookmarkEnd w:id="277"/>
      <w:r w:rsidRPr="0081242F">
        <w:t>Qiblih</w:t>
      </w:r>
    </w:p>
    <w:p w14:paraId="690DC5A3" w14:textId="3CD58189" w:rsidR="00AA0E7E" w:rsidRPr="0081242F" w:rsidRDefault="00C9468E" w:rsidP="00357D98">
      <w:pPr>
        <w:pStyle w:val="B-TextDescriptionDetails"/>
      </w:pPr>
      <w:r w:rsidRPr="0081242F">
        <w:t xml:space="preserve">Miðdepill vegsömunar. Bænaráttin; staðurinn sem menn snúa sér til meðan þeir biðjast fyrir. Qiblih </w:t>
      </w:r>
      <w:r w:rsidR="00B80580" w:rsidRPr="0081242F">
        <w:t>múslíma</w:t>
      </w:r>
      <w:r w:rsidRPr="0081242F">
        <w:t xml:space="preserve"> er </w:t>
      </w:r>
      <w:hyperlink w:anchor="d_mekka" w:history="1">
        <w:r w:rsidRPr="00222A57">
          <w:rPr>
            <w:rStyle w:val="Hyperlink"/>
          </w:rPr>
          <w:t>Mekka</w:t>
        </w:r>
      </w:hyperlink>
      <w:r w:rsidR="00993254" w:rsidRPr="0081242F">
        <w:t xml:space="preserve"> (sjá Kóraninn 2:136-145)</w:t>
      </w:r>
      <w:r w:rsidRPr="0081242F">
        <w:t>.</w:t>
      </w:r>
    </w:p>
    <w:p w14:paraId="14450D3C" w14:textId="1E2253D0" w:rsidR="00267D8D" w:rsidRPr="0081242F" w:rsidRDefault="00C9468E" w:rsidP="007C2B7C">
      <w:pPr>
        <w:pStyle w:val="B-TextDescriptionTerm"/>
        <w:keepNext/>
      </w:pPr>
      <w:bookmarkStart w:id="278" w:name="d_rabbí"/>
      <w:bookmarkEnd w:id="278"/>
      <w:r w:rsidRPr="0081242F">
        <w:t>Rabbí</w:t>
      </w:r>
    </w:p>
    <w:p w14:paraId="37C2E5C9" w14:textId="39E1534A" w:rsidR="00AA0E7E" w:rsidRPr="0081242F" w:rsidRDefault="00234EEC" w:rsidP="00357D98">
      <w:pPr>
        <w:pStyle w:val="B-TextDescriptionDetails"/>
      </w:pPr>
      <w:r w:rsidRPr="0081242F">
        <w:t>„</w:t>
      </w:r>
      <w:r w:rsidR="00C9468E" w:rsidRPr="0081242F">
        <w:t>Meistari minn“, heiðurstitill skriftlærðra gyðinga á tímum Krists, síðar notað sem kurteisisávarp.</w:t>
      </w:r>
    </w:p>
    <w:p w14:paraId="5530668C" w14:textId="6F3B50D6" w:rsidR="00943425" w:rsidRPr="0081242F" w:rsidRDefault="00943425" w:rsidP="007C2B7C">
      <w:pPr>
        <w:pStyle w:val="B-TextDescriptionTerm"/>
        <w:keepNext/>
      </w:pPr>
      <w:bookmarkStart w:id="279" w:name="d_rakah"/>
      <w:bookmarkEnd w:id="279"/>
      <w:r w:rsidRPr="0081242F">
        <w:t>Rak‘</w:t>
      </w:r>
      <w:r w:rsidR="00B64322" w:rsidRPr="0081242F">
        <w:t>a</w:t>
      </w:r>
      <w:r w:rsidR="00B64322">
        <w:t>h</w:t>
      </w:r>
    </w:p>
    <w:p w14:paraId="3CDAEF49" w14:textId="16358D46" w:rsidR="00943425" w:rsidRPr="0081242F" w:rsidRDefault="00CC45D0" w:rsidP="00943425">
      <w:pPr>
        <w:pStyle w:val="B-TextDescriptionDetails"/>
      </w:pPr>
      <w:r>
        <w:t>S</w:t>
      </w:r>
      <w:r w:rsidRPr="00CC45D0">
        <w:t>érstaklega opinberuð helgiorð og fylgja þeim tilteknar stellingar, knéfall og aðrar hreyfingar.</w:t>
      </w:r>
    </w:p>
    <w:p w14:paraId="441CD96F" w14:textId="6EC4CC17" w:rsidR="00267D8D" w:rsidRPr="0081242F" w:rsidRDefault="00C9468E" w:rsidP="007C2B7C">
      <w:pPr>
        <w:pStyle w:val="B-TextDescriptionTerm"/>
        <w:keepNext/>
      </w:pPr>
      <w:bookmarkStart w:id="280" w:name="d_rawdiyikáfí"/>
      <w:bookmarkEnd w:id="280"/>
      <w:r w:rsidRPr="0081242F">
        <w:t>Raw</w:t>
      </w:r>
      <w:r w:rsidR="00972FFC" w:rsidRPr="0081242F">
        <w:t>ḍ</w:t>
      </w:r>
      <w:r w:rsidRPr="0081242F">
        <w:t>iy-i-Káfí</w:t>
      </w:r>
    </w:p>
    <w:p w14:paraId="253CCE59" w14:textId="604BBE51" w:rsidR="00AA0E7E" w:rsidRPr="0081242F" w:rsidRDefault="00C9468E" w:rsidP="00357D98">
      <w:pPr>
        <w:pStyle w:val="B-TextDescriptionDetails"/>
      </w:pPr>
      <w:r w:rsidRPr="0081242F">
        <w:t xml:space="preserve">Nafn á einu guðfræðirita </w:t>
      </w:r>
      <w:hyperlink w:anchor="d_shía" w:history="1">
        <w:r w:rsidR="00722B39" w:rsidRPr="000C1311">
          <w:rPr>
            <w:rStyle w:val="Hyperlink"/>
          </w:rPr>
          <w:t>shía</w:t>
        </w:r>
      </w:hyperlink>
      <w:r w:rsidR="00722B39" w:rsidRPr="0081242F">
        <w:t>-múslíma</w:t>
      </w:r>
      <w:r w:rsidRPr="0081242F">
        <w:t>.</w:t>
      </w:r>
    </w:p>
    <w:p w14:paraId="04F25414" w14:textId="0ED6796E" w:rsidR="00267D8D" w:rsidRPr="0081242F" w:rsidRDefault="00C9468E" w:rsidP="007C2B7C">
      <w:pPr>
        <w:pStyle w:val="B-TextDescriptionTerm"/>
        <w:keepNext/>
      </w:pPr>
      <w:bookmarkStart w:id="281" w:name="d_rayy"/>
      <w:bookmarkEnd w:id="281"/>
      <w:r w:rsidRPr="0081242F">
        <w:t>Rayy</w:t>
      </w:r>
    </w:p>
    <w:p w14:paraId="0DF729DF" w14:textId="21CE5DD4" w:rsidR="00AA0E7E" w:rsidRPr="0081242F" w:rsidRDefault="00C9468E" w:rsidP="00357D98">
      <w:pPr>
        <w:pStyle w:val="B-TextDescriptionDetails"/>
      </w:pPr>
      <w:r w:rsidRPr="0081242F">
        <w:t>Rhages; Forn borg í grennd við Teheran.</w:t>
      </w:r>
    </w:p>
    <w:p w14:paraId="67BD8B16" w14:textId="54FD3A2A" w:rsidR="00943425" w:rsidRPr="0081242F" w:rsidRDefault="00943425" w:rsidP="007C2B7C">
      <w:pPr>
        <w:pStyle w:val="B-TextDescriptionTerm"/>
        <w:keepNext/>
      </w:pPr>
      <w:bookmarkStart w:id="282" w:name="d_ridván"/>
      <w:bookmarkEnd w:id="282"/>
      <w:r w:rsidRPr="0081242F">
        <w:t>Riḍván</w:t>
      </w:r>
    </w:p>
    <w:p w14:paraId="6D8DAE6B" w14:textId="6A50F256" w:rsidR="00943425" w:rsidRPr="0081242F" w:rsidRDefault="00943425" w:rsidP="00943425">
      <w:pPr>
        <w:pStyle w:val="B-TextDescriptionDetails"/>
      </w:pPr>
      <w:r w:rsidRPr="0081242F">
        <w:t xml:space="preserve">Nafn þess sem stendur vörð um </w:t>
      </w:r>
      <w:hyperlink w:anchor="d_paradís" w:history="1">
        <w:r w:rsidRPr="00C043DA">
          <w:rPr>
            <w:rStyle w:val="Hyperlink"/>
          </w:rPr>
          <w:t>paradís</w:t>
        </w:r>
      </w:hyperlink>
      <w:r w:rsidR="00571CB9">
        <w:t>. E</w:t>
      </w:r>
      <w:r w:rsidRPr="0081242F">
        <w:t xml:space="preserve">innig notað í merkingunni „Edenslundur“. </w:t>
      </w:r>
      <w:hyperlink w:anchor="d_baháulláh" w:history="1">
        <w:r w:rsidRPr="00D65D53">
          <w:rPr>
            <w:rStyle w:val="Hyperlink"/>
          </w:rPr>
          <w:t>Bahá’u’lláh</w:t>
        </w:r>
      </w:hyperlink>
      <w:r w:rsidRPr="0081242F">
        <w:t xml:space="preserve"> notar orðið um </w:t>
      </w:r>
      <w:hyperlink w:anchor="d_paradís" w:history="1">
        <w:r w:rsidRPr="00C043DA">
          <w:rPr>
            <w:rStyle w:val="Hyperlink"/>
          </w:rPr>
          <w:t>paradís</w:t>
        </w:r>
      </w:hyperlink>
      <w:r w:rsidRPr="0081242F">
        <w:t xml:space="preserve"> sjálfa.</w:t>
      </w:r>
    </w:p>
    <w:p w14:paraId="2741F3DC" w14:textId="11AD48DC" w:rsidR="00267D8D" w:rsidRPr="0081242F" w:rsidRDefault="00C9468E" w:rsidP="007C2B7C">
      <w:pPr>
        <w:pStyle w:val="B-TextDescriptionTerm"/>
        <w:keepNext/>
      </w:pPr>
      <w:bookmarkStart w:id="283" w:name="d_rúzbih"/>
      <w:bookmarkEnd w:id="283"/>
      <w:r w:rsidRPr="0081242F">
        <w:lastRenderedPageBreak/>
        <w:t>Rúz-bih</w:t>
      </w:r>
    </w:p>
    <w:p w14:paraId="19720B31" w14:textId="4743728B" w:rsidR="00AA0E7E" w:rsidRPr="0081242F" w:rsidRDefault="00C9468E" w:rsidP="00357D98">
      <w:pPr>
        <w:pStyle w:val="B-TextDescriptionDetails"/>
      </w:pPr>
      <w:r w:rsidRPr="0081242F">
        <w:t>Einnig nefndur Salmán. Persi sem snerist til kristinnar</w:t>
      </w:r>
      <w:r w:rsidR="00AA0E7E" w:rsidRPr="0081242F">
        <w:t xml:space="preserve"> </w:t>
      </w:r>
      <w:r w:rsidRPr="0081242F">
        <w:t xml:space="preserve">trúar og fór til Arabíu þegar honum var sagt að þar myndi spámaður koma fram. Hann hitti </w:t>
      </w:r>
      <w:r w:rsidR="00D63748" w:rsidRPr="0081242F">
        <w:t>Múhameð</w:t>
      </w:r>
      <w:r w:rsidRPr="0081242F">
        <w:t xml:space="preserve"> við Koba þegar hinn síðarnefndi hélt frá </w:t>
      </w:r>
      <w:hyperlink w:anchor="d_mekka" w:history="1">
        <w:r w:rsidRPr="002C1A95">
          <w:rPr>
            <w:rStyle w:val="Hyperlink"/>
          </w:rPr>
          <w:t>Mekka</w:t>
        </w:r>
      </w:hyperlink>
      <w:r w:rsidRPr="0081242F">
        <w:t xml:space="preserve"> til </w:t>
      </w:r>
      <w:hyperlink w:anchor="d_medína" w:history="1">
        <w:r w:rsidRPr="007E23DE">
          <w:rPr>
            <w:rStyle w:val="Hyperlink"/>
          </w:rPr>
          <w:t>Medína</w:t>
        </w:r>
      </w:hyperlink>
      <w:r w:rsidRPr="0081242F">
        <w:t xml:space="preserve"> og játaðist trú </w:t>
      </w:r>
      <w:r w:rsidR="006A44C4" w:rsidRPr="0081242F">
        <w:t>Hans</w:t>
      </w:r>
      <w:r w:rsidRPr="0081242F">
        <w:t>.</w:t>
      </w:r>
    </w:p>
    <w:p w14:paraId="4A054B3E" w14:textId="3FD0CD1B" w:rsidR="00267D8D" w:rsidRPr="0081242F" w:rsidRDefault="003B2DA6" w:rsidP="007C2B7C">
      <w:pPr>
        <w:pStyle w:val="B-TextDescriptionTerm"/>
        <w:keepNext/>
      </w:pPr>
      <w:bookmarkStart w:id="284" w:name="d_sádiq"/>
      <w:bookmarkEnd w:id="284"/>
      <w:r w:rsidRPr="0081242F">
        <w:t>Ṣ</w:t>
      </w:r>
      <w:r w:rsidR="00C9468E" w:rsidRPr="0081242F">
        <w:t>ádiq</w:t>
      </w:r>
    </w:p>
    <w:p w14:paraId="3372315B" w14:textId="5B5F1A1F" w:rsidR="00AA0E7E" w:rsidRPr="0081242F" w:rsidRDefault="00C9468E" w:rsidP="00357D98">
      <w:pPr>
        <w:pStyle w:val="B-TextDescriptionDetails"/>
      </w:pPr>
      <w:r w:rsidRPr="0081242F">
        <w:t>Ja’far-i-</w:t>
      </w:r>
      <w:r w:rsidR="003B2DA6" w:rsidRPr="0081242F">
        <w:t>Ṣ</w:t>
      </w:r>
      <w:r w:rsidRPr="0081242F">
        <w:t>ádiq (699</w:t>
      </w:r>
      <w:r w:rsidR="00EB2714" w:rsidRPr="0081242F">
        <w:t>–</w:t>
      </w:r>
      <w:r w:rsidRPr="0081242F">
        <w:t xml:space="preserve">765 e.Kr.), sjötti </w:t>
      </w:r>
      <w:hyperlink w:anchor="d_ímam" w:history="1">
        <w:r w:rsidR="00C0417A" w:rsidRPr="00047B02">
          <w:rPr>
            <w:rStyle w:val="Hyperlink"/>
          </w:rPr>
          <w:t>ímam</w:t>
        </w:r>
      </w:hyperlink>
      <w:r w:rsidR="00C0417A" w:rsidRPr="0081242F">
        <w:t xml:space="preserve"> </w:t>
      </w:r>
      <w:hyperlink w:anchor="d_shía" w:history="1">
        <w:r w:rsidR="00722B39" w:rsidRPr="000C1311">
          <w:rPr>
            <w:rStyle w:val="Hyperlink"/>
          </w:rPr>
          <w:t>shía</w:t>
        </w:r>
      </w:hyperlink>
      <w:r w:rsidR="00722B39" w:rsidRPr="0081242F">
        <w:t>-múslíma</w:t>
      </w:r>
      <w:r w:rsidRPr="0081242F">
        <w:t>.</w:t>
      </w:r>
    </w:p>
    <w:p w14:paraId="4D2FB263" w14:textId="48594C97" w:rsidR="00267D8D" w:rsidRPr="0081242F" w:rsidRDefault="00C9468E" w:rsidP="007C2B7C">
      <w:pPr>
        <w:pStyle w:val="B-TextDescriptionTerm"/>
        <w:keepNext/>
      </w:pPr>
      <w:bookmarkStart w:id="285" w:name="d_sadratulmuntahá"/>
      <w:bookmarkEnd w:id="285"/>
      <w:r w:rsidRPr="0081242F">
        <w:t>Sadratu’l-Muntahá</w:t>
      </w:r>
    </w:p>
    <w:p w14:paraId="369178B0" w14:textId="26A6875F" w:rsidR="00AA0E7E" w:rsidRPr="0081242F" w:rsidRDefault="00C9468E" w:rsidP="00357D98">
      <w:pPr>
        <w:pStyle w:val="B-TextDescriptionDetails"/>
      </w:pPr>
      <w:r w:rsidRPr="0081242F">
        <w:t xml:space="preserve">Nafn á tré sem Arabar gróðursettu við enda vegar sem kennileiti. Táknræn merking orðsins er spámaður eða opinberandi Guðs, </w:t>
      </w:r>
      <w:r w:rsidR="00234EEC" w:rsidRPr="0081242F">
        <w:t>„</w:t>
      </w:r>
      <w:r w:rsidR="004B143D" w:rsidRPr="0081242F">
        <w:t xml:space="preserve">Hið </w:t>
      </w:r>
      <w:r w:rsidRPr="0081242F">
        <w:t xml:space="preserve">guðlega </w:t>
      </w:r>
      <w:r w:rsidR="004B143D" w:rsidRPr="0081242F">
        <w:t>lótustré</w:t>
      </w:r>
      <w:r w:rsidRPr="0081242F">
        <w:t xml:space="preserve">“, </w:t>
      </w:r>
      <w:r w:rsidR="00234EEC" w:rsidRPr="0081242F">
        <w:t>„</w:t>
      </w:r>
      <w:r w:rsidRPr="0081242F">
        <w:t xml:space="preserve">tréð þar sem vegurinn endar“ og sem stendur hægra megin við hásæti Guðs í hinum sjöunda himni. Í bahá’í </w:t>
      </w:r>
      <w:r w:rsidR="005227CF">
        <w:t>helgiritum</w:t>
      </w:r>
      <w:r w:rsidRPr="0081242F">
        <w:t xml:space="preserve"> táknar tréð ætíð opinberanda eða birtingu Guðs.</w:t>
      </w:r>
    </w:p>
    <w:p w14:paraId="324160C8" w14:textId="24DC1725" w:rsidR="00267D8D" w:rsidRPr="0081242F" w:rsidRDefault="00C9468E" w:rsidP="007C2B7C">
      <w:pPr>
        <w:pStyle w:val="B-TextDescriptionTerm"/>
        <w:keepNext/>
      </w:pPr>
      <w:bookmarkStart w:id="286" w:name="d_sadrih"/>
      <w:bookmarkEnd w:id="286"/>
      <w:r w:rsidRPr="0081242F">
        <w:t>Sadrih</w:t>
      </w:r>
    </w:p>
    <w:p w14:paraId="48EBA102" w14:textId="43252FAF" w:rsidR="00AA0E7E" w:rsidRPr="0081242F" w:rsidRDefault="00234EEC" w:rsidP="00357D98">
      <w:pPr>
        <w:pStyle w:val="B-TextDescriptionDetails"/>
      </w:pPr>
      <w:r w:rsidRPr="0081242F">
        <w:t>„</w:t>
      </w:r>
      <w:r w:rsidR="00C9468E" w:rsidRPr="0081242F">
        <w:t>Kvistur</w:t>
      </w:r>
      <w:r w:rsidR="006A44C4" w:rsidRPr="0081242F">
        <w:t>“</w:t>
      </w:r>
      <w:r w:rsidR="00C9468E" w:rsidRPr="0081242F">
        <w:t xml:space="preserve">, </w:t>
      </w:r>
      <w:r w:rsidR="006A44C4" w:rsidRPr="0081242F">
        <w:t>„</w:t>
      </w:r>
      <w:r w:rsidR="00C9468E" w:rsidRPr="0081242F">
        <w:t>grein“</w:t>
      </w:r>
      <w:r w:rsidR="000B1921" w:rsidRPr="0081242F">
        <w:t>.</w:t>
      </w:r>
    </w:p>
    <w:p w14:paraId="2B11E636" w14:textId="2A70BB90" w:rsidR="00267D8D" w:rsidRPr="0081242F" w:rsidRDefault="003B2DA6" w:rsidP="007C2B7C">
      <w:pPr>
        <w:pStyle w:val="B-TextDescriptionTerm"/>
        <w:keepNext/>
      </w:pPr>
      <w:bookmarkStart w:id="287" w:name="d_sálih"/>
      <w:bookmarkEnd w:id="287"/>
      <w:r w:rsidRPr="0081242F">
        <w:t>Ṣ</w:t>
      </w:r>
      <w:r w:rsidR="00C9468E" w:rsidRPr="0081242F">
        <w:t>áli</w:t>
      </w:r>
      <w:r w:rsidRPr="0081242F">
        <w:t>ḥ</w:t>
      </w:r>
    </w:p>
    <w:p w14:paraId="237AECEB" w14:textId="714260B9" w:rsidR="00267D8D" w:rsidRPr="0081242F" w:rsidRDefault="00C9468E" w:rsidP="00357D98">
      <w:pPr>
        <w:pStyle w:val="B-TextDescriptionDetails"/>
      </w:pPr>
      <w:r w:rsidRPr="0081242F">
        <w:t xml:space="preserve">Arabískur spámaður sem eins og </w:t>
      </w:r>
      <w:hyperlink w:anchor="d_húd" w:history="1">
        <w:r w:rsidRPr="0009731C">
          <w:rPr>
            <w:rStyle w:val="Hyperlink"/>
          </w:rPr>
          <w:t>Húd</w:t>
        </w:r>
      </w:hyperlink>
      <w:r w:rsidRPr="0081242F">
        <w:t xml:space="preserve"> boðaði þjóð sinni (</w:t>
      </w:r>
      <w:hyperlink w:anchor="d_thamúd" w:history="1">
        <w:r w:rsidRPr="001D25DC">
          <w:rPr>
            <w:rStyle w:val="Hyperlink"/>
            <w:u w:val="single"/>
          </w:rPr>
          <w:t>th</w:t>
        </w:r>
        <w:r w:rsidRPr="001D25DC">
          <w:rPr>
            <w:rStyle w:val="Hyperlink"/>
          </w:rPr>
          <w:t>amúdum</w:t>
        </w:r>
      </w:hyperlink>
      <w:r w:rsidRPr="0081242F">
        <w:t>) trú á einn Guð og var rekinn í útlegð.</w:t>
      </w:r>
      <w:r w:rsidR="006A44C4" w:rsidRPr="0081242F">
        <w:t xml:space="preserve"> Hans er getið í Kóraninum 7:71-77.</w:t>
      </w:r>
    </w:p>
    <w:p w14:paraId="2CD79A25" w14:textId="41D843FA" w:rsidR="00267D8D" w:rsidRPr="0081242F" w:rsidRDefault="00C9468E" w:rsidP="007C2B7C">
      <w:pPr>
        <w:pStyle w:val="B-TextDescriptionTerm"/>
        <w:keepNext/>
      </w:pPr>
      <w:bookmarkStart w:id="288" w:name="d_salsabíl"/>
      <w:bookmarkEnd w:id="288"/>
      <w:r w:rsidRPr="0081242F">
        <w:t>Salsabíl</w:t>
      </w:r>
    </w:p>
    <w:p w14:paraId="0F943467" w14:textId="3C07800E" w:rsidR="00AA0E7E" w:rsidRPr="0081242F" w:rsidRDefault="00234EEC" w:rsidP="00357D98">
      <w:pPr>
        <w:pStyle w:val="B-TextDescriptionDetails"/>
      </w:pPr>
      <w:r w:rsidRPr="0081242F">
        <w:t>„</w:t>
      </w:r>
      <w:r w:rsidR="00C9468E" w:rsidRPr="0081242F">
        <w:t xml:space="preserve">Lygn“. Nafn á brunni eða fljóti í </w:t>
      </w:r>
      <w:hyperlink w:anchor="d_paradís" w:history="1">
        <w:r w:rsidR="00C9468E" w:rsidRPr="00C043DA">
          <w:rPr>
            <w:rStyle w:val="Hyperlink"/>
          </w:rPr>
          <w:t>paradís</w:t>
        </w:r>
      </w:hyperlink>
      <w:r w:rsidR="00C9468E" w:rsidRPr="0081242F">
        <w:t>.</w:t>
      </w:r>
    </w:p>
    <w:p w14:paraId="7408F376" w14:textId="20B49E4C" w:rsidR="00267D8D" w:rsidRPr="0081242F" w:rsidRDefault="00C9468E" w:rsidP="007C2B7C">
      <w:pPr>
        <w:pStyle w:val="B-TextDescriptionTerm"/>
        <w:keepNext/>
      </w:pPr>
      <w:bookmarkStart w:id="289" w:name="d_sámirí"/>
      <w:bookmarkEnd w:id="289"/>
      <w:r w:rsidRPr="0081242F">
        <w:t>Sámirí</w:t>
      </w:r>
    </w:p>
    <w:p w14:paraId="28A1EBB4" w14:textId="204B13EB" w:rsidR="00267D8D" w:rsidRPr="0081242F" w:rsidRDefault="00234F01" w:rsidP="00357D98">
      <w:pPr>
        <w:pStyle w:val="B-TextDescriptionDetails"/>
      </w:pPr>
      <w:r>
        <w:t>Í Kóraninum. N</w:t>
      </w:r>
      <w:r w:rsidR="00C9468E" w:rsidRPr="0081242F">
        <w:t>afn þess sem fékk Ísraelsmenn til að dansa í kringum gullkálfinn.</w:t>
      </w:r>
    </w:p>
    <w:p w14:paraId="3A1B3BF0" w14:textId="77777777" w:rsidR="00943425" w:rsidRPr="0081242F" w:rsidRDefault="00943425" w:rsidP="007C2B7C">
      <w:pPr>
        <w:pStyle w:val="B-TextDescriptionTerm"/>
        <w:keepNext/>
      </w:pPr>
      <w:bookmarkStart w:id="290" w:name="d_septi"/>
      <w:bookmarkEnd w:id="290"/>
      <w:r w:rsidRPr="0081242F">
        <w:t>Septi</w:t>
      </w:r>
    </w:p>
    <w:p w14:paraId="41D72EF1" w14:textId="77777777" w:rsidR="00943425" w:rsidRPr="0081242F" w:rsidRDefault="00943425" w:rsidP="00943425">
      <w:pPr>
        <w:pStyle w:val="B-TextDescriptionDetails"/>
      </w:pPr>
      <w:r w:rsidRPr="0081242F">
        <w:t>Septar voru Ísraelsmenn.</w:t>
      </w:r>
    </w:p>
    <w:p w14:paraId="07BC555B" w14:textId="4C29803B" w:rsidR="00267D8D" w:rsidRPr="0081242F" w:rsidRDefault="00C9468E" w:rsidP="007C2B7C">
      <w:pPr>
        <w:pStyle w:val="B-TextDescriptionTerm"/>
        <w:keepNext/>
      </w:pPr>
      <w:bookmarkStart w:id="291" w:name="d_serafi"/>
      <w:bookmarkEnd w:id="291"/>
      <w:r w:rsidRPr="0081242F">
        <w:t>Serafi</w:t>
      </w:r>
    </w:p>
    <w:p w14:paraId="50B58B0A" w14:textId="28F49520" w:rsidR="00B63679" w:rsidRPr="0081242F" w:rsidRDefault="00C9468E" w:rsidP="00357D98">
      <w:pPr>
        <w:pStyle w:val="B-TextDescriptionDetails"/>
      </w:pPr>
      <w:r w:rsidRPr="0081242F">
        <w:t>Sjá Jesaja 6</w:t>
      </w:r>
      <w:r w:rsidR="00640772" w:rsidRPr="0081242F">
        <w:t>:</w:t>
      </w:r>
      <w:r w:rsidRPr="0081242F">
        <w:t xml:space="preserve">1. Himnesk vera sem ásamt </w:t>
      </w:r>
      <w:hyperlink w:anchor="d_kerúb" w:history="1">
        <w:r w:rsidRPr="00950F02">
          <w:rPr>
            <w:rStyle w:val="Hyperlink"/>
          </w:rPr>
          <w:t>kerúbum</w:t>
        </w:r>
      </w:hyperlink>
      <w:r w:rsidRPr="0081242F">
        <w:t xml:space="preserve"> syngur Guði lof. Einn af æðstu englunum úr skaranum sem næstur er Guði.</w:t>
      </w:r>
    </w:p>
    <w:p w14:paraId="678BD81E" w14:textId="72D9C9CF" w:rsidR="00267D8D" w:rsidRPr="0081242F" w:rsidRDefault="00C9468E" w:rsidP="007C2B7C">
      <w:pPr>
        <w:pStyle w:val="B-TextDescriptionTerm"/>
        <w:keepNext/>
      </w:pPr>
      <w:bookmarkStart w:id="292" w:name="d_shaykhahmad"/>
      <w:bookmarkEnd w:id="292"/>
      <w:r w:rsidRPr="0081242F">
        <w:rPr>
          <w:u w:val="single"/>
        </w:rPr>
        <w:t>Sh</w:t>
      </w:r>
      <w:r w:rsidRPr="0081242F">
        <w:t>ay</w:t>
      </w:r>
      <w:r w:rsidRPr="0081242F">
        <w:rPr>
          <w:u w:val="single"/>
        </w:rPr>
        <w:t>kh</w:t>
      </w:r>
      <w:r w:rsidRPr="0081242F">
        <w:t xml:space="preserve"> A</w:t>
      </w:r>
      <w:r w:rsidR="003B2DA6" w:rsidRPr="0081242F">
        <w:t>ḥ</w:t>
      </w:r>
      <w:r w:rsidRPr="0081242F">
        <w:t>mad</w:t>
      </w:r>
      <w:r w:rsidR="00417FA0">
        <w:t xml:space="preserve"> </w:t>
      </w:r>
      <w:r w:rsidRPr="0081242F">
        <w:t>(</w:t>
      </w:r>
      <w:r w:rsidR="00417FA0" w:rsidRPr="0081242F">
        <w:rPr>
          <w:u w:val="single"/>
        </w:rPr>
        <w:t>Sh</w:t>
      </w:r>
      <w:r w:rsidR="00417FA0" w:rsidRPr="0081242F">
        <w:t>ay</w:t>
      </w:r>
      <w:r w:rsidR="00417FA0" w:rsidRPr="0081242F">
        <w:rPr>
          <w:u w:val="single"/>
        </w:rPr>
        <w:t>kh</w:t>
      </w:r>
      <w:r w:rsidR="00417FA0" w:rsidRPr="0081242F">
        <w:t xml:space="preserve"> Aḥmad</w:t>
      </w:r>
      <w:r w:rsidRPr="0081242F">
        <w:t>-i-A</w:t>
      </w:r>
      <w:r w:rsidR="003B2DA6" w:rsidRPr="0081242F">
        <w:t>ḥ</w:t>
      </w:r>
      <w:r w:rsidRPr="0081242F">
        <w:t>sá’í)</w:t>
      </w:r>
    </w:p>
    <w:p w14:paraId="4D926389" w14:textId="1E97B2F3" w:rsidR="00AA0E7E" w:rsidRPr="0081242F" w:rsidRDefault="00C9468E" w:rsidP="00357D98">
      <w:pPr>
        <w:pStyle w:val="B-TextDescriptionDetails"/>
      </w:pPr>
      <w:r w:rsidRPr="0081242F">
        <w:rPr>
          <w:u w:val="single"/>
        </w:rPr>
        <w:t>Sh</w:t>
      </w:r>
      <w:r w:rsidRPr="0081242F">
        <w:t>ay</w:t>
      </w:r>
      <w:r w:rsidRPr="0081242F">
        <w:rPr>
          <w:u w:val="single"/>
        </w:rPr>
        <w:t>kh</w:t>
      </w:r>
      <w:r w:rsidRPr="0081242F">
        <w:t xml:space="preserve"> </w:t>
      </w:r>
      <w:r w:rsidR="003B2DA6" w:rsidRPr="0081242F">
        <w:t>Aḥmad</w:t>
      </w:r>
      <w:r w:rsidRPr="0081242F">
        <w:t xml:space="preserve"> frá </w:t>
      </w:r>
      <w:r w:rsidR="003B2DA6" w:rsidRPr="0081242F">
        <w:t>Aḥsá</w:t>
      </w:r>
      <w:r w:rsidRPr="0081242F">
        <w:t xml:space="preserve"> á suðurströnd Persaflóa (1753</w:t>
      </w:r>
      <w:r w:rsidR="00EB2714" w:rsidRPr="0081242F">
        <w:t>–</w:t>
      </w:r>
      <w:r w:rsidRPr="0081242F">
        <w:t xml:space="preserve">1834 e.Kr.). Hinn fyrsti af tveimur trúarleiðtogum </w:t>
      </w:r>
      <w:hyperlink w:anchor="d_shía" w:history="1">
        <w:r w:rsidR="00722B39" w:rsidRPr="000C1311">
          <w:rPr>
            <w:rStyle w:val="Hyperlink"/>
          </w:rPr>
          <w:t>shía</w:t>
        </w:r>
      </w:hyperlink>
      <w:r w:rsidR="00722B39" w:rsidRPr="0081242F">
        <w:t xml:space="preserve">-múslíma </w:t>
      </w:r>
      <w:r w:rsidRPr="0081242F">
        <w:t xml:space="preserve">sem boðaði opinberun </w:t>
      </w:r>
      <w:hyperlink w:anchor="d_bábinn" w:history="1">
        <w:r w:rsidRPr="00A52DA2">
          <w:rPr>
            <w:rStyle w:val="Hyperlink"/>
          </w:rPr>
          <w:t>Bábsins</w:t>
        </w:r>
      </w:hyperlink>
      <w:r w:rsidRPr="0081242F">
        <w:t xml:space="preserve"> og </w:t>
      </w:r>
      <w:hyperlink w:anchor="d_baháulláh" w:history="1">
        <w:r w:rsidRPr="00D65D53">
          <w:rPr>
            <w:rStyle w:val="Hyperlink"/>
          </w:rPr>
          <w:t>Bahá’u’lláh</w:t>
        </w:r>
      </w:hyperlink>
      <w:r w:rsidRPr="0081242F">
        <w:t>.</w:t>
      </w:r>
    </w:p>
    <w:p w14:paraId="77B891BE" w14:textId="1CB8608F" w:rsidR="00943425" w:rsidRPr="0081242F" w:rsidRDefault="00943425" w:rsidP="007C2B7C">
      <w:pPr>
        <w:pStyle w:val="B-TextDescriptionTerm"/>
        <w:keepNext/>
      </w:pPr>
      <w:bookmarkStart w:id="293" w:name="d_sheba"/>
      <w:bookmarkEnd w:id="293"/>
      <w:r w:rsidRPr="0081242F">
        <w:t>Sheba</w:t>
      </w:r>
    </w:p>
    <w:p w14:paraId="7EBC2360" w14:textId="7DDA9F05" w:rsidR="00943425" w:rsidRPr="0081242F" w:rsidRDefault="00943425" w:rsidP="00943425">
      <w:pPr>
        <w:pStyle w:val="B-TextDescriptionDetails"/>
      </w:pPr>
      <w:r w:rsidRPr="0081242F">
        <w:t>Héraðið Saba í S</w:t>
      </w:r>
      <w:r w:rsidR="000C1311">
        <w:t>uðvestur</w:t>
      </w:r>
      <w:r w:rsidRPr="0081242F">
        <w:t>-Arabíu. Táknræn merking orðsins er „heimili“, „samastaður“.</w:t>
      </w:r>
    </w:p>
    <w:p w14:paraId="3973F5AF" w14:textId="685D059E" w:rsidR="00267D8D" w:rsidRPr="0081242F" w:rsidRDefault="002B0740" w:rsidP="007C2B7C">
      <w:pPr>
        <w:pStyle w:val="B-TextDescriptionTerm"/>
        <w:keepNext/>
      </w:pPr>
      <w:bookmarkStart w:id="294" w:name="d_shía"/>
      <w:bookmarkEnd w:id="294"/>
      <w:r w:rsidRPr="0081242F">
        <w:t>Shía</w:t>
      </w:r>
    </w:p>
    <w:p w14:paraId="04F3A7C5" w14:textId="13F7A793" w:rsidR="00267D8D" w:rsidRPr="0081242F" w:rsidRDefault="00C9468E" w:rsidP="00357D98">
      <w:pPr>
        <w:pStyle w:val="B-TextDescriptionDetails"/>
      </w:pPr>
      <w:r w:rsidRPr="0081242F">
        <w:t xml:space="preserve">Önnur af tveimur aðaldeildum </w:t>
      </w:r>
      <w:r w:rsidR="002B0740" w:rsidRPr="0081242F">
        <w:t>íslam</w:t>
      </w:r>
      <w:r w:rsidRPr="0081242F">
        <w:t xml:space="preserve">. </w:t>
      </w:r>
      <w:r w:rsidR="002B0740" w:rsidRPr="0081242F">
        <w:t xml:space="preserve">Shía-múslímar </w:t>
      </w:r>
      <w:r w:rsidRPr="0081242F">
        <w:t xml:space="preserve">líta á </w:t>
      </w:r>
      <w:hyperlink w:anchor="d_alí" w:history="1">
        <w:r w:rsidRPr="00243BC4">
          <w:rPr>
            <w:rStyle w:val="Hyperlink"/>
          </w:rPr>
          <w:t>‘</w:t>
        </w:r>
        <w:r w:rsidR="003B2DA6" w:rsidRPr="00243BC4">
          <w:rPr>
            <w:rStyle w:val="Hyperlink"/>
          </w:rPr>
          <w:t>Alí</w:t>
        </w:r>
      </w:hyperlink>
      <w:r w:rsidRPr="0081242F">
        <w:t xml:space="preserve">, tengdason </w:t>
      </w:r>
      <w:r w:rsidR="00D63748" w:rsidRPr="0081242F">
        <w:t>Múhameð</w:t>
      </w:r>
      <w:r w:rsidRPr="0081242F">
        <w:t xml:space="preserve">s sem lögmætan eftirmann spámannsins. </w:t>
      </w:r>
      <w:r w:rsidR="002B0740" w:rsidRPr="0081242F">
        <w:t>Shía</w:t>
      </w:r>
      <w:r w:rsidR="00722B39" w:rsidRPr="0081242F">
        <w:t>-íslam</w:t>
      </w:r>
      <w:r w:rsidR="002B0740" w:rsidRPr="0081242F">
        <w:t xml:space="preserve"> </w:t>
      </w:r>
      <w:r w:rsidRPr="0081242F">
        <w:t>er</w:t>
      </w:r>
      <w:r w:rsidR="00722B39" w:rsidRPr="0081242F">
        <w:t>u</w:t>
      </w:r>
      <w:r w:rsidRPr="0081242F">
        <w:t xml:space="preserve"> ríkistrúarbrögð í Íran.</w:t>
      </w:r>
    </w:p>
    <w:p w14:paraId="455B1738" w14:textId="53AD7D07" w:rsidR="00267D8D" w:rsidRPr="0081242F" w:rsidRDefault="00C9468E" w:rsidP="007C2B7C">
      <w:pPr>
        <w:pStyle w:val="B-TextDescriptionTerm"/>
        <w:keepNext/>
      </w:pPr>
      <w:bookmarkStart w:id="295" w:name="d_shíráz"/>
      <w:bookmarkEnd w:id="295"/>
      <w:r w:rsidRPr="0081242F">
        <w:rPr>
          <w:u w:val="single"/>
        </w:rPr>
        <w:t>Sh</w:t>
      </w:r>
      <w:r w:rsidRPr="0081242F">
        <w:t>íráz</w:t>
      </w:r>
    </w:p>
    <w:p w14:paraId="51E27E5F" w14:textId="1F515501" w:rsidR="00AA0E7E" w:rsidRPr="0081242F" w:rsidRDefault="00C9468E" w:rsidP="00357D98">
      <w:pPr>
        <w:pStyle w:val="B-TextDescriptionDetails"/>
      </w:pPr>
      <w:r w:rsidRPr="0081242F">
        <w:t>Borg í S</w:t>
      </w:r>
      <w:r w:rsidR="00EB2714" w:rsidRPr="0081242F">
        <w:t>uður</w:t>
      </w:r>
      <w:r w:rsidRPr="0081242F">
        <w:t xml:space="preserve">-Persíu, þar sem </w:t>
      </w:r>
      <w:hyperlink w:anchor="d_bábinn" w:history="1">
        <w:r w:rsidRPr="00A52DA2">
          <w:rPr>
            <w:rStyle w:val="Hyperlink"/>
          </w:rPr>
          <w:t>Bábinn</w:t>
        </w:r>
      </w:hyperlink>
      <w:r w:rsidRPr="0081242F">
        <w:t xml:space="preserve"> kunngerði köllun sína 22. maí 1844.</w:t>
      </w:r>
    </w:p>
    <w:p w14:paraId="752C4101" w14:textId="41A24E55" w:rsidR="00267D8D" w:rsidRPr="0081242F" w:rsidRDefault="00C9468E" w:rsidP="007C2B7C">
      <w:pPr>
        <w:pStyle w:val="B-TextDescriptionTerm"/>
        <w:keepNext/>
      </w:pPr>
      <w:bookmarkStart w:id="296" w:name="d_shoeb"/>
      <w:bookmarkEnd w:id="296"/>
      <w:r w:rsidRPr="0081242F">
        <w:t>Shoeb</w:t>
      </w:r>
    </w:p>
    <w:p w14:paraId="1B2E44D0" w14:textId="701ED6D4" w:rsidR="00AA0E7E" w:rsidRPr="0081242F" w:rsidRDefault="00C9468E" w:rsidP="00357D98">
      <w:pPr>
        <w:pStyle w:val="B-TextDescriptionDetails"/>
      </w:pPr>
      <w:r w:rsidRPr="0081242F">
        <w:t xml:space="preserve">Prestur. </w:t>
      </w:r>
      <w:r w:rsidR="00A47E9E" w:rsidRPr="0081242F">
        <w:t>Móse</w:t>
      </w:r>
      <w:r w:rsidRPr="0081242F">
        <w:t xml:space="preserve"> giftist dóttur hans.</w:t>
      </w:r>
    </w:p>
    <w:p w14:paraId="075BDC73" w14:textId="0AA3F616" w:rsidR="00267D8D" w:rsidRPr="0081242F" w:rsidRDefault="003B2DA6" w:rsidP="007C2B7C">
      <w:pPr>
        <w:pStyle w:val="B-TextDescriptionTerm"/>
        <w:keepNext/>
      </w:pPr>
      <w:bookmarkStart w:id="297" w:name="d_sirát"/>
      <w:bookmarkEnd w:id="297"/>
      <w:r w:rsidRPr="0081242F">
        <w:lastRenderedPageBreak/>
        <w:t>Ṣ</w:t>
      </w:r>
      <w:r w:rsidR="00C9468E" w:rsidRPr="0081242F">
        <w:t>irá</w:t>
      </w:r>
      <w:r w:rsidRPr="0081242F">
        <w:t>ṭ</w:t>
      </w:r>
    </w:p>
    <w:p w14:paraId="4071DB9B" w14:textId="6A247BF3" w:rsidR="00267D8D" w:rsidRPr="0081242F" w:rsidRDefault="00234EEC" w:rsidP="00357D98">
      <w:pPr>
        <w:pStyle w:val="B-TextDescriptionDetails"/>
      </w:pPr>
      <w:r w:rsidRPr="0081242F">
        <w:t>„</w:t>
      </w:r>
      <w:r w:rsidR="00C9468E" w:rsidRPr="0081242F">
        <w:t>Vegur</w:t>
      </w:r>
      <w:r w:rsidR="00E64134" w:rsidRPr="0081242F">
        <w:t>“</w:t>
      </w:r>
      <w:r w:rsidR="00C9468E" w:rsidRPr="0081242F">
        <w:t xml:space="preserve">, </w:t>
      </w:r>
      <w:r w:rsidR="00E64134" w:rsidRPr="0081242F">
        <w:t>„</w:t>
      </w:r>
      <w:r w:rsidR="00C9468E" w:rsidRPr="0081242F">
        <w:t xml:space="preserve">stræti“; táknar í </w:t>
      </w:r>
      <w:r w:rsidR="00E033D3" w:rsidRPr="0081242F">
        <w:t>íslam</w:t>
      </w:r>
      <w:r w:rsidR="00C9468E" w:rsidRPr="0081242F">
        <w:t xml:space="preserve"> veginn og brúna sem hinir trúuðu verða að ganga yfir á leið sinni til himins. Syndarinn getur ekki komist yfir hana.</w:t>
      </w:r>
      <w:r w:rsidR="00E64134" w:rsidRPr="0081242F">
        <w:t xml:space="preserve"> Táknar trú Guðs.</w:t>
      </w:r>
    </w:p>
    <w:p w14:paraId="257761B5" w14:textId="4F247059" w:rsidR="00267D8D" w:rsidRPr="0081242F" w:rsidRDefault="00C9468E" w:rsidP="007C2B7C">
      <w:pPr>
        <w:pStyle w:val="B-TextDescriptionTerm"/>
        <w:keepNext/>
      </w:pPr>
      <w:bookmarkStart w:id="298" w:name="d_siyyidhusayniturshízí"/>
      <w:bookmarkEnd w:id="298"/>
      <w:r w:rsidRPr="0081242F">
        <w:t xml:space="preserve">Siyyid </w:t>
      </w:r>
      <w:r w:rsidR="009211B8" w:rsidRPr="0081242F">
        <w:t>Ḥusayn</w:t>
      </w:r>
      <w:r w:rsidRPr="0081242F">
        <w:t>-i-Tur</w:t>
      </w:r>
      <w:r w:rsidRPr="0081242F">
        <w:rPr>
          <w:u w:val="single"/>
        </w:rPr>
        <w:t>sh</w:t>
      </w:r>
      <w:r w:rsidR="003B2DA6" w:rsidRPr="0081242F">
        <w:rPr>
          <w:u w:val="single"/>
        </w:rPr>
        <w:t>í</w:t>
      </w:r>
      <w:r w:rsidRPr="0081242F">
        <w:t>zí</w:t>
      </w:r>
    </w:p>
    <w:p w14:paraId="4743D8D8" w14:textId="6A24EBCF" w:rsidR="00AA0E7E" w:rsidRPr="0081242F" w:rsidRDefault="00C9468E" w:rsidP="00357D98">
      <w:pPr>
        <w:pStyle w:val="B-TextDescriptionDetails"/>
      </w:pPr>
      <w:r w:rsidRPr="0081242F">
        <w:t>Lögfróður maður, einn píslarvottanna sjö í Teheran.</w:t>
      </w:r>
    </w:p>
    <w:p w14:paraId="4FA488AE" w14:textId="5E5CA666" w:rsidR="00267D8D" w:rsidRPr="0081242F" w:rsidRDefault="00C9468E" w:rsidP="007C2B7C">
      <w:pPr>
        <w:pStyle w:val="B-TextDescriptionTerm"/>
        <w:keepNext/>
      </w:pPr>
      <w:bookmarkStart w:id="299" w:name="d_siyyidkázim"/>
      <w:bookmarkEnd w:id="299"/>
      <w:r w:rsidRPr="0081242F">
        <w:t xml:space="preserve">Siyyid </w:t>
      </w:r>
      <w:r w:rsidR="009F5CBB" w:rsidRPr="0081242F">
        <w:t>Káẓim</w:t>
      </w:r>
      <w:r w:rsidR="00417FA0">
        <w:t xml:space="preserve"> </w:t>
      </w:r>
      <w:r w:rsidRPr="0081242F">
        <w:t>(</w:t>
      </w:r>
      <w:r w:rsidR="00417FA0" w:rsidRPr="0081242F">
        <w:t>Siyyid Káẓim</w:t>
      </w:r>
      <w:r w:rsidRPr="0081242F">
        <w:t>-i-Ra</w:t>
      </w:r>
      <w:r w:rsidRPr="0081242F">
        <w:rPr>
          <w:u w:val="single"/>
        </w:rPr>
        <w:t>sh</w:t>
      </w:r>
      <w:r w:rsidRPr="0081242F">
        <w:t>tí)</w:t>
      </w:r>
    </w:p>
    <w:p w14:paraId="665A0493" w14:textId="134B0BE9" w:rsidR="00AA0E7E" w:rsidRPr="0081242F" w:rsidRDefault="00C9468E" w:rsidP="00357D98">
      <w:pPr>
        <w:pStyle w:val="B-TextDescriptionDetails"/>
      </w:pPr>
      <w:r w:rsidRPr="0081242F">
        <w:t xml:space="preserve">Annar af tveimur trúarleiðtogum sem boðaði komu </w:t>
      </w:r>
      <w:hyperlink w:anchor="d_bábinn" w:history="1">
        <w:r w:rsidRPr="00B1284D">
          <w:rPr>
            <w:rStyle w:val="Hyperlink"/>
          </w:rPr>
          <w:t>Bábsins</w:t>
        </w:r>
      </w:hyperlink>
      <w:r w:rsidRPr="0081242F">
        <w:t xml:space="preserve"> og </w:t>
      </w:r>
      <w:hyperlink w:anchor="d_baháulláh" w:history="1">
        <w:r w:rsidRPr="00D65D53">
          <w:rPr>
            <w:rStyle w:val="Hyperlink"/>
          </w:rPr>
          <w:t>Bahá’u’lláh</w:t>
        </w:r>
      </w:hyperlink>
      <w:r w:rsidRPr="0081242F">
        <w:t xml:space="preserve">. Dó árið 1843 í </w:t>
      </w:r>
      <w:hyperlink w:anchor="d_karbilá" w:history="1">
        <w:r w:rsidRPr="008A4876">
          <w:rPr>
            <w:rStyle w:val="Hyperlink"/>
          </w:rPr>
          <w:t>Karbilá</w:t>
        </w:r>
      </w:hyperlink>
      <w:r w:rsidRPr="0081242F">
        <w:t>.</w:t>
      </w:r>
    </w:p>
    <w:p w14:paraId="39F74E60" w14:textId="743BC489" w:rsidR="00267D8D" w:rsidRPr="0081242F" w:rsidRDefault="00C9468E" w:rsidP="007C2B7C">
      <w:pPr>
        <w:pStyle w:val="B-TextDescriptionTerm"/>
        <w:keepNext/>
      </w:pPr>
      <w:bookmarkStart w:id="300" w:name="d_siyyidyahyá"/>
      <w:bookmarkEnd w:id="300"/>
      <w:r w:rsidRPr="0081242F">
        <w:t>Siyyid Ya</w:t>
      </w:r>
      <w:r w:rsidR="003B2DA6" w:rsidRPr="0081242F">
        <w:t>ḥ</w:t>
      </w:r>
      <w:r w:rsidRPr="0081242F">
        <w:t>yá (</w:t>
      </w:r>
      <w:r w:rsidR="007B47B8" w:rsidRPr="0081242F">
        <w:t>Siyyid Yaḥyáy</w:t>
      </w:r>
      <w:r w:rsidRPr="0081242F">
        <w:t>-i-Dárábí)</w:t>
      </w:r>
      <w:r w:rsidR="007B47B8" w:rsidRPr="0081242F">
        <w:t>, nefndur Vaḥíd</w:t>
      </w:r>
    </w:p>
    <w:p w14:paraId="6E7FC8FE" w14:textId="40BEF1B2" w:rsidR="007B47B8" w:rsidRPr="0081242F" w:rsidRDefault="007B47B8" w:rsidP="00357D98">
      <w:pPr>
        <w:pStyle w:val="B-TextDescriptionDetails"/>
      </w:pPr>
      <w:r w:rsidRPr="0081242F">
        <w:t xml:space="preserve">Lærður maður sem að boði keisarans átti að ganga úr skugga um sannleiksgildi orða </w:t>
      </w:r>
      <w:hyperlink w:anchor="d_bábinn" w:history="1">
        <w:r w:rsidRPr="00B1284D">
          <w:rPr>
            <w:rStyle w:val="Hyperlink"/>
          </w:rPr>
          <w:t>Bábsins</w:t>
        </w:r>
      </w:hyperlink>
      <w:r w:rsidRPr="0081242F">
        <w:t xml:space="preserve">. Gerðist fylgismaður Hans og leið píslarvætti í Nayríz þann 29. júní 1850, tíu dögum fyrir píslarvætti </w:t>
      </w:r>
      <w:hyperlink w:anchor="d_bábinn" w:history="1">
        <w:r w:rsidRPr="00B1284D">
          <w:rPr>
            <w:rStyle w:val="Hyperlink"/>
          </w:rPr>
          <w:t>Bábsins</w:t>
        </w:r>
      </w:hyperlink>
      <w:r w:rsidRPr="0081242F">
        <w:t xml:space="preserve">. Hann var lærðasti og áhrifaríkasti fylgismaður </w:t>
      </w:r>
      <w:hyperlink w:anchor="d_bábinn" w:history="1">
        <w:r w:rsidRPr="00B1284D">
          <w:rPr>
            <w:rStyle w:val="Hyperlink"/>
          </w:rPr>
          <w:t>Bábsins</w:t>
        </w:r>
      </w:hyperlink>
      <w:r w:rsidRPr="0081242F">
        <w:t>.</w:t>
      </w:r>
    </w:p>
    <w:p w14:paraId="087D8626" w14:textId="33EFC20B" w:rsidR="00943425" w:rsidRPr="0081242F" w:rsidRDefault="00943425" w:rsidP="007C2B7C">
      <w:pPr>
        <w:pStyle w:val="B-TextDescriptionTerm"/>
        <w:keepNext/>
      </w:pPr>
      <w:bookmarkStart w:id="301" w:name="d_sínaí"/>
      <w:bookmarkEnd w:id="301"/>
      <w:r w:rsidRPr="0081242F">
        <w:t>Sínaí</w:t>
      </w:r>
    </w:p>
    <w:p w14:paraId="52901886" w14:textId="77777777" w:rsidR="00943425" w:rsidRPr="0081242F" w:rsidRDefault="00943425" w:rsidP="00943425">
      <w:pPr>
        <w:pStyle w:val="B-TextDescriptionDetails"/>
      </w:pPr>
      <w:r w:rsidRPr="0081242F">
        <w:t>Fjallið þar sem Guð gaf Móse borðorðin tíu.</w:t>
      </w:r>
    </w:p>
    <w:p w14:paraId="47F3D0F2" w14:textId="0FF3E6A8" w:rsidR="00267D8D" w:rsidRPr="0081242F" w:rsidRDefault="00C9468E" w:rsidP="007C2B7C">
      <w:pPr>
        <w:pStyle w:val="B-TextDescriptionTerm"/>
        <w:keepNext/>
      </w:pPr>
      <w:bookmarkStart w:id="302" w:name="d_spámaður"/>
      <w:bookmarkEnd w:id="302"/>
      <w:r w:rsidRPr="0081242F">
        <w:t>Spámaður</w:t>
      </w:r>
    </w:p>
    <w:p w14:paraId="02E7D242" w14:textId="77777777" w:rsidR="00267D8D" w:rsidRPr="0081242F" w:rsidRDefault="00C9468E" w:rsidP="00357D98">
      <w:pPr>
        <w:pStyle w:val="B-TextDescriptionDetails"/>
      </w:pPr>
      <w:r w:rsidRPr="0081242F">
        <w:t>Opinberandi og boðberi vilja Guðs fyrir mennina.</w:t>
      </w:r>
    </w:p>
    <w:p w14:paraId="76FCC362" w14:textId="1AE47986" w:rsidR="00267D8D" w:rsidRPr="0081242F" w:rsidRDefault="00C9468E" w:rsidP="007C2B7C">
      <w:pPr>
        <w:pStyle w:val="B-TextDescriptionTerm"/>
        <w:keepNext/>
      </w:pPr>
      <w:bookmarkStart w:id="303" w:name="d_steinnheimspekingsins"/>
      <w:bookmarkEnd w:id="303"/>
      <w:r w:rsidRPr="0081242F">
        <w:t>Steinn heimspekingsins</w:t>
      </w:r>
    </w:p>
    <w:p w14:paraId="6A96DC1F" w14:textId="77777777" w:rsidR="00267D8D" w:rsidRPr="0081242F" w:rsidRDefault="00C9468E" w:rsidP="00357D98">
      <w:pPr>
        <w:pStyle w:val="B-TextDescriptionDetails"/>
      </w:pPr>
      <w:r w:rsidRPr="0081242F">
        <w:t>(Í gullgerðarlist); töfraþing sem gat breytt öðrum málmum í gull og læknað sjúkdóma.</w:t>
      </w:r>
    </w:p>
    <w:p w14:paraId="14E866DD" w14:textId="4A16CFE3" w:rsidR="00267D8D" w:rsidRPr="0081242F" w:rsidRDefault="00455D5F" w:rsidP="007C2B7C">
      <w:pPr>
        <w:pStyle w:val="B-TextDescriptionTerm"/>
        <w:keepNext/>
      </w:pPr>
      <w:bookmarkStart w:id="304" w:name="d_súfi"/>
      <w:bookmarkEnd w:id="304"/>
      <w:r w:rsidRPr="0081242F">
        <w:t>Súfi</w:t>
      </w:r>
    </w:p>
    <w:p w14:paraId="6873317E" w14:textId="61900E53" w:rsidR="00AA0E7E" w:rsidRPr="0081242F" w:rsidRDefault="00C9468E" w:rsidP="00357D98">
      <w:pPr>
        <w:pStyle w:val="B-TextDescriptionDetails"/>
      </w:pPr>
      <w:r w:rsidRPr="0081242F">
        <w:t xml:space="preserve">Dulspekingur í </w:t>
      </w:r>
      <w:r w:rsidR="00E033D3" w:rsidRPr="0081242F">
        <w:t>íslam</w:t>
      </w:r>
      <w:r w:rsidRPr="0081242F">
        <w:t>; leitaðist við að sameinast Guði.</w:t>
      </w:r>
    </w:p>
    <w:p w14:paraId="5FDD2A89" w14:textId="683218DF" w:rsidR="00267D8D" w:rsidRPr="0081242F" w:rsidRDefault="00C9468E" w:rsidP="007C2B7C">
      <w:pPr>
        <w:pStyle w:val="B-TextDescriptionTerm"/>
        <w:keepNext/>
      </w:pPr>
      <w:bookmarkStart w:id="305" w:name="d_súra"/>
      <w:bookmarkEnd w:id="305"/>
      <w:r w:rsidRPr="0081242F">
        <w:t>Súra</w:t>
      </w:r>
    </w:p>
    <w:p w14:paraId="21F04CDB" w14:textId="32BEE17C" w:rsidR="00356526" w:rsidRPr="0081242F" w:rsidRDefault="00C9468E" w:rsidP="00357D98">
      <w:pPr>
        <w:pStyle w:val="B-TextDescriptionDetails"/>
      </w:pPr>
      <w:r w:rsidRPr="0081242F">
        <w:t>Röð (líkt og röð múrsteina í vegg); orðið er eingöngu notað um kafla Kóransins, 114 talsins.</w:t>
      </w:r>
    </w:p>
    <w:p w14:paraId="2DD43B50" w14:textId="64F101F2" w:rsidR="00455D5F" w:rsidRPr="0081242F" w:rsidRDefault="00455D5F" w:rsidP="007C2B7C">
      <w:pPr>
        <w:pStyle w:val="B-TextDescriptionTerm"/>
        <w:keepNext/>
      </w:pPr>
      <w:bookmarkStart w:id="306" w:name="d_taff"/>
      <w:bookmarkEnd w:id="306"/>
      <w:r w:rsidRPr="0081242F">
        <w:t>Ṭaff</w:t>
      </w:r>
    </w:p>
    <w:p w14:paraId="41F446E0" w14:textId="6A4A21ED" w:rsidR="00455D5F" w:rsidRPr="0081242F" w:rsidRDefault="00000000" w:rsidP="00455D5F">
      <w:pPr>
        <w:pStyle w:val="B-TextDescriptionDetails"/>
      </w:pPr>
      <w:hyperlink w:anchor="d_karbilá" w:history="1">
        <w:r w:rsidR="00455D5F" w:rsidRPr="008A4876">
          <w:rPr>
            <w:rStyle w:val="Hyperlink"/>
          </w:rPr>
          <w:t>Karbilá</w:t>
        </w:r>
      </w:hyperlink>
      <w:r w:rsidR="00455D5F" w:rsidRPr="0081242F">
        <w:t>-sléttan.</w:t>
      </w:r>
    </w:p>
    <w:p w14:paraId="504C2712" w14:textId="0CE48014" w:rsidR="00267D8D" w:rsidRPr="0081242F" w:rsidRDefault="00C9468E" w:rsidP="007C2B7C">
      <w:pPr>
        <w:pStyle w:val="B-TextDescriptionTerm"/>
        <w:keepNext/>
      </w:pPr>
      <w:bookmarkStart w:id="307" w:name="d_tafla"/>
      <w:bookmarkEnd w:id="307"/>
      <w:r w:rsidRPr="0081242F">
        <w:t>Tafla</w:t>
      </w:r>
    </w:p>
    <w:p w14:paraId="4ADF9E4F" w14:textId="184FCF8F" w:rsidR="00356526" w:rsidRPr="0081242F" w:rsidRDefault="00C9468E" w:rsidP="00357D98">
      <w:pPr>
        <w:pStyle w:val="B-TextDescriptionDetails"/>
      </w:pPr>
      <w:r w:rsidRPr="0081242F">
        <w:t xml:space="preserve">Notað í bahá’í trúnni um heilagt rit sem inniheldur guðlega opinberun, samanber boðorðatöflu Móse. Táknar varanleika. Öll opinberuð rit </w:t>
      </w:r>
      <w:hyperlink w:anchor="d_baháulláh" w:history="1">
        <w:r w:rsidRPr="00D65D53">
          <w:rPr>
            <w:rStyle w:val="Hyperlink"/>
          </w:rPr>
          <w:t>Bahá’u’lláh</w:t>
        </w:r>
      </w:hyperlink>
      <w:r w:rsidRPr="0081242F">
        <w:t xml:space="preserve"> eru nefndar töflur.</w:t>
      </w:r>
    </w:p>
    <w:p w14:paraId="458E3EA2" w14:textId="3512269B" w:rsidR="00267D8D" w:rsidRPr="0081242F" w:rsidRDefault="00C9468E" w:rsidP="007C2B7C">
      <w:pPr>
        <w:pStyle w:val="B-TextDescriptionTerm"/>
        <w:keepNext/>
      </w:pPr>
      <w:bookmarkStart w:id="308" w:name="d_thamúd"/>
      <w:bookmarkEnd w:id="308"/>
      <w:r w:rsidRPr="0081242F">
        <w:rPr>
          <w:u w:val="single"/>
        </w:rPr>
        <w:t>Th</w:t>
      </w:r>
      <w:r w:rsidRPr="0081242F">
        <w:t>am</w:t>
      </w:r>
      <w:r w:rsidR="003B2DA6" w:rsidRPr="0081242F">
        <w:t>ú</w:t>
      </w:r>
      <w:r w:rsidRPr="0081242F">
        <w:t>d</w:t>
      </w:r>
    </w:p>
    <w:p w14:paraId="64FAED10" w14:textId="697195D7" w:rsidR="00356526" w:rsidRPr="0081242F" w:rsidRDefault="00C9468E" w:rsidP="00357D98">
      <w:pPr>
        <w:pStyle w:val="B-TextDescriptionDetails"/>
      </w:pPr>
      <w:r w:rsidRPr="0081242F">
        <w:t>Arabískur ættbálkur frómra manna sem bjó í hellum.</w:t>
      </w:r>
    </w:p>
    <w:p w14:paraId="5D8DBDD3" w14:textId="145FC9A6" w:rsidR="00267D8D" w:rsidRPr="0081242F" w:rsidRDefault="00C9468E" w:rsidP="007C2B7C">
      <w:pPr>
        <w:pStyle w:val="B-TextDescriptionTerm"/>
        <w:keepNext/>
      </w:pPr>
      <w:bookmarkStart w:id="309" w:name="d_urvatulvuthqá"/>
      <w:bookmarkEnd w:id="309"/>
      <w:r w:rsidRPr="0081242F">
        <w:t>‘Urvatu’l-Vu</w:t>
      </w:r>
      <w:r w:rsidRPr="0081242F">
        <w:rPr>
          <w:u w:val="single"/>
        </w:rPr>
        <w:t>t</w:t>
      </w:r>
      <w:r w:rsidR="00122C71" w:rsidRPr="0081242F">
        <w:rPr>
          <w:u w:val="single"/>
        </w:rPr>
        <w:t>h</w:t>
      </w:r>
      <w:r w:rsidRPr="0081242F">
        <w:t>qá</w:t>
      </w:r>
    </w:p>
    <w:p w14:paraId="753FCC8F" w14:textId="1F15F1FE" w:rsidR="00356526" w:rsidRPr="0081242F" w:rsidRDefault="00234EEC" w:rsidP="00357D98">
      <w:pPr>
        <w:pStyle w:val="B-TextDescriptionDetails"/>
      </w:pPr>
      <w:r w:rsidRPr="0081242F">
        <w:t>„</w:t>
      </w:r>
      <w:r w:rsidR="00C9468E" w:rsidRPr="0081242F">
        <w:t xml:space="preserve">Haldreipi“; táknar </w:t>
      </w:r>
      <w:r w:rsidR="002B0740" w:rsidRPr="0081242F">
        <w:t>trú Guðs</w:t>
      </w:r>
      <w:r w:rsidR="00C9468E" w:rsidRPr="0081242F">
        <w:t>.</w:t>
      </w:r>
    </w:p>
    <w:p w14:paraId="313161B4" w14:textId="39C7A7C4" w:rsidR="00267D8D" w:rsidRPr="0081242F" w:rsidRDefault="00C9468E" w:rsidP="007C2B7C">
      <w:pPr>
        <w:pStyle w:val="B-TextDescriptionTerm"/>
        <w:keepNext/>
      </w:pPr>
      <w:bookmarkStart w:id="310" w:name="d_vahháb"/>
      <w:bookmarkEnd w:id="310"/>
      <w:r w:rsidRPr="0081242F">
        <w:t>Vahháb</w:t>
      </w:r>
    </w:p>
    <w:p w14:paraId="464F3FD2" w14:textId="21B82A09" w:rsidR="00356526" w:rsidRPr="0081242F" w:rsidRDefault="00234EEC" w:rsidP="00357D98">
      <w:pPr>
        <w:pStyle w:val="B-TextDescriptionDetails"/>
      </w:pPr>
      <w:r w:rsidRPr="0081242F">
        <w:t>„</w:t>
      </w:r>
      <w:r w:rsidR="00C9468E" w:rsidRPr="0081242F">
        <w:t>Gjafari“, táknar Guð.</w:t>
      </w:r>
    </w:p>
    <w:p w14:paraId="4C9949FD" w14:textId="3B7BE877" w:rsidR="00267D8D" w:rsidRPr="0081242F" w:rsidRDefault="003B2DA6" w:rsidP="007C2B7C">
      <w:pPr>
        <w:pStyle w:val="B-TextDescriptionTerm"/>
        <w:keepNext/>
      </w:pPr>
      <w:bookmarkStart w:id="311" w:name="d_yahyá"/>
      <w:bookmarkEnd w:id="311"/>
      <w:r w:rsidRPr="0081242F">
        <w:t>Yaḥyá</w:t>
      </w:r>
    </w:p>
    <w:p w14:paraId="0C7CF3FA" w14:textId="280367E2" w:rsidR="00356526" w:rsidRPr="0081242F" w:rsidRDefault="00C9468E" w:rsidP="00357D98">
      <w:pPr>
        <w:pStyle w:val="B-TextDescriptionDetails"/>
      </w:pPr>
      <w:r w:rsidRPr="0081242F">
        <w:t xml:space="preserve">Nafn Jóhannesar skírara samkvæmt </w:t>
      </w:r>
      <w:r w:rsidR="009B6EC6" w:rsidRPr="0081242F">
        <w:t xml:space="preserve">íslamskri </w:t>
      </w:r>
      <w:r w:rsidRPr="0081242F">
        <w:t>hefð.</w:t>
      </w:r>
      <w:r w:rsidR="009B6EC6" w:rsidRPr="0081242F">
        <w:t xml:space="preserve"> Hann var afhöfðaður af </w:t>
      </w:r>
      <w:hyperlink w:anchor="d_heródes" w:history="1">
        <w:r w:rsidR="009B6EC6" w:rsidRPr="0004528D">
          <w:rPr>
            <w:rStyle w:val="Hyperlink"/>
          </w:rPr>
          <w:t>Heródesi</w:t>
        </w:r>
      </w:hyperlink>
      <w:r w:rsidR="009B6EC6" w:rsidRPr="0081242F">
        <w:t>.</w:t>
      </w:r>
    </w:p>
    <w:p w14:paraId="4A5BCFFA" w14:textId="1B91E40A" w:rsidR="00267D8D" w:rsidRPr="0081242F" w:rsidRDefault="00C9468E" w:rsidP="007C2B7C">
      <w:pPr>
        <w:pStyle w:val="B-TextDescriptionTerm"/>
        <w:keepNext/>
      </w:pPr>
      <w:bookmarkStart w:id="312" w:name="d_yanbú"/>
      <w:bookmarkEnd w:id="312"/>
      <w:r w:rsidRPr="0081242F">
        <w:lastRenderedPageBreak/>
        <w:t>Yanb</w:t>
      </w:r>
      <w:r w:rsidR="00122C71" w:rsidRPr="0081242F">
        <w:t>ú</w:t>
      </w:r>
      <w:r w:rsidR="009B6EC6" w:rsidRPr="0081242F">
        <w:t>‘</w:t>
      </w:r>
    </w:p>
    <w:p w14:paraId="422F8DA8" w14:textId="7AAD708B" w:rsidR="000B1921" w:rsidRPr="0081242F" w:rsidRDefault="00122C71" w:rsidP="00357D98">
      <w:pPr>
        <w:pStyle w:val="B-TextDescriptionDetails"/>
      </w:pPr>
      <w:r w:rsidRPr="0081242F">
        <w:t>S</w:t>
      </w:r>
      <w:r w:rsidR="00C9468E" w:rsidRPr="0081242F">
        <w:t>amantekt arfsagna</w:t>
      </w:r>
      <w:r w:rsidR="009B6EC6" w:rsidRPr="0081242F">
        <w:t xml:space="preserve"> </w:t>
      </w:r>
      <w:hyperlink w:anchor="d_shía" w:history="1">
        <w:r w:rsidR="009B6EC6" w:rsidRPr="000C1311">
          <w:rPr>
            <w:rStyle w:val="Hyperlink"/>
          </w:rPr>
          <w:t>shía</w:t>
        </w:r>
      </w:hyperlink>
      <w:r w:rsidR="009B6EC6" w:rsidRPr="0081242F">
        <w:t>-múslíma</w:t>
      </w:r>
      <w:r w:rsidR="00C9468E" w:rsidRPr="0081242F">
        <w:t>.</w:t>
      </w:r>
    </w:p>
    <w:p w14:paraId="0DB48D66" w14:textId="46E6200F" w:rsidR="00267D8D" w:rsidRPr="0081242F" w:rsidRDefault="00C9468E" w:rsidP="007C2B7C">
      <w:pPr>
        <w:pStyle w:val="B-TextDescriptionTerm"/>
        <w:keepNext/>
      </w:pPr>
      <w:bookmarkStart w:id="313" w:name="d_yathrib"/>
      <w:bookmarkEnd w:id="313"/>
      <w:r w:rsidRPr="0081242F">
        <w:t>Ya</w:t>
      </w:r>
      <w:r w:rsidRPr="0081242F">
        <w:rPr>
          <w:u w:val="single"/>
        </w:rPr>
        <w:t>th</w:t>
      </w:r>
      <w:r w:rsidRPr="0081242F">
        <w:t>rib</w:t>
      </w:r>
    </w:p>
    <w:p w14:paraId="1B8F0E47" w14:textId="5566E99E" w:rsidR="00356526" w:rsidRPr="0081242F" w:rsidRDefault="00C9468E" w:rsidP="00357D98">
      <w:pPr>
        <w:pStyle w:val="B-TextDescriptionDetails"/>
      </w:pPr>
      <w:r w:rsidRPr="0081242F">
        <w:t xml:space="preserve">Fornt nafn á </w:t>
      </w:r>
      <w:hyperlink w:anchor="d_medína" w:history="1">
        <w:r w:rsidRPr="007E23DE">
          <w:rPr>
            <w:rStyle w:val="Hyperlink"/>
          </w:rPr>
          <w:t>Medín</w:t>
        </w:r>
        <w:r w:rsidR="002C1A95">
          <w:rPr>
            <w:rStyle w:val="Hyperlink"/>
          </w:rPr>
          <w:t>a</w:t>
        </w:r>
      </w:hyperlink>
      <w:r w:rsidRPr="0081242F">
        <w:t>, borg spámannsins.</w:t>
      </w:r>
    </w:p>
    <w:p w14:paraId="5FC2DABB" w14:textId="0568C3C8" w:rsidR="00267D8D" w:rsidRPr="0081242F" w:rsidRDefault="00C9468E" w:rsidP="007C2B7C">
      <w:pPr>
        <w:pStyle w:val="B-TextDescriptionTerm"/>
        <w:keepNext/>
      </w:pPr>
      <w:bookmarkStart w:id="314" w:name="d_zaqqúm"/>
      <w:bookmarkEnd w:id="314"/>
      <w:r w:rsidRPr="0081242F">
        <w:t>Zaqqúm</w:t>
      </w:r>
    </w:p>
    <w:p w14:paraId="2AC8FFE4" w14:textId="62A14437" w:rsidR="00356526" w:rsidRPr="0081242F" w:rsidRDefault="00C9468E" w:rsidP="00357D98">
      <w:pPr>
        <w:pStyle w:val="B-TextDescriptionDetails"/>
      </w:pPr>
      <w:r w:rsidRPr="0081242F">
        <w:t>Tré sem vex í helju og gefur af sér mjög beiska ávexti</w:t>
      </w:r>
      <w:r w:rsidR="000B1921" w:rsidRPr="0081242F">
        <w:t>.</w:t>
      </w:r>
    </w:p>
    <w:p w14:paraId="3AAAEF00" w14:textId="1F2B8B74" w:rsidR="00267D8D" w:rsidRPr="0081242F" w:rsidRDefault="00C9468E" w:rsidP="007C2B7C">
      <w:pPr>
        <w:pStyle w:val="B-TextDescriptionTerm"/>
        <w:keepNext/>
      </w:pPr>
      <w:bookmarkStart w:id="315" w:name="d_zawrá"/>
      <w:bookmarkEnd w:id="315"/>
      <w:r w:rsidRPr="0081242F">
        <w:t>Zawrá</w:t>
      </w:r>
      <w:r w:rsidR="009B6EC6" w:rsidRPr="0081242F">
        <w:t>’</w:t>
      </w:r>
    </w:p>
    <w:p w14:paraId="049EF0D6" w14:textId="514E0F39" w:rsidR="00356526" w:rsidRPr="0081242F" w:rsidRDefault="00C9468E" w:rsidP="00357D98">
      <w:pPr>
        <w:pStyle w:val="B-TextDescriptionDetails"/>
      </w:pPr>
      <w:r w:rsidRPr="0081242F">
        <w:t>Fjall í Persíu.</w:t>
      </w:r>
    </w:p>
    <w:p w14:paraId="68A59D92" w14:textId="649192AB" w:rsidR="00267D8D" w:rsidRPr="0081242F" w:rsidRDefault="00C9468E" w:rsidP="007C2B7C">
      <w:pPr>
        <w:pStyle w:val="B-TextDescriptionTerm"/>
        <w:keepNext/>
      </w:pPr>
      <w:bookmarkStart w:id="316" w:name="d_zíyárat"/>
      <w:bookmarkEnd w:id="316"/>
      <w:r w:rsidRPr="0081242F">
        <w:t>Zíyárat</w:t>
      </w:r>
    </w:p>
    <w:p w14:paraId="322D4ABD" w14:textId="26105C52" w:rsidR="002E5950" w:rsidRPr="0081242F" w:rsidRDefault="00C9468E" w:rsidP="00357D98">
      <w:pPr>
        <w:pStyle w:val="B-TextDescriptionDetails"/>
      </w:pPr>
      <w:r w:rsidRPr="0081242F">
        <w:t xml:space="preserve">Vitjunartafla, opinberuð af </w:t>
      </w:r>
      <w:hyperlink w:anchor="d_ímam" w:history="1">
        <w:r w:rsidR="009B6EC6" w:rsidRPr="00047B02">
          <w:rPr>
            <w:rStyle w:val="Hyperlink"/>
          </w:rPr>
          <w:t>ímaminum</w:t>
        </w:r>
      </w:hyperlink>
      <w:r w:rsidR="009B6EC6" w:rsidRPr="0081242F">
        <w:t xml:space="preserve"> </w:t>
      </w:r>
      <w:hyperlink w:anchor="d_alí" w:history="1">
        <w:r w:rsidRPr="00BE2A90">
          <w:rPr>
            <w:rStyle w:val="Hyperlink"/>
          </w:rPr>
          <w:t>‘Alí</w:t>
        </w:r>
      </w:hyperlink>
      <w:r w:rsidR="00356526" w:rsidRPr="0081242F">
        <w:t>.</w:t>
      </w:r>
    </w:p>
    <w:p w14:paraId="1EBD2DF8" w14:textId="77777777" w:rsidR="002E5950" w:rsidRPr="0081242F" w:rsidRDefault="009B44C1" w:rsidP="002E5950">
      <w:pPr>
        <w:pStyle w:val="B-BlockSpacerPageBreakSpacer"/>
        <w:rPr>
          <w:lang w:val="is-IS"/>
        </w:rPr>
      </w:pPr>
      <w:r w:rsidRPr="0081242F">
        <w:rPr>
          <w:lang w:val="is-IS"/>
        </w:rPr>
        <w:t>•    •    •</w:t>
      </w:r>
    </w:p>
    <w:p w14:paraId="0623567B" w14:textId="5D3CCCED" w:rsidR="002E5950" w:rsidRPr="0081242F" w:rsidRDefault="009B44C1" w:rsidP="002E5950">
      <w:pPr>
        <w:pStyle w:val="B-BoundaryPage-TextH2Title"/>
      </w:pPr>
      <w:bookmarkStart w:id="317" w:name="_Toc79178947"/>
      <w:r w:rsidRPr="0081242F">
        <w:t>Skýringar</w:t>
      </w:r>
      <w:r w:rsidR="005E1709" w:rsidRPr="0081242F">
        <w:t xml:space="preserve"> og tilvísanir</w:t>
      </w:r>
      <w:bookmarkEnd w:id="317"/>
    </w:p>
    <w:p w14:paraId="24D08BE8" w14:textId="6C0983FA" w:rsidR="002E5950" w:rsidRPr="0081242F" w:rsidRDefault="004F3A6A" w:rsidP="00357D98">
      <w:pPr>
        <w:pStyle w:val="B-Endnotes-TextH3HeadingRestartNumbering"/>
      </w:pPr>
      <w:r w:rsidRPr="0081242F">
        <w:t>Fyr</w:t>
      </w:r>
      <w:r w:rsidR="004B01D4">
        <w:t>ri</w:t>
      </w:r>
      <w:r w:rsidR="009B44C1" w:rsidRPr="0081242F">
        <w:t xml:space="preserve"> hluti</w:t>
      </w:r>
    </w:p>
    <w:p w14:paraId="1E8772F2" w14:textId="5E903F0E" w:rsidR="002E5950" w:rsidRPr="0081242F" w:rsidRDefault="009B44C1" w:rsidP="00D06B28">
      <w:pPr>
        <w:pStyle w:val="B-Endnotes-TextNote"/>
        <w:rPr>
          <w:rStyle w:val="Hyperlink"/>
          <w:rFonts w:eastAsia="Arial Unicode MS" w:cs="Linux Libertine O"/>
        </w:rPr>
      </w:pPr>
      <w:bookmarkStart w:id="318" w:name="n001"/>
      <w:bookmarkEnd w:id="318"/>
      <w:r w:rsidRPr="0081242F">
        <w:t>Kóraninn 36:30</w:t>
      </w:r>
      <w:r w:rsidR="00C0417A" w:rsidRPr="0081242F">
        <w:t>.</w:t>
      </w:r>
      <w:r w:rsidR="00E23B76" w:rsidRPr="0081242F">
        <w:t xml:space="preserve"> </w:t>
      </w:r>
      <w:hyperlink w:anchor="r001">
        <w:r w:rsidR="006E178E" w:rsidRPr="0047671C">
          <w:rPr>
            <w:rStyle w:val="Hyperlink"/>
            <w:rFonts w:ascii="Arial Unicode MS" w:eastAsia="Arial Unicode MS" w:hAnsi="Arial Unicode MS" w:cs="Cambria Math"/>
          </w:rPr>
          <w:t>↩</w:t>
        </w:r>
      </w:hyperlink>
    </w:p>
    <w:p w14:paraId="4A8FD745" w14:textId="07EE23AF" w:rsidR="002E5950" w:rsidRPr="0081242F" w:rsidRDefault="00E23B76" w:rsidP="00D06B28">
      <w:pPr>
        <w:pStyle w:val="B-Endnotes-TextNote"/>
        <w:rPr>
          <w:rStyle w:val="Hyperlink"/>
        </w:rPr>
      </w:pPr>
      <w:bookmarkStart w:id="319" w:name="n002"/>
      <w:bookmarkEnd w:id="319"/>
      <w:r w:rsidRPr="0081242F">
        <w:t>Kóraninn 40:5</w:t>
      </w:r>
      <w:r w:rsidR="00C0417A" w:rsidRPr="0081242F">
        <w:t>.</w:t>
      </w:r>
      <w:r w:rsidRPr="0081242F">
        <w:t xml:space="preserve"> </w:t>
      </w:r>
      <w:hyperlink w:anchor="r002">
        <w:r w:rsidR="006E178E" w:rsidRPr="0047671C">
          <w:rPr>
            <w:rStyle w:val="Hyperlink"/>
            <w:rFonts w:ascii="Arial Unicode MS" w:eastAsia="Arial Unicode MS" w:hAnsi="Arial Unicode MS" w:cs="Cambria Math"/>
          </w:rPr>
          <w:t>↩</w:t>
        </w:r>
      </w:hyperlink>
    </w:p>
    <w:p w14:paraId="098393AA" w14:textId="785141D8" w:rsidR="002E5950" w:rsidRPr="0081242F" w:rsidRDefault="00A72490" w:rsidP="00D06B28">
      <w:pPr>
        <w:pStyle w:val="B-Endnotes-TextNote"/>
        <w:rPr>
          <w:rStyle w:val="Hyperlink"/>
        </w:rPr>
      </w:pPr>
      <w:bookmarkStart w:id="320" w:name="n003"/>
      <w:bookmarkEnd w:id="320"/>
      <w:r w:rsidRPr="0081242F">
        <w:t>Kóraninn 11:38</w:t>
      </w:r>
      <w:r w:rsidR="00C0417A" w:rsidRPr="0081242F">
        <w:t>.</w:t>
      </w:r>
      <w:r w:rsidRPr="0081242F">
        <w:t xml:space="preserve"> </w:t>
      </w:r>
      <w:hyperlink w:anchor="r003">
        <w:r w:rsidR="006E178E" w:rsidRPr="0047671C">
          <w:rPr>
            <w:rStyle w:val="Hyperlink"/>
            <w:rFonts w:ascii="Arial Unicode MS" w:eastAsia="Arial Unicode MS" w:hAnsi="Arial Unicode MS" w:cs="Cambria Math"/>
          </w:rPr>
          <w:t>↩</w:t>
        </w:r>
      </w:hyperlink>
    </w:p>
    <w:p w14:paraId="6AF91928" w14:textId="208299CD" w:rsidR="002E5950" w:rsidRPr="0081242F" w:rsidRDefault="00A72490" w:rsidP="00D06B28">
      <w:pPr>
        <w:pStyle w:val="B-Endnotes-TextNote"/>
        <w:rPr>
          <w:rStyle w:val="Hyperlink"/>
        </w:rPr>
      </w:pPr>
      <w:bookmarkStart w:id="321" w:name="n004"/>
      <w:bookmarkEnd w:id="321"/>
      <w:r w:rsidRPr="0081242F">
        <w:t>Kóraninn 71:26</w:t>
      </w:r>
      <w:r w:rsidR="00C0417A" w:rsidRPr="0081242F">
        <w:t>.</w:t>
      </w:r>
      <w:r w:rsidRPr="0081242F">
        <w:t xml:space="preserve"> </w:t>
      </w:r>
      <w:hyperlink w:anchor="r004">
        <w:r w:rsidR="006E178E" w:rsidRPr="0047671C">
          <w:rPr>
            <w:rStyle w:val="Hyperlink"/>
            <w:rFonts w:ascii="Arial Unicode MS" w:eastAsia="Arial Unicode MS" w:hAnsi="Arial Unicode MS" w:cs="Cambria Math"/>
          </w:rPr>
          <w:t>↩</w:t>
        </w:r>
      </w:hyperlink>
    </w:p>
    <w:p w14:paraId="4D2937ED" w14:textId="4D688069" w:rsidR="002E5950" w:rsidRPr="0081242F" w:rsidRDefault="00A72490" w:rsidP="00D06B28">
      <w:pPr>
        <w:pStyle w:val="B-Endnotes-TextNote"/>
        <w:rPr>
          <w:rStyle w:val="Hyperlink"/>
        </w:rPr>
      </w:pPr>
      <w:bookmarkStart w:id="322" w:name="n005"/>
      <w:bookmarkEnd w:id="322"/>
      <w:r w:rsidRPr="0081242F">
        <w:t>Kóraninn 29:2</w:t>
      </w:r>
      <w:r w:rsidR="00C0417A" w:rsidRPr="0081242F">
        <w:t>.</w:t>
      </w:r>
      <w:r w:rsidRPr="0081242F">
        <w:t xml:space="preserve"> </w:t>
      </w:r>
      <w:hyperlink w:anchor="r005">
        <w:r w:rsidR="006E178E" w:rsidRPr="0047671C">
          <w:rPr>
            <w:rStyle w:val="Hyperlink"/>
            <w:rFonts w:ascii="Arial Unicode MS" w:eastAsia="Arial Unicode MS" w:hAnsi="Arial Unicode MS" w:cs="Cambria Math"/>
          </w:rPr>
          <w:t>↩</w:t>
        </w:r>
      </w:hyperlink>
    </w:p>
    <w:p w14:paraId="61EE0AEA" w14:textId="335357D9" w:rsidR="006E178E" w:rsidRPr="0081242F" w:rsidRDefault="00A72490" w:rsidP="00D06B28">
      <w:pPr>
        <w:pStyle w:val="B-Endnotes-TextNote"/>
        <w:rPr>
          <w:rStyle w:val="Hyperlink"/>
          <w:rFonts w:ascii="Arial Unicode MS" w:eastAsia="Arial Unicode MS" w:hAnsi="Arial Unicode MS"/>
        </w:rPr>
      </w:pPr>
      <w:bookmarkStart w:id="323" w:name="n006"/>
      <w:bookmarkEnd w:id="323"/>
      <w:r w:rsidRPr="0081242F">
        <w:t>Kóraninn 35:39</w:t>
      </w:r>
      <w:r w:rsidR="00C0417A" w:rsidRPr="0081242F">
        <w:t>.</w:t>
      </w:r>
      <w:r w:rsidRPr="0081242F">
        <w:t xml:space="preserve"> </w:t>
      </w:r>
      <w:hyperlink w:anchor="r006">
        <w:r w:rsidR="006E178E" w:rsidRPr="0047671C">
          <w:rPr>
            <w:rStyle w:val="Hyperlink"/>
            <w:rFonts w:ascii="Arial Unicode MS" w:eastAsia="Arial Unicode MS" w:hAnsi="Arial Unicode MS" w:cs="Cambria Math"/>
          </w:rPr>
          <w:t>↩</w:t>
        </w:r>
      </w:hyperlink>
    </w:p>
    <w:p w14:paraId="540A4948" w14:textId="7648275A" w:rsidR="002E5950" w:rsidRPr="0081242F" w:rsidRDefault="00760A09" w:rsidP="00D06B28">
      <w:pPr>
        <w:pStyle w:val="B-Endnotes-TextNote"/>
        <w:rPr>
          <w:rStyle w:val="Hyperlink"/>
        </w:rPr>
      </w:pPr>
      <w:bookmarkStart w:id="324" w:name="n007"/>
      <w:bookmarkEnd w:id="324"/>
      <w:r w:rsidRPr="0081242F">
        <w:t>Kóraninn 11:61,</w:t>
      </w:r>
      <w:r w:rsidR="00C0417A" w:rsidRPr="0081242F">
        <w:t xml:space="preserve"> </w:t>
      </w:r>
      <w:r w:rsidRPr="0081242F">
        <w:t>62</w:t>
      </w:r>
      <w:r w:rsidR="00C0417A" w:rsidRPr="0081242F">
        <w:t>.</w:t>
      </w:r>
      <w:r w:rsidRPr="0081242F">
        <w:t xml:space="preserve"> </w:t>
      </w:r>
      <w:hyperlink w:anchor="r007">
        <w:r w:rsidR="006E178E" w:rsidRPr="0047671C">
          <w:rPr>
            <w:rStyle w:val="Hyperlink"/>
            <w:rFonts w:ascii="Arial Unicode MS" w:eastAsia="Arial Unicode MS" w:hAnsi="Arial Unicode MS" w:cs="Cambria Math"/>
          </w:rPr>
          <w:t>↩</w:t>
        </w:r>
      </w:hyperlink>
    </w:p>
    <w:p w14:paraId="0266341F" w14:textId="42E7C6A5" w:rsidR="002E5950" w:rsidRPr="0081242F" w:rsidRDefault="00000000" w:rsidP="00D06B28">
      <w:pPr>
        <w:pStyle w:val="B-Endnotes-TextNote"/>
        <w:rPr>
          <w:rStyle w:val="Hyperlink"/>
        </w:rPr>
      </w:pPr>
      <w:hyperlink w:anchor="d_abraham" w:history="1">
        <w:r w:rsidR="00760A09" w:rsidRPr="00973AC1">
          <w:rPr>
            <w:rStyle w:val="Hyperlink"/>
          </w:rPr>
          <w:t>Abraham</w:t>
        </w:r>
      </w:hyperlink>
      <w:r w:rsidR="00C0417A" w:rsidRPr="0081242F">
        <w:t>.</w:t>
      </w:r>
      <w:bookmarkStart w:id="325" w:name="n008"/>
      <w:bookmarkEnd w:id="325"/>
      <w:r w:rsidR="00760A09" w:rsidRPr="0081242F">
        <w:t xml:space="preserve"> </w:t>
      </w:r>
      <w:hyperlink w:anchor="r008">
        <w:r w:rsidR="006E178E" w:rsidRPr="0047671C">
          <w:rPr>
            <w:rStyle w:val="Hyperlink"/>
            <w:rFonts w:ascii="Arial Unicode MS" w:eastAsia="Arial Unicode MS" w:hAnsi="Arial Unicode MS" w:cs="Cambria Math"/>
          </w:rPr>
          <w:t>↩</w:t>
        </w:r>
      </w:hyperlink>
    </w:p>
    <w:p w14:paraId="23B08CCA" w14:textId="06244611" w:rsidR="002E5950" w:rsidRPr="0081242F" w:rsidRDefault="00760A09" w:rsidP="00D06B28">
      <w:pPr>
        <w:pStyle w:val="B-Endnotes-TextNote"/>
        <w:rPr>
          <w:rStyle w:val="Hyperlink"/>
        </w:rPr>
      </w:pPr>
      <w:bookmarkStart w:id="326" w:name="n009"/>
      <w:bookmarkEnd w:id="326"/>
      <w:r w:rsidRPr="0081242F">
        <w:t>Kóraninn 40:28</w:t>
      </w:r>
      <w:r w:rsidR="00C0417A" w:rsidRPr="0081242F">
        <w:t>.</w:t>
      </w:r>
      <w:r w:rsidRPr="0081242F">
        <w:t xml:space="preserve"> </w:t>
      </w:r>
      <w:hyperlink w:anchor="r009">
        <w:r w:rsidR="006E178E" w:rsidRPr="0047671C">
          <w:rPr>
            <w:rStyle w:val="Hyperlink"/>
            <w:rFonts w:ascii="Arial Unicode MS" w:eastAsia="Arial Unicode MS" w:hAnsi="Arial Unicode MS" w:cs="Cambria Math"/>
          </w:rPr>
          <w:t>↩</w:t>
        </w:r>
      </w:hyperlink>
    </w:p>
    <w:p w14:paraId="009C45BE" w14:textId="5E06060E" w:rsidR="00C0417A" w:rsidRPr="0081242F" w:rsidRDefault="00C0417A" w:rsidP="00D06B28">
      <w:pPr>
        <w:pStyle w:val="B-Endnotes-TextNote"/>
      </w:pPr>
      <w:bookmarkStart w:id="327" w:name="n010"/>
      <w:bookmarkEnd w:id="327"/>
      <w:r w:rsidRPr="0081242F">
        <w:t>Kóraninn 11:21.</w:t>
      </w:r>
      <w:r w:rsidR="00E90BF0" w:rsidRPr="0081242F">
        <w:t xml:space="preserve"> </w:t>
      </w:r>
      <w:hyperlink w:anchor="r010">
        <w:r w:rsidR="00E90BF0" w:rsidRPr="0047671C">
          <w:rPr>
            <w:rStyle w:val="Hyperlink"/>
            <w:rFonts w:ascii="Arial Unicode MS" w:eastAsia="Arial Unicode MS" w:hAnsi="Arial Unicode MS" w:cs="Cambria Math"/>
          </w:rPr>
          <w:t>↩</w:t>
        </w:r>
      </w:hyperlink>
    </w:p>
    <w:p w14:paraId="2CD89EFB" w14:textId="772AA93E" w:rsidR="002E5950" w:rsidRPr="0081242F" w:rsidRDefault="009565CD" w:rsidP="00D06B28">
      <w:pPr>
        <w:pStyle w:val="B-Endnotes-TextNote"/>
        <w:rPr>
          <w:rStyle w:val="Hyperlink"/>
        </w:rPr>
      </w:pPr>
      <w:bookmarkStart w:id="328" w:name="n011"/>
      <w:bookmarkEnd w:id="328"/>
      <w:r w:rsidRPr="0081242F">
        <w:t>Kóraninn 2:87</w:t>
      </w:r>
      <w:r w:rsidR="00C0417A" w:rsidRPr="0081242F">
        <w:t>.</w:t>
      </w:r>
      <w:r w:rsidRPr="0081242F">
        <w:t xml:space="preserve"> </w:t>
      </w:r>
      <w:hyperlink w:anchor="r011">
        <w:r w:rsidR="00E90BF0" w:rsidRPr="0047671C">
          <w:rPr>
            <w:rStyle w:val="Hyperlink"/>
            <w:rFonts w:ascii="Arial Unicode MS" w:eastAsia="Arial Unicode MS" w:hAnsi="Arial Unicode MS" w:cs="Cambria Math"/>
          </w:rPr>
          <w:t>↩</w:t>
        </w:r>
      </w:hyperlink>
    </w:p>
    <w:p w14:paraId="7DE9AACE" w14:textId="5F9B3D03" w:rsidR="002E5950" w:rsidRPr="0081242F" w:rsidRDefault="009565CD" w:rsidP="00D06B28">
      <w:pPr>
        <w:pStyle w:val="B-Endnotes-TextNote"/>
        <w:rPr>
          <w:rStyle w:val="Hyperlink"/>
        </w:rPr>
      </w:pPr>
      <w:bookmarkStart w:id="329" w:name="n012"/>
      <w:bookmarkEnd w:id="329"/>
      <w:r w:rsidRPr="0081242F">
        <w:t>Kóraninn 3:70</w:t>
      </w:r>
      <w:r w:rsidR="00C0417A" w:rsidRPr="0081242F">
        <w:t>.</w:t>
      </w:r>
      <w:r w:rsidRPr="0081242F">
        <w:t xml:space="preserve"> </w:t>
      </w:r>
      <w:hyperlink w:anchor="r012">
        <w:r w:rsidR="00E90BF0" w:rsidRPr="0047671C">
          <w:rPr>
            <w:rStyle w:val="Hyperlink"/>
            <w:rFonts w:ascii="Arial Unicode MS" w:eastAsia="Arial Unicode MS" w:hAnsi="Arial Unicode MS" w:cs="Cambria Math"/>
          </w:rPr>
          <w:t>↩</w:t>
        </w:r>
      </w:hyperlink>
    </w:p>
    <w:p w14:paraId="338F1D1B" w14:textId="26588B4A" w:rsidR="002E5950" w:rsidRPr="0081242F" w:rsidRDefault="009565CD" w:rsidP="00D06B28">
      <w:pPr>
        <w:pStyle w:val="B-Endnotes-TextNote"/>
        <w:rPr>
          <w:rStyle w:val="Hyperlink"/>
        </w:rPr>
      </w:pPr>
      <w:bookmarkStart w:id="330" w:name="n013"/>
      <w:bookmarkEnd w:id="330"/>
      <w:r w:rsidRPr="0081242F">
        <w:t>Kóraninn 3:71</w:t>
      </w:r>
      <w:r w:rsidR="00C0417A" w:rsidRPr="0081242F">
        <w:t>.</w:t>
      </w:r>
      <w:r w:rsidRPr="0081242F">
        <w:t xml:space="preserve"> </w:t>
      </w:r>
      <w:hyperlink w:anchor="r013">
        <w:r w:rsidR="00E90BF0" w:rsidRPr="0047671C">
          <w:rPr>
            <w:rStyle w:val="Hyperlink"/>
            <w:rFonts w:ascii="Arial Unicode MS" w:eastAsia="Arial Unicode MS" w:hAnsi="Arial Unicode MS" w:cs="Cambria Math"/>
          </w:rPr>
          <w:t>↩</w:t>
        </w:r>
      </w:hyperlink>
    </w:p>
    <w:p w14:paraId="3755DBC4" w14:textId="0A55CBD8" w:rsidR="002E5950" w:rsidRPr="0081242F" w:rsidRDefault="009565CD" w:rsidP="00D06B28">
      <w:pPr>
        <w:pStyle w:val="B-Endnotes-TextNote"/>
        <w:rPr>
          <w:rStyle w:val="Hyperlink"/>
        </w:rPr>
      </w:pPr>
      <w:bookmarkStart w:id="331" w:name="n014"/>
      <w:bookmarkEnd w:id="331"/>
      <w:r w:rsidRPr="0081242F">
        <w:t>Kóraninn 3:99</w:t>
      </w:r>
      <w:r w:rsidR="00C0417A" w:rsidRPr="0081242F">
        <w:t>.</w:t>
      </w:r>
      <w:r w:rsidRPr="0081242F">
        <w:t xml:space="preserve"> </w:t>
      </w:r>
      <w:hyperlink w:anchor="r014">
        <w:r w:rsidR="00E90BF0" w:rsidRPr="0047671C">
          <w:rPr>
            <w:rStyle w:val="Hyperlink"/>
            <w:rFonts w:ascii="Arial Unicode MS" w:eastAsia="Arial Unicode MS" w:hAnsi="Arial Unicode MS" w:cs="Cambria Math"/>
          </w:rPr>
          <w:t>↩</w:t>
        </w:r>
      </w:hyperlink>
    </w:p>
    <w:p w14:paraId="74A325D1" w14:textId="1C7C1FFE" w:rsidR="002E5950" w:rsidRPr="0081242F" w:rsidRDefault="009565CD" w:rsidP="00D06B28">
      <w:pPr>
        <w:pStyle w:val="B-Endnotes-TextNote"/>
        <w:rPr>
          <w:rStyle w:val="Hyperlink"/>
        </w:rPr>
      </w:pPr>
      <w:bookmarkStart w:id="332" w:name="n015"/>
      <w:bookmarkEnd w:id="332"/>
      <w:r w:rsidRPr="0081242F">
        <w:t>Kóraninn 3:7</w:t>
      </w:r>
      <w:r w:rsidR="00C0417A" w:rsidRPr="0081242F">
        <w:t>.</w:t>
      </w:r>
      <w:r w:rsidRPr="0081242F">
        <w:t xml:space="preserve"> </w:t>
      </w:r>
      <w:hyperlink w:anchor="r015">
        <w:r w:rsidR="00E90BF0" w:rsidRPr="0047671C">
          <w:rPr>
            <w:rStyle w:val="Hyperlink"/>
            <w:rFonts w:ascii="Arial Unicode MS" w:eastAsia="Arial Unicode MS" w:hAnsi="Arial Unicode MS" w:cs="Cambria Math"/>
          </w:rPr>
          <w:t>↩</w:t>
        </w:r>
      </w:hyperlink>
    </w:p>
    <w:p w14:paraId="2DE92FF2" w14:textId="10BAC4C0" w:rsidR="002E5950" w:rsidRPr="0081242F" w:rsidRDefault="000959E6" w:rsidP="00D06B28">
      <w:pPr>
        <w:pStyle w:val="B-Endnotes-TextNote"/>
        <w:rPr>
          <w:rStyle w:val="Hyperlink"/>
        </w:rPr>
      </w:pPr>
      <w:bookmarkStart w:id="333" w:name="n016"/>
      <w:bookmarkEnd w:id="333"/>
      <w:r w:rsidRPr="0081242F">
        <w:t>Kóraninn 76:9</w:t>
      </w:r>
      <w:r w:rsidR="00C0417A" w:rsidRPr="0081242F">
        <w:t>.</w:t>
      </w:r>
      <w:r w:rsidRPr="0081242F">
        <w:t xml:space="preserve"> </w:t>
      </w:r>
      <w:hyperlink w:anchor="r016">
        <w:r w:rsidR="00E90BF0" w:rsidRPr="0047671C">
          <w:rPr>
            <w:rStyle w:val="Hyperlink"/>
            <w:rFonts w:ascii="Arial Unicode MS" w:eastAsia="Arial Unicode MS" w:hAnsi="Arial Unicode MS" w:cs="Cambria Math"/>
          </w:rPr>
          <w:t>↩</w:t>
        </w:r>
      </w:hyperlink>
    </w:p>
    <w:p w14:paraId="09DEDBE3" w14:textId="3A7B7E0A" w:rsidR="002E5950" w:rsidRPr="0081242F" w:rsidRDefault="000959E6" w:rsidP="00D06B28">
      <w:pPr>
        <w:pStyle w:val="B-Endnotes-TextNote"/>
        <w:rPr>
          <w:rStyle w:val="Hyperlink"/>
        </w:rPr>
      </w:pPr>
      <w:bookmarkStart w:id="334" w:name="n017"/>
      <w:bookmarkEnd w:id="334"/>
      <w:r w:rsidRPr="0081242F">
        <w:t>Kóraninn 5:117</w:t>
      </w:r>
      <w:r w:rsidR="00C0417A" w:rsidRPr="0081242F">
        <w:t>.</w:t>
      </w:r>
      <w:r w:rsidRPr="0081242F">
        <w:t xml:space="preserve"> </w:t>
      </w:r>
      <w:hyperlink w:anchor="r017">
        <w:r w:rsidR="00E90BF0" w:rsidRPr="0047671C">
          <w:rPr>
            <w:rStyle w:val="Hyperlink"/>
            <w:rFonts w:ascii="Arial Unicode MS" w:eastAsia="Arial Unicode MS" w:hAnsi="Arial Unicode MS" w:cs="Cambria Math"/>
          </w:rPr>
          <w:t>↩</w:t>
        </w:r>
      </w:hyperlink>
    </w:p>
    <w:p w14:paraId="153ED145" w14:textId="65A33DAC" w:rsidR="002E5950" w:rsidRPr="0081242F" w:rsidRDefault="000959E6" w:rsidP="00D06B28">
      <w:pPr>
        <w:pStyle w:val="B-Endnotes-TextNote"/>
        <w:rPr>
          <w:rStyle w:val="Hyperlink"/>
        </w:rPr>
      </w:pPr>
      <w:bookmarkStart w:id="335" w:name="n018"/>
      <w:bookmarkEnd w:id="335"/>
      <w:r w:rsidRPr="0081242F">
        <w:t>Kóraninn 14:24</w:t>
      </w:r>
      <w:r w:rsidR="00C0417A" w:rsidRPr="0081242F">
        <w:t>.</w:t>
      </w:r>
      <w:r w:rsidRPr="0081242F">
        <w:t xml:space="preserve"> </w:t>
      </w:r>
      <w:hyperlink w:anchor="r018">
        <w:r w:rsidR="00E90BF0" w:rsidRPr="0047671C">
          <w:rPr>
            <w:rStyle w:val="Hyperlink"/>
            <w:rFonts w:ascii="Arial Unicode MS" w:eastAsia="Arial Unicode MS" w:hAnsi="Arial Unicode MS" w:cs="Cambria Math"/>
          </w:rPr>
          <w:t>↩</w:t>
        </w:r>
      </w:hyperlink>
    </w:p>
    <w:p w14:paraId="5F4756E0" w14:textId="2D87E3BE" w:rsidR="002E5950" w:rsidRPr="0081242F" w:rsidRDefault="000959E6" w:rsidP="00D06B28">
      <w:pPr>
        <w:pStyle w:val="B-Endnotes-TextNote"/>
        <w:rPr>
          <w:rStyle w:val="Hyperlink"/>
        </w:rPr>
      </w:pPr>
      <w:bookmarkStart w:id="336" w:name="n019"/>
      <w:bookmarkEnd w:id="336"/>
      <w:r w:rsidRPr="0081242F">
        <w:lastRenderedPageBreak/>
        <w:t xml:space="preserve">Gríska orðið í frumtextanum (Thlipsis) hefur tvær merkingar: þrýstingur og þrenging. </w:t>
      </w:r>
      <w:hyperlink w:anchor="r019">
        <w:r w:rsidR="00E90BF0" w:rsidRPr="0047671C">
          <w:rPr>
            <w:rStyle w:val="Hyperlink"/>
            <w:rFonts w:ascii="Arial Unicode MS" w:eastAsia="Arial Unicode MS" w:hAnsi="Arial Unicode MS" w:cs="Cambria Math"/>
          </w:rPr>
          <w:t>↩</w:t>
        </w:r>
      </w:hyperlink>
    </w:p>
    <w:p w14:paraId="07481BA0" w14:textId="12DA92E8" w:rsidR="002E5950" w:rsidRPr="0081242F" w:rsidRDefault="000959E6" w:rsidP="00D06B28">
      <w:pPr>
        <w:pStyle w:val="B-Endnotes-TextNote"/>
        <w:rPr>
          <w:rStyle w:val="Hyperlink"/>
        </w:rPr>
      </w:pPr>
      <w:bookmarkStart w:id="337" w:name="n020"/>
      <w:bookmarkEnd w:id="337"/>
      <w:r w:rsidRPr="0081242F">
        <w:t>Matt</w:t>
      </w:r>
      <w:r w:rsidR="00C0417A" w:rsidRPr="0081242F">
        <w:t>eus</w:t>
      </w:r>
      <w:r w:rsidRPr="0081242F">
        <w:t xml:space="preserve"> 24:29</w:t>
      </w:r>
      <w:r w:rsidR="00CC03E5" w:rsidRPr="0081242F">
        <w:t>–</w:t>
      </w:r>
      <w:r w:rsidRPr="0081242F">
        <w:t>31</w:t>
      </w:r>
      <w:r w:rsidR="00C0417A" w:rsidRPr="0081242F">
        <w:t>.</w:t>
      </w:r>
      <w:r w:rsidRPr="0081242F">
        <w:t xml:space="preserve"> </w:t>
      </w:r>
      <w:hyperlink w:anchor="r020">
        <w:r w:rsidR="00E90BF0" w:rsidRPr="00982DA7">
          <w:rPr>
            <w:rStyle w:val="Hyperlink"/>
            <w:rFonts w:ascii="Arial Unicode MS" w:eastAsia="Arial Unicode MS" w:hAnsi="Arial Unicode MS" w:cs="Arial Unicode MS"/>
          </w:rPr>
          <w:t>↩</w:t>
        </w:r>
      </w:hyperlink>
    </w:p>
    <w:p w14:paraId="7F7AAB17" w14:textId="7AA85FEC" w:rsidR="002E5950" w:rsidRPr="0081242F" w:rsidRDefault="00000000" w:rsidP="00D06B28">
      <w:pPr>
        <w:pStyle w:val="B-Endnotes-TextNote"/>
        <w:rPr>
          <w:rStyle w:val="Hyperlink"/>
        </w:rPr>
      </w:pPr>
      <w:hyperlink w:anchor="d_baháulláh" w:history="1">
        <w:r w:rsidR="000959E6" w:rsidRPr="00D65D53">
          <w:rPr>
            <w:rStyle w:val="Hyperlink"/>
          </w:rPr>
          <w:t>Bahá’u’lláh</w:t>
        </w:r>
      </w:hyperlink>
      <w:r w:rsidR="000959E6" w:rsidRPr="0081242F">
        <w:t xml:space="preserve"> vitnar til ritningargreinarinnar á arabísku og þýðir hana síðan á persnesku.</w:t>
      </w:r>
      <w:bookmarkStart w:id="338" w:name="n021"/>
      <w:bookmarkEnd w:id="338"/>
      <w:r w:rsidR="000959E6" w:rsidRPr="0081242F">
        <w:t xml:space="preserve"> </w:t>
      </w:r>
      <w:hyperlink w:anchor="r021">
        <w:r w:rsidR="00E90BF0" w:rsidRPr="0047671C">
          <w:rPr>
            <w:rStyle w:val="Hyperlink"/>
            <w:rFonts w:ascii="Arial Unicode MS" w:eastAsia="Arial Unicode MS" w:hAnsi="Arial Unicode MS" w:cs="Cambria Math"/>
          </w:rPr>
          <w:t>↩</w:t>
        </w:r>
      </w:hyperlink>
    </w:p>
    <w:p w14:paraId="0BA12EEE" w14:textId="0D28F8B2" w:rsidR="009565CD" w:rsidRPr="0081242F" w:rsidRDefault="000959E6" w:rsidP="00D06B28">
      <w:pPr>
        <w:pStyle w:val="B-Endnotes-TextNote"/>
        <w:rPr>
          <w:rStyle w:val="Hyperlink"/>
        </w:rPr>
      </w:pPr>
      <w:bookmarkStart w:id="339" w:name="n022"/>
      <w:bookmarkEnd w:id="339"/>
      <w:r w:rsidRPr="0081242F">
        <w:t>Lúkas 21:33</w:t>
      </w:r>
      <w:r w:rsidR="00D72A6E" w:rsidRPr="0081242F">
        <w:t>.</w:t>
      </w:r>
      <w:r w:rsidRPr="0081242F">
        <w:t xml:space="preserve"> </w:t>
      </w:r>
      <w:hyperlink w:anchor="r022">
        <w:r w:rsidR="00E90BF0" w:rsidRPr="0047671C">
          <w:rPr>
            <w:rStyle w:val="Hyperlink"/>
            <w:rFonts w:ascii="Arial Unicode MS" w:eastAsia="Arial Unicode MS" w:hAnsi="Arial Unicode MS" w:cs="Cambria Math"/>
          </w:rPr>
          <w:t>↩</w:t>
        </w:r>
      </w:hyperlink>
    </w:p>
    <w:p w14:paraId="7014DE0B" w14:textId="4AF71C45" w:rsidR="000E2871" w:rsidRPr="0081242F" w:rsidRDefault="000E2871" w:rsidP="00D06B28">
      <w:pPr>
        <w:pStyle w:val="B-Endnotes-TextNote"/>
        <w:rPr>
          <w:rStyle w:val="Hyperlink"/>
        </w:rPr>
      </w:pPr>
      <w:bookmarkStart w:id="340" w:name="n023"/>
      <w:bookmarkEnd w:id="340"/>
      <w:r w:rsidRPr="0081242F">
        <w:t xml:space="preserve">Harmsöngur </w:t>
      </w:r>
      <w:r w:rsidR="00D72A6E" w:rsidRPr="0081242F">
        <w:t xml:space="preserve">eignaður tólfta </w:t>
      </w:r>
      <w:hyperlink w:anchor="d_ímam" w:history="1">
        <w:r w:rsidR="00D72A6E" w:rsidRPr="00047B02">
          <w:rPr>
            <w:rStyle w:val="Hyperlink"/>
          </w:rPr>
          <w:t>ímaminum</w:t>
        </w:r>
      </w:hyperlink>
      <w:r w:rsidR="00D72A6E" w:rsidRPr="0081242F">
        <w:t>.</w:t>
      </w:r>
      <w:r w:rsidRPr="0081242F">
        <w:t xml:space="preserve"> </w:t>
      </w:r>
      <w:hyperlink w:anchor="r023">
        <w:r w:rsidR="00E90BF0" w:rsidRPr="0047671C">
          <w:rPr>
            <w:rStyle w:val="Hyperlink"/>
            <w:rFonts w:ascii="Arial Unicode MS" w:eastAsia="Arial Unicode MS" w:hAnsi="Arial Unicode MS" w:cs="Cambria Math"/>
          </w:rPr>
          <w:t>↩</w:t>
        </w:r>
      </w:hyperlink>
    </w:p>
    <w:p w14:paraId="2E66B7D7" w14:textId="7982BB9D" w:rsidR="000E2871" w:rsidRPr="0081242F" w:rsidRDefault="000E2871" w:rsidP="00D06B28">
      <w:pPr>
        <w:pStyle w:val="B-Endnotes-TextNote"/>
        <w:rPr>
          <w:rStyle w:val="Hyperlink"/>
        </w:rPr>
      </w:pPr>
      <w:bookmarkStart w:id="341" w:name="n024"/>
      <w:bookmarkEnd w:id="341"/>
      <w:r w:rsidRPr="0081242F">
        <w:t>Kóraninn 55:5</w:t>
      </w:r>
      <w:r w:rsidR="009E3CF0" w:rsidRPr="0081242F">
        <w:t>.</w:t>
      </w:r>
      <w:r w:rsidRPr="0081242F">
        <w:t xml:space="preserve"> </w:t>
      </w:r>
      <w:hyperlink w:anchor="r024">
        <w:r w:rsidR="00E90BF0" w:rsidRPr="0047671C">
          <w:rPr>
            <w:rStyle w:val="Hyperlink"/>
            <w:rFonts w:ascii="Arial Unicode MS" w:eastAsia="Arial Unicode MS" w:hAnsi="Arial Unicode MS" w:cs="Cambria Math"/>
          </w:rPr>
          <w:t>↩</w:t>
        </w:r>
      </w:hyperlink>
    </w:p>
    <w:p w14:paraId="6F0191C2" w14:textId="0F0CE36B" w:rsidR="000E2871" w:rsidRPr="0081242F" w:rsidRDefault="000E2871" w:rsidP="00D06B28">
      <w:pPr>
        <w:pStyle w:val="B-Endnotes-TextNote"/>
        <w:rPr>
          <w:rStyle w:val="Hyperlink"/>
        </w:rPr>
      </w:pPr>
      <w:bookmarkStart w:id="342" w:name="n025"/>
      <w:bookmarkEnd w:id="342"/>
      <w:r w:rsidRPr="0081242F">
        <w:t>Kóraninn 67:2</w:t>
      </w:r>
      <w:r w:rsidR="009E3CF0" w:rsidRPr="0081242F">
        <w:t>.</w:t>
      </w:r>
      <w:r w:rsidRPr="0081242F">
        <w:t xml:space="preserve"> </w:t>
      </w:r>
      <w:hyperlink w:anchor="r025">
        <w:r w:rsidR="00E90BF0" w:rsidRPr="0047671C">
          <w:rPr>
            <w:rStyle w:val="Hyperlink"/>
            <w:rFonts w:ascii="Arial Unicode MS" w:eastAsia="Arial Unicode MS" w:hAnsi="Arial Unicode MS" w:cs="Cambria Math"/>
          </w:rPr>
          <w:t>↩</w:t>
        </w:r>
      </w:hyperlink>
    </w:p>
    <w:p w14:paraId="53F4C374" w14:textId="65169B65" w:rsidR="000D5DA3" w:rsidRPr="0081242F" w:rsidRDefault="000D5DA3" w:rsidP="00D06B28">
      <w:pPr>
        <w:pStyle w:val="B-Endnotes-TextNote"/>
        <w:rPr>
          <w:rStyle w:val="Hyperlink"/>
        </w:rPr>
      </w:pPr>
      <w:bookmarkStart w:id="343" w:name="n026"/>
      <w:bookmarkEnd w:id="343"/>
      <w:r w:rsidRPr="0081242F">
        <w:t>Kóraninn 76:5</w:t>
      </w:r>
      <w:r w:rsidR="009E3CF0" w:rsidRPr="0081242F">
        <w:t>.</w:t>
      </w:r>
      <w:r w:rsidRPr="0081242F">
        <w:t xml:space="preserve"> </w:t>
      </w:r>
      <w:hyperlink w:anchor="r026">
        <w:r w:rsidR="00E90BF0" w:rsidRPr="0047671C">
          <w:rPr>
            <w:rStyle w:val="Hyperlink"/>
            <w:rFonts w:ascii="Arial Unicode MS" w:eastAsia="Arial Unicode MS" w:hAnsi="Arial Unicode MS" w:cs="Cambria Math"/>
          </w:rPr>
          <w:t>↩</w:t>
        </w:r>
      </w:hyperlink>
    </w:p>
    <w:p w14:paraId="190CF103" w14:textId="1E5CDEA6" w:rsidR="000D5DA3" w:rsidRPr="0081242F" w:rsidRDefault="000D5DA3" w:rsidP="00D06B28">
      <w:pPr>
        <w:pStyle w:val="B-Endnotes-TextNote"/>
      </w:pPr>
      <w:bookmarkStart w:id="344" w:name="n027"/>
      <w:bookmarkEnd w:id="344"/>
      <w:r w:rsidRPr="0081242F">
        <w:t>Kóraninn 6:91</w:t>
      </w:r>
      <w:r w:rsidR="009E3CF0" w:rsidRPr="0081242F">
        <w:t>.</w:t>
      </w:r>
      <w:r w:rsidRPr="0081242F">
        <w:t xml:space="preserve"> </w:t>
      </w:r>
      <w:hyperlink w:anchor="r027">
        <w:r w:rsidR="00E90BF0" w:rsidRPr="0047671C">
          <w:rPr>
            <w:rStyle w:val="Hyperlink"/>
            <w:rFonts w:ascii="Arial Unicode MS" w:eastAsia="Arial Unicode MS" w:hAnsi="Arial Unicode MS" w:cs="Cambria Math"/>
          </w:rPr>
          <w:t>↩</w:t>
        </w:r>
      </w:hyperlink>
    </w:p>
    <w:p w14:paraId="6A22392A" w14:textId="282D2345" w:rsidR="000D5DA3" w:rsidRPr="0081242F" w:rsidRDefault="000D5DA3" w:rsidP="00D06B28">
      <w:pPr>
        <w:pStyle w:val="B-Endnotes-TextNote"/>
      </w:pPr>
      <w:bookmarkStart w:id="345" w:name="n028"/>
      <w:bookmarkEnd w:id="345"/>
      <w:r w:rsidRPr="0081242F">
        <w:t>Kóraninn 41:30</w:t>
      </w:r>
      <w:r w:rsidR="009E3CF0" w:rsidRPr="0081242F">
        <w:t>.</w:t>
      </w:r>
      <w:r w:rsidRPr="0081242F">
        <w:t xml:space="preserve"> </w:t>
      </w:r>
      <w:hyperlink w:anchor="r028">
        <w:r w:rsidR="00E90BF0" w:rsidRPr="0047671C">
          <w:rPr>
            <w:rStyle w:val="Hyperlink"/>
            <w:rFonts w:ascii="Arial Unicode MS" w:eastAsia="Arial Unicode MS" w:hAnsi="Arial Unicode MS" w:cs="Cambria Math"/>
          </w:rPr>
          <w:t>↩</w:t>
        </w:r>
      </w:hyperlink>
    </w:p>
    <w:p w14:paraId="7EC1247A" w14:textId="0B7C2D55" w:rsidR="000D5DA3" w:rsidRPr="0081242F" w:rsidRDefault="000D5DA3" w:rsidP="00D06B28">
      <w:pPr>
        <w:pStyle w:val="B-Endnotes-TextNote"/>
        <w:rPr>
          <w:rStyle w:val="Hyperlink"/>
        </w:rPr>
      </w:pPr>
      <w:bookmarkStart w:id="346" w:name="n029"/>
      <w:bookmarkEnd w:id="346"/>
      <w:r w:rsidRPr="0081242F">
        <w:t>Kóraninn 70:40</w:t>
      </w:r>
      <w:r w:rsidR="009E3CF0" w:rsidRPr="0081242F">
        <w:t>.</w:t>
      </w:r>
      <w:r w:rsidRPr="0081242F">
        <w:t xml:space="preserve"> </w:t>
      </w:r>
      <w:hyperlink w:anchor="r029">
        <w:r w:rsidR="00E90BF0" w:rsidRPr="0047671C">
          <w:rPr>
            <w:rStyle w:val="Hyperlink"/>
            <w:rFonts w:ascii="Arial Unicode MS" w:eastAsia="Arial Unicode MS" w:hAnsi="Arial Unicode MS" w:cs="Cambria Math"/>
          </w:rPr>
          <w:t>↩</w:t>
        </w:r>
      </w:hyperlink>
    </w:p>
    <w:p w14:paraId="5F528503" w14:textId="6405C09B" w:rsidR="000D5DA3" w:rsidRPr="0081242F" w:rsidRDefault="000D5DA3" w:rsidP="00D06B28">
      <w:pPr>
        <w:pStyle w:val="B-Endnotes-TextNote"/>
        <w:rPr>
          <w:rStyle w:val="Hyperlink"/>
        </w:rPr>
      </w:pPr>
      <w:bookmarkStart w:id="347" w:name="n030"/>
      <w:bookmarkEnd w:id="347"/>
      <w:r w:rsidRPr="0081242F">
        <w:t>Kóraninn 82:1</w:t>
      </w:r>
      <w:r w:rsidR="009E3CF0" w:rsidRPr="0081242F">
        <w:t>.</w:t>
      </w:r>
      <w:r w:rsidRPr="0081242F">
        <w:t xml:space="preserve"> </w:t>
      </w:r>
      <w:hyperlink w:anchor="r030">
        <w:r w:rsidR="00E90BF0" w:rsidRPr="0047671C">
          <w:rPr>
            <w:rStyle w:val="Hyperlink"/>
            <w:rFonts w:ascii="Arial Unicode MS" w:eastAsia="Arial Unicode MS" w:hAnsi="Arial Unicode MS" w:cs="Cambria Math"/>
          </w:rPr>
          <w:t>↩</w:t>
        </w:r>
      </w:hyperlink>
    </w:p>
    <w:p w14:paraId="179826F4" w14:textId="7E2534B8" w:rsidR="008C4CB5" w:rsidRPr="0081242F" w:rsidRDefault="008C4CB5" w:rsidP="00D06B28">
      <w:pPr>
        <w:pStyle w:val="B-Endnotes-TextNote"/>
      </w:pPr>
      <w:bookmarkStart w:id="348" w:name="n031"/>
      <w:bookmarkEnd w:id="348"/>
      <w:r w:rsidRPr="0081242F">
        <w:t>Kóraninn 14:48</w:t>
      </w:r>
      <w:r w:rsidR="009E3CF0" w:rsidRPr="0081242F">
        <w:t>.</w:t>
      </w:r>
      <w:r w:rsidRPr="0081242F">
        <w:t xml:space="preserve"> </w:t>
      </w:r>
      <w:hyperlink w:anchor="r031">
        <w:r w:rsidR="00E90BF0" w:rsidRPr="0047671C">
          <w:rPr>
            <w:rStyle w:val="Hyperlink"/>
            <w:rFonts w:ascii="Arial Unicode MS" w:eastAsia="Arial Unicode MS" w:hAnsi="Arial Unicode MS" w:cs="Cambria Math"/>
          </w:rPr>
          <w:t>↩</w:t>
        </w:r>
      </w:hyperlink>
    </w:p>
    <w:p w14:paraId="797347BF" w14:textId="76C40B2E" w:rsidR="008C4CB5" w:rsidRPr="0081242F" w:rsidRDefault="008C4CB5" w:rsidP="00D06B28">
      <w:pPr>
        <w:pStyle w:val="B-Endnotes-TextNote"/>
        <w:rPr>
          <w:rStyle w:val="Hyperlink"/>
        </w:rPr>
      </w:pPr>
      <w:bookmarkStart w:id="349" w:name="n032"/>
      <w:bookmarkEnd w:id="349"/>
      <w:r w:rsidRPr="0081242F">
        <w:t>Kóraninn 39:67</w:t>
      </w:r>
      <w:r w:rsidR="009E3CF0" w:rsidRPr="0081242F">
        <w:t>.</w:t>
      </w:r>
      <w:r w:rsidRPr="0081242F">
        <w:t xml:space="preserve"> </w:t>
      </w:r>
      <w:hyperlink w:anchor="r032">
        <w:r w:rsidR="00E90BF0" w:rsidRPr="0047671C">
          <w:rPr>
            <w:rStyle w:val="Hyperlink"/>
            <w:rFonts w:ascii="Arial Unicode MS" w:eastAsia="Arial Unicode MS" w:hAnsi="Arial Unicode MS" w:cs="Cambria Math"/>
          </w:rPr>
          <w:t>↩</w:t>
        </w:r>
      </w:hyperlink>
    </w:p>
    <w:p w14:paraId="3C678282" w14:textId="4FBB3E9C" w:rsidR="008C4CB5" w:rsidRPr="0081242F" w:rsidRDefault="008C4CB5" w:rsidP="00D06B28">
      <w:pPr>
        <w:pStyle w:val="B-Endnotes-TextNote"/>
      </w:pPr>
      <w:bookmarkStart w:id="350" w:name="n033"/>
      <w:bookmarkEnd w:id="350"/>
      <w:r w:rsidRPr="0081242F">
        <w:t xml:space="preserve">Bænarátt </w:t>
      </w:r>
      <w:r w:rsidR="009E3CF0" w:rsidRPr="0081242F">
        <w:t>–</w:t>
      </w:r>
      <w:r w:rsidRPr="0081242F">
        <w:t xml:space="preserve"> áttin sem horfa skal til í bæn. </w:t>
      </w:r>
      <w:hyperlink w:anchor="r033">
        <w:r w:rsidR="00E90BF0" w:rsidRPr="0047671C">
          <w:rPr>
            <w:rStyle w:val="Hyperlink"/>
            <w:rFonts w:ascii="Arial Unicode MS" w:eastAsia="Arial Unicode MS" w:hAnsi="Arial Unicode MS" w:cs="Cambria Math"/>
          </w:rPr>
          <w:t>↩</w:t>
        </w:r>
      </w:hyperlink>
    </w:p>
    <w:p w14:paraId="1566D67C" w14:textId="1886EFF0" w:rsidR="008C4CB5" w:rsidRPr="0081242F" w:rsidRDefault="00000000" w:rsidP="00D06B28">
      <w:pPr>
        <w:pStyle w:val="B-Endnotes-TextNote"/>
      </w:pPr>
      <w:hyperlink w:anchor="d_mekka" w:history="1">
        <w:r w:rsidR="008C4CB5" w:rsidRPr="007E23DE">
          <w:rPr>
            <w:rStyle w:val="Hyperlink"/>
          </w:rPr>
          <w:t>Mekka</w:t>
        </w:r>
      </w:hyperlink>
      <w:r w:rsidR="009E3CF0" w:rsidRPr="0081242F">
        <w:t>.</w:t>
      </w:r>
      <w:bookmarkStart w:id="351" w:name="n034"/>
      <w:bookmarkEnd w:id="351"/>
      <w:r w:rsidR="008C4CB5" w:rsidRPr="0081242F">
        <w:t xml:space="preserve"> </w:t>
      </w:r>
      <w:hyperlink w:anchor="r034">
        <w:r w:rsidR="00E90BF0" w:rsidRPr="0047671C">
          <w:rPr>
            <w:rStyle w:val="Hyperlink"/>
            <w:rFonts w:ascii="Arial Unicode MS" w:eastAsia="Arial Unicode MS" w:hAnsi="Arial Unicode MS" w:cs="Cambria Math"/>
          </w:rPr>
          <w:t>↩</w:t>
        </w:r>
      </w:hyperlink>
    </w:p>
    <w:p w14:paraId="7F5723EC" w14:textId="098FB2A9" w:rsidR="008C4CB5" w:rsidRPr="0081242F" w:rsidRDefault="00000000" w:rsidP="00D06B28">
      <w:pPr>
        <w:pStyle w:val="B-Endnotes-TextNote"/>
      </w:pPr>
      <w:hyperlink w:anchor="d_medína" w:history="1">
        <w:r w:rsidR="008C4CB5" w:rsidRPr="007E23DE">
          <w:rPr>
            <w:rStyle w:val="Hyperlink"/>
          </w:rPr>
          <w:t>Medína</w:t>
        </w:r>
      </w:hyperlink>
      <w:r w:rsidR="009E3CF0" w:rsidRPr="0081242F">
        <w:t>.</w:t>
      </w:r>
      <w:bookmarkStart w:id="352" w:name="n035"/>
      <w:bookmarkEnd w:id="352"/>
      <w:r w:rsidR="008C4CB5" w:rsidRPr="0081242F">
        <w:t xml:space="preserve"> </w:t>
      </w:r>
      <w:hyperlink w:anchor="r035">
        <w:r w:rsidR="00E90BF0" w:rsidRPr="0047671C">
          <w:rPr>
            <w:rStyle w:val="Hyperlink"/>
            <w:rFonts w:ascii="Arial Unicode MS" w:eastAsia="Arial Unicode MS" w:hAnsi="Arial Unicode MS" w:cs="Cambria Math"/>
          </w:rPr>
          <w:t>↩</w:t>
        </w:r>
      </w:hyperlink>
    </w:p>
    <w:p w14:paraId="18CED5F9" w14:textId="7AD1CB1E" w:rsidR="008C4CB5" w:rsidRPr="0081242F" w:rsidRDefault="008C4CB5" w:rsidP="00D06B28">
      <w:pPr>
        <w:pStyle w:val="B-Endnotes-TextNote"/>
      </w:pPr>
      <w:bookmarkStart w:id="353" w:name="n036"/>
      <w:bookmarkEnd w:id="353"/>
      <w:r w:rsidRPr="0081242F">
        <w:t>Kóraninn 2:144</w:t>
      </w:r>
      <w:r w:rsidR="009E3CF0" w:rsidRPr="0081242F">
        <w:t>.</w:t>
      </w:r>
      <w:r w:rsidRPr="0081242F">
        <w:t xml:space="preserve"> </w:t>
      </w:r>
      <w:hyperlink w:anchor="r036">
        <w:r w:rsidR="00E90BF0" w:rsidRPr="0047671C">
          <w:rPr>
            <w:rStyle w:val="Hyperlink"/>
            <w:rFonts w:ascii="Arial Unicode MS" w:eastAsia="Arial Unicode MS" w:hAnsi="Arial Unicode MS" w:cs="Cambria Math"/>
          </w:rPr>
          <w:t>↩</w:t>
        </w:r>
      </w:hyperlink>
    </w:p>
    <w:p w14:paraId="014E982E" w14:textId="1904442A" w:rsidR="008C4CB5" w:rsidRPr="0081242F" w:rsidRDefault="008C4CB5" w:rsidP="00D06B28">
      <w:pPr>
        <w:pStyle w:val="B-Endnotes-TextNote"/>
      </w:pPr>
      <w:bookmarkStart w:id="354" w:name="n037"/>
      <w:bookmarkEnd w:id="354"/>
      <w:r w:rsidRPr="0081242F">
        <w:t>Það að falla fram í lotningu</w:t>
      </w:r>
      <w:r w:rsidR="009E3CF0" w:rsidRPr="0081242F">
        <w:t>.</w:t>
      </w:r>
      <w:r w:rsidRPr="0081242F">
        <w:t xml:space="preserve"> </w:t>
      </w:r>
      <w:hyperlink w:anchor="r037">
        <w:r w:rsidR="00E90BF0" w:rsidRPr="0047671C">
          <w:rPr>
            <w:rStyle w:val="Hyperlink"/>
            <w:rFonts w:ascii="Arial Unicode MS" w:eastAsia="Arial Unicode MS" w:hAnsi="Arial Unicode MS" w:cs="Cambria Math"/>
          </w:rPr>
          <w:t>↩</w:t>
        </w:r>
      </w:hyperlink>
    </w:p>
    <w:p w14:paraId="50E5D9A2" w14:textId="68F6FF0F" w:rsidR="008C4CB5" w:rsidRPr="0081242F" w:rsidRDefault="008C4CB5" w:rsidP="00D06B28">
      <w:pPr>
        <w:pStyle w:val="B-Endnotes-TextNote"/>
      </w:pPr>
      <w:bookmarkStart w:id="355" w:name="n038"/>
      <w:bookmarkEnd w:id="355"/>
      <w:r w:rsidRPr="0081242F">
        <w:t xml:space="preserve">Í </w:t>
      </w:r>
      <w:hyperlink w:anchor="d_mekka" w:history="1">
        <w:r w:rsidRPr="007E23DE">
          <w:rPr>
            <w:rStyle w:val="Hyperlink"/>
          </w:rPr>
          <w:t>Mekka</w:t>
        </w:r>
      </w:hyperlink>
      <w:r w:rsidR="009E3CF0" w:rsidRPr="0081242F">
        <w:t>.</w:t>
      </w:r>
      <w:r w:rsidRPr="0081242F">
        <w:t xml:space="preserve"> </w:t>
      </w:r>
      <w:hyperlink w:anchor="r038">
        <w:r w:rsidR="00E90BF0" w:rsidRPr="0047671C">
          <w:rPr>
            <w:rStyle w:val="Hyperlink"/>
            <w:rFonts w:ascii="Arial Unicode MS" w:eastAsia="Arial Unicode MS" w:hAnsi="Arial Unicode MS" w:cs="Cambria Math"/>
          </w:rPr>
          <w:t>↩</w:t>
        </w:r>
      </w:hyperlink>
    </w:p>
    <w:p w14:paraId="0FD30482" w14:textId="12B9E8B9" w:rsidR="008C4CB5" w:rsidRPr="0081242F" w:rsidRDefault="008C4CB5" w:rsidP="00D06B28">
      <w:pPr>
        <w:pStyle w:val="B-Endnotes-TextNote"/>
        <w:rPr>
          <w:rStyle w:val="Hyperlink"/>
        </w:rPr>
      </w:pPr>
      <w:bookmarkStart w:id="356" w:name="n039"/>
      <w:bookmarkEnd w:id="356"/>
      <w:r w:rsidRPr="0081242F">
        <w:t>Kóraninn 2:149</w:t>
      </w:r>
      <w:r w:rsidR="009E3CF0" w:rsidRPr="0081242F">
        <w:t>.</w:t>
      </w:r>
      <w:r w:rsidRPr="0081242F">
        <w:t xml:space="preserve"> </w:t>
      </w:r>
      <w:hyperlink w:anchor="r039">
        <w:r w:rsidR="00E90BF0" w:rsidRPr="0047671C">
          <w:rPr>
            <w:rStyle w:val="Hyperlink"/>
            <w:rFonts w:ascii="Arial Unicode MS" w:eastAsia="Arial Unicode MS" w:hAnsi="Arial Unicode MS" w:cs="Cambria Math"/>
          </w:rPr>
          <w:t>↩</w:t>
        </w:r>
      </w:hyperlink>
    </w:p>
    <w:p w14:paraId="20CAFE57" w14:textId="5A68B52E" w:rsidR="00F51FED" w:rsidRPr="0081242F" w:rsidRDefault="00F51FED" w:rsidP="00D06B28">
      <w:pPr>
        <w:pStyle w:val="B-Endnotes-TextNote"/>
      </w:pPr>
      <w:bookmarkStart w:id="357" w:name="n040"/>
      <w:bookmarkEnd w:id="357"/>
      <w:r w:rsidRPr="0081242F">
        <w:t>Kóraninn 2:115</w:t>
      </w:r>
      <w:r w:rsidR="009E3CF0" w:rsidRPr="0081242F">
        <w:t>.</w:t>
      </w:r>
      <w:r w:rsidRPr="0081242F">
        <w:t xml:space="preserve"> </w:t>
      </w:r>
      <w:hyperlink w:anchor="r040">
        <w:r w:rsidR="00E90BF0" w:rsidRPr="0047671C">
          <w:rPr>
            <w:rStyle w:val="Hyperlink"/>
            <w:rFonts w:ascii="Arial Unicode MS" w:eastAsia="Arial Unicode MS" w:hAnsi="Arial Unicode MS" w:cs="Cambria Math"/>
          </w:rPr>
          <w:t>↩</w:t>
        </w:r>
      </w:hyperlink>
    </w:p>
    <w:p w14:paraId="4E9ABE68" w14:textId="10E8B379" w:rsidR="00F51FED" w:rsidRPr="0081242F" w:rsidRDefault="00F51FED" w:rsidP="00D06B28">
      <w:pPr>
        <w:pStyle w:val="B-Endnotes-TextNote"/>
      </w:pPr>
      <w:bookmarkStart w:id="358" w:name="n041"/>
      <w:bookmarkEnd w:id="358"/>
      <w:r w:rsidRPr="0081242F">
        <w:t>Kóraninn 2:143</w:t>
      </w:r>
      <w:r w:rsidR="009E3CF0" w:rsidRPr="0081242F">
        <w:t>.</w:t>
      </w:r>
      <w:r w:rsidRPr="0081242F">
        <w:t xml:space="preserve"> </w:t>
      </w:r>
      <w:hyperlink w:anchor="r041">
        <w:r w:rsidR="00E90BF0" w:rsidRPr="0047671C">
          <w:rPr>
            <w:rStyle w:val="Hyperlink"/>
            <w:rFonts w:ascii="Arial Unicode MS" w:eastAsia="Arial Unicode MS" w:hAnsi="Arial Unicode MS" w:cs="Cambria Math"/>
          </w:rPr>
          <w:t>↩</w:t>
        </w:r>
      </w:hyperlink>
    </w:p>
    <w:p w14:paraId="572AFD38" w14:textId="35099DEF" w:rsidR="00F51FED" w:rsidRPr="0081242F" w:rsidRDefault="00F51FED" w:rsidP="00D06B28">
      <w:pPr>
        <w:pStyle w:val="B-Endnotes-TextNote"/>
        <w:rPr>
          <w:rStyle w:val="Hyperlink"/>
        </w:rPr>
      </w:pPr>
      <w:bookmarkStart w:id="359" w:name="n042"/>
      <w:bookmarkEnd w:id="359"/>
      <w:r w:rsidRPr="0081242F">
        <w:t>Kóraninn 74:50</w:t>
      </w:r>
      <w:r w:rsidR="009E3CF0" w:rsidRPr="0081242F">
        <w:t>.</w:t>
      </w:r>
      <w:r w:rsidRPr="0081242F">
        <w:t xml:space="preserve"> </w:t>
      </w:r>
      <w:hyperlink w:anchor="r042">
        <w:r w:rsidR="00E90BF0" w:rsidRPr="0047671C">
          <w:rPr>
            <w:rStyle w:val="Hyperlink"/>
            <w:rFonts w:ascii="Arial Unicode MS" w:eastAsia="Arial Unicode MS" w:hAnsi="Arial Unicode MS" w:cs="Cambria Math"/>
          </w:rPr>
          <w:t>↩</w:t>
        </w:r>
      </w:hyperlink>
    </w:p>
    <w:p w14:paraId="7C0D2222" w14:textId="5972FAA8" w:rsidR="00F51FED" w:rsidRPr="0081242F" w:rsidRDefault="00F51FED" w:rsidP="00D06B28">
      <w:pPr>
        <w:pStyle w:val="B-Endnotes-TextNote"/>
      </w:pPr>
      <w:bookmarkStart w:id="360" w:name="n043"/>
      <w:bookmarkEnd w:id="360"/>
      <w:r w:rsidRPr="0081242F">
        <w:t>Kóraninn 28:20</w:t>
      </w:r>
      <w:r w:rsidR="009E3CF0" w:rsidRPr="0081242F">
        <w:t>.</w:t>
      </w:r>
      <w:r w:rsidRPr="0081242F">
        <w:t xml:space="preserve"> </w:t>
      </w:r>
      <w:hyperlink w:anchor="r043">
        <w:r w:rsidR="00E90BF0" w:rsidRPr="0047671C">
          <w:rPr>
            <w:rStyle w:val="Hyperlink"/>
            <w:rFonts w:ascii="Arial Unicode MS" w:eastAsia="Arial Unicode MS" w:hAnsi="Arial Unicode MS" w:cs="Cambria Math"/>
          </w:rPr>
          <w:t>↩</w:t>
        </w:r>
      </w:hyperlink>
    </w:p>
    <w:p w14:paraId="056C130B" w14:textId="7003BBBE" w:rsidR="009E3CF0" w:rsidRPr="0081242F" w:rsidRDefault="009E3CF0" w:rsidP="00D06B28">
      <w:pPr>
        <w:pStyle w:val="B-Endnotes-TextNote"/>
      </w:pPr>
      <w:bookmarkStart w:id="361" w:name="n044"/>
      <w:bookmarkEnd w:id="361"/>
      <w:r w:rsidRPr="0081242F">
        <w:t>Kóraninn 24:35.</w:t>
      </w:r>
      <w:r w:rsidR="00E90BF0" w:rsidRPr="0081242F">
        <w:t xml:space="preserve"> </w:t>
      </w:r>
      <w:hyperlink w:anchor="r044">
        <w:r w:rsidR="00E90BF0" w:rsidRPr="0047671C">
          <w:rPr>
            <w:rStyle w:val="Hyperlink"/>
            <w:rFonts w:ascii="Arial Unicode MS" w:eastAsia="Arial Unicode MS" w:hAnsi="Arial Unicode MS" w:cs="Cambria Math"/>
          </w:rPr>
          <w:t>↩</w:t>
        </w:r>
      </w:hyperlink>
    </w:p>
    <w:p w14:paraId="25275273" w14:textId="2D6643BD" w:rsidR="00F51FED" w:rsidRPr="0081242F" w:rsidRDefault="00F51FED" w:rsidP="00D06B28">
      <w:pPr>
        <w:pStyle w:val="B-Endnotes-TextNote"/>
        <w:rPr>
          <w:rStyle w:val="Hyperlink"/>
        </w:rPr>
      </w:pPr>
      <w:bookmarkStart w:id="362" w:name="n045"/>
      <w:bookmarkEnd w:id="362"/>
      <w:r w:rsidRPr="0081242F">
        <w:t>Kóraninn 26:19</w:t>
      </w:r>
      <w:r w:rsidR="009E3CF0" w:rsidRPr="0081242F">
        <w:t>.</w:t>
      </w:r>
      <w:r w:rsidRPr="0081242F">
        <w:t xml:space="preserve"> </w:t>
      </w:r>
      <w:hyperlink w:anchor="r045">
        <w:r w:rsidR="00E90BF0" w:rsidRPr="0047671C">
          <w:rPr>
            <w:rStyle w:val="Hyperlink"/>
            <w:rFonts w:ascii="Arial Unicode MS" w:eastAsia="Arial Unicode MS" w:hAnsi="Arial Unicode MS" w:cs="Cambria Math"/>
          </w:rPr>
          <w:t>↩</w:t>
        </w:r>
      </w:hyperlink>
    </w:p>
    <w:p w14:paraId="409FC535" w14:textId="3FAC1536" w:rsidR="00B21FF1" w:rsidRPr="0081242F" w:rsidRDefault="00B21FF1" w:rsidP="00D06B28">
      <w:pPr>
        <w:pStyle w:val="B-Endnotes-TextNote"/>
        <w:rPr>
          <w:rStyle w:val="Hyperlink"/>
        </w:rPr>
      </w:pPr>
      <w:bookmarkStart w:id="363" w:name="n046"/>
      <w:bookmarkEnd w:id="363"/>
      <w:r w:rsidRPr="0081242F">
        <w:lastRenderedPageBreak/>
        <w:t>Kóraninn 19:22</w:t>
      </w:r>
      <w:r w:rsidR="009E3CF0" w:rsidRPr="0081242F">
        <w:t>.</w:t>
      </w:r>
      <w:r w:rsidRPr="0081242F">
        <w:t xml:space="preserve"> </w:t>
      </w:r>
      <w:hyperlink w:anchor="r046">
        <w:r w:rsidR="00E90BF0" w:rsidRPr="0047671C">
          <w:rPr>
            <w:rStyle w:val="Hyperlink"/>
            <w:rFonts w:ascii="Arial Unicode MS" w:eastAsia="Arial Unicode MS" w:hAnsi="Arial Unicode MS" w:cs="Cambria Math"/>
          </w:rPr>
          <w:t>↩</w:t>
        </w:r>
      </w:hyperlink>
    </w:p>
    <w:p w14:paraId="7A1C8FAA" w14:textId="6E779B85" w:rsidR="00B21FF1" w:rsidRPr="0081242F" w:rsidRDefault="00B21FF1" w:rsidP="00D06B28">
      <w:pPr>
        <w:pStyle w:val="B-Endnotes-TextNote"/>
        <w:rPr>
          <w:rStyle w:val="Hyperlink"/>
        </w:rPr>
      </w:pPr>
      <w:bookmarkStart w:id="364" w:name="n047"/>
      <w:bookmarkEnd w:id="364"/>
      <w:r w:rsidRPr="0081242F">
        <w:t>Kóraninn 19:28</w:t>
      </w:r>
      <w:r w:rsidR="009E3CF0" w:rsidRPr="0081242F">
        <w:t>.</w:t>
      </w:r>
      <w:r w:rsidRPr="0081242F">
        <w:t xml:space="preserve"> </w:t>
      </w:r>
      <w:hyperlink w:anchor="r047">
        <w:r w:rsidR="00E90BF0" w:rsidRPr="0047671C">
          <w:rPr>
            <w:rStyle w:val="Hyperlink"/>
            <w:rFonts w:ascii="Arial Unicode MS" w:eastAsia="Arial Unicode MS" w:hAnsi="Arial Unicode MS" w:cs="Cambria Math"/>
          </w:rPr>
          <w:t>↩</w:t>
        </w:r>
      </w:hyperlink>
    </w:p>
    <w:p w14:paraId="6E75E233" w14:textId="6089AAE9" w:rsidR="00B21FF1" w:rsidRPr="0081242F" w:rsidRDefault="00B21FF1" w:rsidP="00D06B28">
      <w:pPr>
        <w:pStyle w:val="B-Endnotes-TextNote"/>
      </w:pPr>
      <w:bookmarkStart w:id="365" w:name="n048"/>
      <w:bookmarkEnd w:id="365"/>
      <w:r w:rsidRPr="0081242F">
        <w:t>Matt</w:t>
      </w:r>
      <w:r w:rsidR="009E3CF0" w:rsidRPr="0081242F">
        <w:t>eus</w:t>
      </w:r>
      <w:r w:rsidRPr="0081242F">
        <w:t xml:space="preserve"> 2:2</w:t>
      </w:r>
      <w:r w:rsidR="009E3CF0" w:rsidRPr="0081242F">
        <w:t>.</w:t>
      </w:r>
      <w:r w:rsidRPr="0081242F">
        <w:t xml:space="preserve"> </w:t>
      </w:r>
      <w:hyperlink w:anchor="r048">
        <w:r w:rsidR="00E90BF0" w:rsidRPr="0047671C">
          <w:rPr>
            <w:rStyle w:val="Hyperlink"/>
            <w:rFonts w:ascii="Arial Unicode MS" w:eastAsia="Arial Unicode MS" w:hAnsi="Arial Unicode MS" w:cs="Cambria Math"/>
          </w:rPr>
          <w:t>↩</w:t>
        </w:r>
      </w:hyperlink>
    </w:p>
    <w:p w14:paraId="62ADDA93" w14:textId="6C22D6C1" w:rsidR="00B21FF1" w:rsidRPr="0081242F" w:rsidRDefault="00B21FF1" w:rsidP="00D06B28">
      <w:pPr>
        <w:pStyle w:val="B-Endnotes-TextNote"/>
      </w:pPr>
      <w:bookmarkStart w:id="366" w:name="n049"/>
      <w:bookmarkEnd w:id="366"/>
      <w:r w:rsidRPr="0081242F">
        <w:t>Kóraninn 3:39</w:t>
      </w:r>
      <w:r w:rsidR="009E3CF0" w:rsidRPr="0081242F">
        <w:t>.</w:t>
      </w:r>
      <w:r w:rsidRPr="0081242F">
        <w:t xml:space="preserve"> </w:t>
      </w:r>
      <w:hyperlink w:anchor="r049">
        <w:r w:rsidR="00E90BF0" w:rsidRPr="0047671C">
          <w:rPr>
            <w:rStyle w:val="Hyperlink"/>
            <w:rFonts w:ascii="Arial Unicode MS" w:eastAsia="Arial Unicode MS" w:hAnsi="Arial Unicode MS" w:cs="Cambria Math"/>
          </w:rPr>
          <w:t>↩</w:t>
        </w:r>
      </w:hyperlink>
    </w:p>
    <w:p w14:paraId="4E0EA7B2" w14:textId="0F238CA0" w:rsidR="00B21FF1" w:rsidRPr="0081242F" w:rsidRDefault="00B21FF1" w:rsidP="00D06B28">
      <w:pPr>
        <w:pStyle w:val="B-Endnotes-TextNote"/>
        <w:rPr>
          <w:rStyle w:val="Hyperlink"/>
        </w:rPr>
      </w:pPr>
      <w:bookmarkStart w:id="367" w:name="n050"/>
      <w:bookmarkEnd w:id="367"/>
      <w:r w:rsidRPr="0081242F">
        <w:t>Matt</w:t>
      </w:r>
      <w:r w:rsidR="009E3CF0" w:rsidRPr="0081242F">
        <w:t>eus</w:t>
      </w:r>
      <w:r w:rsidRPr="0081242F">
        <w:t xml:space="preserve"> 3:1</w:t>
      </w:r>
      <w:r w:rsidR="009E3CF0" w:rsidRPr="0081242F">
        <w:t>–</w:t>
      </w:r>
      <w:r w:rsidRPr="0081242F">
        <w:t>2</w:t>
      </w:r>
      <w:r w:rsidR="009E3CF0" w:rsidRPr="0081242F">
        <w:t>.</w:t>
      </w:r>
      <w:r w:rsidRPr="0081242F">
        <w:t xml:space="preserve"> </w:t>
      </w:r>
      <w:hyperlink w:anchor="r050">
        <w:r w:rsidR="00E90BF0" w:rsidRPr="0047671C">
          <w:rPr>
            <w:rStyle w:val="Hyperlink"/>
            <w:rFonts w:ascii="Arial Unicode MS" w:eastAsia="Arial Unicode MS" w:hAnsi="Arial Unicode MS" w:cs="Cambria Math"/>
          </w:rPr>
          <w:t>↩</w:t>
        </w:r>
      </w:hyperlink>
    </w:p>
    <w:p w14:paraId="430E7901" w14:textId="5FA22C4C" w:rsidR="00153781" w:rsidRPr="0081242F" w:rsidRDefault="00000000" w:rsidP="00D06B28">
      <w:pPr>
        <w:pStyle w:val="B-Endnotes-TextNote"/>
        <w:rPr>
          <w:rStyle w:val="Hyperlink"/>
        </w:rPr>
      </w:pPr>
      <w:hyperlink w:anchor="d_shaykhahmad" w:history="1">
        <w:r w:rsidR="00153781" w:rsidRPr="00E40417">
          <w:rPr>
            <w:rStyle w:val="Hyperlink"/>
            <w:u w:val="single"/>
          </w:rPr>
          <w:t>Sh</w:t>
        </w:r>
        <w:r w:rsidR="00153781" w:rsidRPr="000C1311">
          <w:rPr>
            <w:rStyle w:val="Hyperlink"/>
          </w:rPr>
          <w:t>ay</w:t>
        </w:r>
        <w:r w:rsidR="00153781" w:rsidRPr="00E40417">
          <w:rPr>
            <w:rStyle w:val="Hyperlink"/>
            <w:u w:val="single"/>
          </w:rPr>
          <w:t>kh</w:t>
        </w:r>
        <w:r w:rsidR="00153781" w:rsidRPr="000C1311">
          <w:rPr>
            <w:rStyle w:val="Hyperlink"/>
          </w:rPr>
          <w:t xml:space="preserve"> </w:t>
        </w:r>
        <w:r w:rsidR="003B2DA6" w:rsidRPr="000C1311">
          <w:rPr>
            <w:rStyle w:val="Hyperlink"/>
          </w:rPr>
          <w:t>Aḥmad</w:t>
        </w:r>
        <w:r w:rsidR="00153781" w:rsidRPr="000C1311">
          <w:rPr>
            <w:rStyle w:val="Hyperlink"/>
          </w:rPr>
          <w:t>-i-</w:t>
        </w:r>
        <w:r w:rsidR="003B2DA6" w:rsidRPr="000C1311">
          <w:rPr>
            <w:rStyle w:val="Hyperlink"/>
          </w:rPr>
          <w:t>Aḥsá</w:t>
        </w:r>
        <w:r w:rsidR="00153781" w:rsidRPr="000C1311">
          <w:rPr>
            <w:rStyle w:val="Hyperlink"/>
          </w:rPr>
          <w:t>’í</w:t>
        </w:r>
      </w:hyperlink>
      <w:r w:rsidR="00153781" w:rsidRPr="0081242F">
        <w:t xml:space="preserve"> og </w:t>
      </w:r>
      <w:hyperlink w:anchor="d_siyyidkázim" w:history="1">
        <w:r w:rsidR="00153781" w:rsidRPr="000C1311">
          <w:rPr>
            <w:rStyle w:val="Hyperlink"/>
          </w:rPr>
          <w:t xml:space="preserve">Siyyid </w:t>
        </w:r>
        <w:r w:rsidR="009F5CBB" w:rsidRPr="000C1311">
          <w:rPr>
            <w:rStyle w:val="Hyperlink"/>
          </w:rPr>
          <w:t>Káẓim</w:t>
        </w:r>
        <w:r w:rsidR="00153781" w:rsidRPr="000C1311">
          <w:rPr>
            <w:rStyle w:val="Hyperlink"/>
          </w:rPr>
          <w:t>-i-Ra</w:t>
        </w:r>
        <w:r w:rsidR="00153781" w:rsidRPr="00391A49">
          <w:rPr>
            <w:rStyle w:val="Hyperlink"/>
            <w:u w:val="single"/>
          </w:rPr>
          <w:t>sh</w:t>
        </w:r>
        <w:r w:rsidR="00153781" w:rsidRPr="000C1311">
          <w:rPr>
            <w:rStyle w:val="Hyperlink"/>
          </w:rPr>
          <w:t>tí</w:t>
        </w:r>
      </w:hyperlink>
      <w:r w:rsidR="009E3CF0" w:rsidRPr="0081242F">
        <w:t>.</w:t>
      </w:r>
      <w:bookmarkStart w:id="368" w:name="n051"/>
      <w:bookmarkEnd w:id="368"/>
      <w:r w:rsidR="00153781" w:rsidRPr="0081242F">
        <w:t xml:space="preserve"> </w:t>
      </w:r>
      <w:hyperlink w:anchor="r051">
        <w:r w:rsidR="00E90BF0" w:rsidRPr="0047671C">
          <w:rPr>
            <w:rStyle w:val="Hyperlink"/>
            <w:rFonts w:ascii="Arial Unicode MS" w:eastAsia="Arial Unicode MS" w:hAnsi="Arial Unicode MS" w:cs="Cambria Math"/>
          </w:rPr>
          <w:t>↩</w:t>
        </w:r>
      </w:hyperlink>
    </w:p>
    <w:p w14:paraId="2B75C96F" w14:textId="0B06FA7D" w:rsidR="00153781" w:rsidRPr="0081242F" w:rsidRDefault="00153781" w:rsidP="00D06B28">
      <w:pPr>
        <w:pStyle w:val="B-Endnotes-TextNote"/>
      </w:pPr>
      <w:bookmarkStart w:id="369" w:name="n052"/>
      <w:bookmarkEnd w:id="369"/>
      <w:r w:rsidRPr="0081242F">
        <w:t>Kóraninn 55:29</w:t>
      </w:r>
      <w:r w:rsidR="009E3CF0" w:rsidRPr="0081242F">
        <w:t>.</w:t>
      </w:r>
      <w:r w:rsidRPr="0081242F">
        <w:t xml:space="preserve"> </w:t>
      </w:r>
      <w:hyperlink w:anchor="r052">
        <w:r w:rsidR="00E90BF0" w:rsidRPr="0047671C">
          <w:rPr>
            <w:rStyle w:val="Hyperlink"/>
            <w:rFonts w:ascii="Arial Unicode MS" w:eastAsia="Arial Unicode MS" w:hAnsi="Arial Unicode MS" w:cs="Cambria Math"/>
          </w:rPr>
          <w:t>↩</w:t>
        </w:r>
      </w:hyperlink>
    </w:p>
    <w:p w14:paraId="0DEF51A7" w14:textId="347CC37B" w:rsidR="00153781" w:rsidRPr="0081242F" w:rsidRDefault="00153781" w:rsidP="00D06B28">
      <w:pPr>
        <w:pStyle w:val="B-Endnotes-TextNote"/>
        <w:rPr>
          <w:rStyle w:val="Hyperlink"/>
        </w:rPr>
      </w:pPr>
      <w:bookmarkStart w:id="370" w:name="n053"/>
      <w:bookmarkEnd w:id="370"/>
      <w:r w:rsidRPr="0081242F">
        <w:t>Kóraninn 51:22</w:t>
      </w:r>
      <w:r w:rsidR="009E3CF0" w:rsidRPr="0081242F">
        <w:t>.</w:t>
      </w:r>
      <w:r w:rsidRPr="0081242F">
        <w:t xml:space="preserve"> </w:t>
      </w:r>
      <w:hyperlink w:anchor="r053">
        <w:r w:rsidR="00E90BF0" w:rsidRPr="0047671C">
          <w:rPr>
            <w:rStyle w:val="Hyperlink"/>
            <w:rFonts w:ascii="Arial Unicode MS" w:eastAsia="Arial Unicode MS" w:hAnsi="Arial Unicode MS" w:cs="Cambria Math"/>
          </w:rPr>
          <w:t>↩</w:t>
        </w:r>
      </w:hyperlink>
    </w:p>
    <w:p w14:paraId="33DEDA92" w14:textId="205D3211" w:rsidR="009E3CF0" w:rsidRPr="0081242F" w:rsidRDefault="009E3CF0" w:rsidP="00D06B28">
      <w:pPr>
        <w:pStyle w:val="B-Endnotes-TextNote"/>
      </w:pPr>
      <w:bookmarkStart w:id="371" w:name="n054"/>
      <w:bookmarkEnd w:id="371"/>
      <w:r w:rsidRPr="0081242F">
        <w:t>Kóraninn 2:282.</w:t>
      </w:r>
      <w:r w:rsidR="00E90BF0" w:rsidRPr="0081242F">
        <w:t xml:space="preserve"> </w:t>
      </w:r>
      <w:hyperlink w:anchor="r054">
        <w:r w:rsidR="00E90BF0" w:rsidRPr="0047671C">
          <w:rPr>
            <w:rStyle w:val="Hyperlink"/>
            <w:rFonts w:ascii="Arial Unicode MS" w:eastAsia="Arial Unicode MS" w:hAnsi="Arial Unicode MS" w:cs="Cambria Math"/>
          </w:rPr>
          <w:t>↩</w:t>
        </w:r>
      </w:hyperlink>
    </w:p>
    <w:p w14:paraId="4C00CA08" w14:textId="27AA3A7B" w:rsidR="008A7ECA" w:rsidRPr="0081242F" w:rsidRDefault="008A7ECA" w:rsidP="00D06B28">
      <w:pPr>
        <w:pStyle w:val="B-Endnotes-TextNote"/>
        <w:rPr>
          <w:rStyle w:val="Hyperlink"/>
        </w:rPr>
      </w:pPr>
      <w:bookmarkStart w:id="372" w:name="n055"/>
      <w:bookmarkEnd w:id="372"/>
      <w:r w:rsidRPr="0081242F">
        <w:t>Kóraninn 55:56</w:t>
      </w:r>
      <w:r w:rsidR="009E3CF0" w:rsidRPr="0081242F">
        <w:t>.</w:t>
      </w:r>
      <w:r w:rsidRPr="0081242F">
        <w:t xml:space="preserve"> </w:t>
      </w:r>
      <w:hyperlink w:anchor="r055">
        <w:r w:rsidR="00E90BF0" w:rsidRPr="0047671C">
          <w:rPr>
            <w:rStyle w:val="Hyperlink"/>
            <w:rFonts w:ascii="Arial Unicode MS" w:eastAsia="Arial Unicode MS" w:hAnsi="Arial Unicode MS" w:cs="Cambria Math"/>
          </w:rPr>
          <w:t>↩</w:t>
        </w:r>
      </w:hyperlink>
    </w:p>
    <w:p w14:paraId="6A2775D6" w14:textId="7D358DF1" w:rsidR="008A7ECA" w:rsidRPr="0081242F" w:rsidRDefault="008A7ECA" w:rsidP="00D06B28">
      <w:pPr>
        <w:pStyle w:val="B-Endnotes-TextNote"/>
      </w:pPr>
      <w:bookmarkStart w:id="373" w:name="n056"/>
      <w:bookmarkEnd w:id="373"/>
      <w:r w:rsidRPr="0081242F">
        <w:t>Kóraninn 2:87</w:t>
      </w:r>
      <w:r w:rsidR="009E3CF0" w:rsidRPr="0081242F">
        <w:t>.</w:t>
      </w:r>
      <w:r w:rsidRPr="0081242F">
        <w:t xml:space="preserve"> </w:t>
      </w:r>
      <w:hyperlink w:anchor="r056">
        <w:r w:rsidR="00E90BF0" w:rsidRPr="0047671C">
          <w:rPr>
            <w:rStyle w:val="Hyperlink"/>
            <w:rFonts w:ascii="Arial Unicode MS" w:eastAsia="Arial Unicode MS" w:hAnsi="Arial Unicode MS" w:cs="Cambria Math"/>
          </w:rPr>
          <w:t>↩</w:t>
        </w:r>
      </w:hyperlink>
    </w:p>
    <w:p w14:paraId="5AED6024" w14:textId="31F9FD3C" w:rsidR="008A7ECA" w:rsidRPr="0081242F" w:rsidRDefault="008A7ECA" w:rsidP="00D06B28">
      <w:pPr>
        <w:pStyle w:val="B-Endnotes-TextNote"/>
        <w:rPr>
          <w:rStyle w:val="Hyperlink"/>
        </w:rPr>
      </w:pPr>
      <w:bookmarkStart w:id="374" w:name="n057"/>
      <w:bookmarkEnd w:id="374"/>
      <w:r w:rsidRPr="0081242F">
        <w:t>Kóraninn 25:25</w:t>
      </w:r>
      <w:r w:rsidR="009E3CF0" w:rsidRPr="0081242F">
        <w:t>.</w:t>
      </w:r>
      <w:r w:rsidRPr="0081242F">
        <w:t xml:space="preserve"> </w:t>
      </w:r>
      <w:hyperlink w:anchor="r057">
        <w:r w:rsidR="00E90BF0" w:rsidRPr="0047671C">
          <w:rPr>
            <w:rStyle w:val="Hyperlink"/>
            <w:rFonts w:ascii="Arial Unicode MS" w:eastAsia="Arial Unicode MS" w:hAnsi="Arial Unicode MS" w:cs="Cambria Math"/>
          </w:rPr>
          <w:t>↩</w:t>
        </w:r>
      </w:hyperlink>
    </w:p>
    <w:p w14:paraId="7F1C88EB" w14:textId="1523FBD1" w:rsidR="008A7ECA" w:rsidRPr="0081242F" w:rsidRDefault="008A7ECA" w:rsidP="00D06B28">
      <w:pPr>
        <w:pStyle w:val="B-Endnotes-TextNote"/>
        <w:rPr>
          <w:rStyle w:val="Hyperlink"/>
        </w:rPr>
      </w:pPr>
      <w:bookmarkStart w:id="375" w:name="n058"/>
      <w:bookmarkEnd w:id="375"/>
      <w:r w:rsidRPr="0081242F">
        <w:t>Kóraninn 25:7</w:t>
      </w:r>
      <w:r w:rsidR="009E3CF0" w:rsidRPr="0081242F">
        <w:t>.</w:t>
      </w:r>
      <w:r w:rsidRPr="0081242F">
        <w:t xml:space="preserve"> </w:t>
      </w:r>
      <w:hyperlink w:anchor="r058">
        <w:r w:rsidR="00E90BF0" w:rsidRPr="0047671C">
          <w:rPr>
            <w:rStyle w:val="Hyperlink"/>
            <w:rFonts w:ascii="Arial Unicode MS" w:eastAsia="Arial Unicode MS" w:hAnsi="Arial Unicode MS" w:cs="Cambria Math"/>
          </w:rPr>
          <w:t>↩</w:t>
        </w:r>
      </w:hyperlink>
    </w:p>
    <w:p w14:paraId="4CEF0BBD" w14:textId="62F72983" w:rsidR="008A7ECA" w:rsidRPr="0081242F" w:rsidRDefault="008A7ECA" w:rsidP="00D06B28">
      <w:pPr>
        <w:pStyle w:val="B-Endnotes-TextNote"/>
      </w:pPr>
      <w:bookmarkStart w:id="376" w:name="n059"/>
      <w:bookmarkEnd w:id="376"/>
      <w:r w:rsidRPr="0081242F">
        <w:t>Kóraninn 2:210</w:t>
      </w:r>
      <w:r w:rsidR="009E3CF0" w:rsidRPr="0081242F">
        <w:t>.</w:t>
      </w:r>
      <w:r w:rsidRPr="0081242F">
        <w:t xml:space="preserve"> </w:t>
      </w:r>
      <w:hyperlink w:anchor="r059">
        <w:r w:rsidR="00E90BF0" w:rsidRPr="0047671C">
          <w:rPr>
            <w:rStyle w:val="Hyperlink"/>
            <w:rFonts w:ascii="Arial Unicode MS" w:eastAsia="Arial Unicode MS" w:hAnsi="Arial Unicode MS" w:cs="Cambria Math"/>
          </w:rPr>
          <w:t>↩</w:t>
        </w:r>
      </w:hyperlink>
    </w:p>
    <w:p w14:paraId="00B94D63" w14:textId="10F7BF99" w:rsidR="008A7ECA" w:rsidRPr="0081242F" w:rsidRDefault="008A7ECA" w:rsidP="00D06B28">
      <w:pPr>
        <w:pStyle w:val="B-Endnotes-TextNote"/>
        <w:rPr>
          <w:rStyle w:val="Hyperlink"/>
        </w:rPr>
      </w:pPr>
      <w:bookmarkStart w:id="377" w:name="n060"/>
      <w:bookmarkEnd w:id="377"/>
      <w:r w:rsidRPr="0081242F">
        <w:t>Kóraninn 44:10</w:t>
      </w:r>
      <w:r w:rsidR="009E3CF0" w:rsidRPr="0081242F">
        <w:t>.</w:t>
      </w:r>
      <w:r w:rsidRPr="0081242F">
        <w:t xml:space="preserve"> </w:t>
      </w:r>
      <w:hyperlink w:anchor="r060">
        <w:r w:rsidR="00E90BF0" w:rsidRPr="0047671C">
          <w:rPr>
            <w:rStyle w:val="Hyperlink"/>
            <w:rFonts w:ascii="Arial Unicode MS" w:eastAsia="Arial Unicode MS" w:hAnsi="Arial Unicode MS" w:cs="Cambria Math"/>
          </w:rPr>
          <w:t>↩</w:t>
        </w:r>
      </w:hyperlink>
    </w:p>
    <w:p w14:paraId="48074612" w14:textId="113D5296" w:rsidR="00C57BFF" w:rsidRPr="0081242F" w:rsidRDefault="00C57BFF" w:rsidP="00D06B28">
      <w:pPr>
        <w:pStyle w:val="B-Endnotes-TextNote"/>
        <w:rPr>
          <w:rStyle w:val="Hyperlink"/>
        </w:rPr>
      </w:pPr>
      <w:bookmarkStart w:id="378" w:name="n061"/>
      <w:bookmarkEnd w:id="378"/>
      <w:r w:rsidRPr="0081242F">
        <w:t>Kóraninn 3:119</w:t>
      </w:r>
      <w:r w:rsidR="009E3CF0" w:rsidRPr="0081242F">
        <w:t>.</w:t>
      </w:r>
      <w:r w:rsidRPr="0081242F">
        <w:t xml:space="preserve"> </w:t>
      </w:r>
      <w:hyperlink w:anchor="r061">
        <w:r w:rsidR="00E90BF0" w:rsidRPr="0047671C">
          <w:rPr>
            <w:rStyle w:val="Hyperlink"/>
            <w:rFonts w:ascii="Arial Unicode MS" w:eastAsia="Arial Unicode MS" w:hAnsi="Arial Unicode MS" w:cs="Cambria Math"/>
          </w:rPr>
          <w:t>↩</w:t>
        </w:r>
      </w:hyperlink>
    </w:p>
    <w:p w14:paraId="5F617C3C" w14:textId="55CA9611" w:rsidR="00C57BFF" w:rsidRPr="0081242F" w:rsidRDefault="00C57BFF" w:rsidP="00D06B28">
      <w:pPr>
        <w:pStyle w:val="B-Endnotes-TextNote"/>
        <w:rPr>
          <w:rStyle w:val="Hyperlink"/>
        </w:rPr>
      </w:pPr>
      <w:bookmarkStart w:id="379" w:name="n062"/>
      <w:bookmarkEnd w:id="379"/>
      <w:r w:rsidRPr="0081242F">
        <w:t xml:space="preserve">Sjötti </w:t>
      </w:r>
      <w:hyperlink w:anchor="d_ímam" w:history="1">
        <w:r w:rsidR="00C0417A" w:rsidRPr="00047B02">
          <w:rPr>
            <w:rStyle w:val="Hyperlink"/>
          </w:rPr>
          <w:t>ímam</w:t>
        </w:r>
      </w:hyperlink>
      <w:r w:rsidR="00C0417A" w:rsidRPr="0081242F">
        <w:t xml:space="preserve"> </w:t>
      </w:r>
      <w:hyperlink w:anchor="d_shía" w:history="1">
        <w:r w:rsidR="00C0417A" w:rsidRPr="000C1311">
          <w:rPr>
            <w:rStyle w:val="Hyperlink"/>
          </w:rPr>
          <w:t>shía</w:t>
        </w:r>
      </w:hyperlink>
      <w:r w:rsidR="00C0417A" w:rsidRPr="0081242F">
        <w:t>-múslíma</w:t>
      </w:r>
      <w:r w:rsidR="009E3CF0" w:rsidRPr="0081242F">
        <w:t>.</w:t>
      </w:r>
      <w:r w:rsidR="00C0417A" w:rsidRPr="0081242F">
        <w:t xml:space="preserve"> </w:t>
      </w:r>
      <w:hyperlink w:anchor="r062">
        <w:r w:rsidR="00E90BF0" w:rsidRPr="0047671C">
          <w:rPr>
            <w:rStyle w:val="Hyperlink"/>
            <w:rFonts w:ascii="Arial Unicode MS" w:eastAsia="Arial Unicode MS" w:hAnsi="Arial Unicode MS" w:cs="Cambria Math"/>
          </w:rPr>
          <w:t>↩</w:t>
        </w:r>
      </w:hyperlink>
    </w:p>
    <w:p w14:paraId="1E35BDDA" w14:textId="1741B75F" w:rsidR="00C57BFF" w:rsidRPr="0081242F" w:rsidRDefault="00C57BFF" w:rsidP="00D06B28">
      <w:pPr>
        <w:pStyle w:val="B-Endnotes-TextNote"/>
        <w:rPr>
          <w:rStyle w:val="Hyperlink"/>
        </w:rPr>
      </w:pPr>
      <w:bookmarkStart w:id="380" w:name="n063"/>
      <w:bookmarkEnd w:id="380"/>
      <w:r w:rsidRPr="0081242F">
        <w:t>Kóraninn 25:7</w:t>
      </w:r>
      <w:r w:rsidR="009E3CF0" w:rsidRPr="0081242F">
        <w:t>.</w:t>
      </w:r>
      <w:r w:rsidRPr="0081242F">
        <w:t xml:space="preserve"> </w:t>
      </w:r>
      <w:hyperlink w:anchor="r063">
        <w:r w:rsidR="00E90BF0" w:rsidRPr="0047671C">
          <w:rPr>
            <w:rStyle w:val="Hyperlink"/>
            <w:rFonts w:ascii="Arial Unicode MS" w:eastAsia="Arial Unicode MS" w:hAnsi="Arial Unicode MS" w:cs="Cambria Math"/>
          </w:rPr>
          <w:t>↩</w:t>
        </w:r>
      </w:hyperlink>
    </w:p>
    <w:p w14:paraId="146B53DC" w14:textId="791FD768" w:rsidR="009177BA" w:rsidRPr="0081242F" w:rsidRDefault="009177BA" w:rsidP="00D06B28">
      <w:pPr>
        <w:pStyle w:val="B-Endnotes-TextNote"/>
        <w:rPr>
          <w:rStyle w:val="Hyperlink"/>
        </w:rPr>
      </w:pPr>
      <w:bookmarkStart w:id="381" w:name="n064"/>
      <w:bookmarkEnd w:id="381"/>
      <w:r w:rsidRPr="0081242F">
        <w:t>Kóraninn 4:45</w:t>
      </w:r>
      <w:r w:rsidR="009E3CF0" w:rsidRPr="0081242F">
        <w:t>.</w:t>
      </w:r>
      <w:r w:rsidRPr="0081242F">
        <w:t xml:space="preserve"> </w:t>
      </w:r>
      <w:hyperlink w:anchor="r064">
        <w:r w:rsidR="00E90BF0" w:rsidRPr="0047671C">
          <w:rPr>
            <w:rStyle w:val="Hyperlink"/>
            <w:rFonts w:ascii="Arial Unicode MS" w:eastAsia="Arial Unicode MS" w:hAnsi="Arial Unicode MS" w:cs="Cambria Math"/>
          </w:rPr>
          <w:t>↩</w:t>
        </w:r>
      </w:hyperlink>
    </w:p>
    <w:p w14:paraId="2012DAD0" w14:textId="32776035" w:rsidR="00DE22CE" w:rsidRPr="0081242F" w:rsidRDefault="00DE22CE" w:rsidP="00D06B28">
      <w:pPr>
        <w:pStyle w:val="B-Endnotes-TextNote"/>
        <w:rPr>
          <w:rStyle w:val="Hyperlink"/>
        </w:rPr>
      </w:pPr>
      <w:bookmarkStart w:id="382" w:name="n065"/>
      <w:bookmarkEnd w:id="382"/>
      <w:r w:rsidRPr="0081242F">
        <w:t>Kóraninn 2:75</w:t>
      </w:r>
      <w:r w:rsidR="009E3CF0" w:rsidRPr="0081242F">
        <w:t>.</w:t>
      </w:r>
      <w:r w:rsidRPr="0081242F">
        <w:t xml:space="preserve"> </w:t>
      </w:r>
      <w:hyperlink w:anchor="r065">
        <w:r w:rsidR="00E90BF0" w:rsidRPr="0047671C">
          <w:rPr>
            <w:rStyle w:val="Hyperlink"/>
            <w:rFonts w:ascii="Arial Unicode MS" w:eastAsia="Arial Unicode MS" w:hAnsi="Arial Unicode MS" w:cs="Cambria Math"/>
          </w:rPr>
          <w:t>↩</w:t>
        </w:r>
      </w:hyperlink>
    </w:p>
    <w:p w14:paraId="26B6D269" w14:textId="03210E74" w:rsidR="00DE22CE" w:rsidRPr="0081242F" w:rsidRDefault="00DE22CE" w:rsidP="00D06B28">
      <w:pPr>
        <w:pStyle w:val="B-Endnotes-TextNote"/>
        <w:rPr>
          <w:rStyle w:val="Hyperlink"/>
        </w:rPr>
      </w:pPr>
      <w:bookmarkStart w:id="383" w:name="n066"/>
      <w:bookmarkEnd w:id="383"/>
      <w:r w:rsidRPr="0081242F">
        <w:t>Kóraninn 2:79</w:t>
      </w:r>
      <w:r w:rsidR="009E3CF0" w:rsidRPr="0081242F">
        <w:t>.</w:t>
      </w:r>
      <w:r w:rsidRPr="0081242F">
        <w:t xml:space="preserve"> </w:t>
      </w:r>
      <w:hyperlink w:anchor="r066">
        <w:r w:rsidR="00E90BF0" w:rsidRPr="0047671C">
          <w:rPr>
            <w:rStyle w:val="Hyperlink"/>
            <w:rFonts w:ascii="Arial Unicode MS" w:eastAsia="Arial Unicode MS" w:hAnsi="Arial Unicode MS" w:cs="Cambria Math"/>
          </w:rPr>
          <w:t>↩</w:t>
        </w:r>
      </w:hyperlink>
    </w:p>
    <w:p w14:paraId="2F280A11" w14:textId="7A19B1FA" w:rsidR="00DE22CE" w:rsidRPr="0081242F" w:rsidRDefault="00DE22CE" w:rsidP="00D06B28">
      <w:pPr>
        <w:pStyle w:val="B-Endnotes-TextNote"/>
        <w:rPr>
          <w:rStyle w:val="Hyperlink"/>
        </w:rPr>
      </w:pPr>
      <w:bookmarkStart w:id="384" w:name="n067"/>
      <w:bookmarkEnd w:id="384"/>
      <w:r w:rsidRPr="0081242F">
        <w:t>Kóraninn 24:35</w:t>
      </w:r>
      <w:r w:rsidR="009E3CF0" w:rsidRPr="0081242F">
        <w:t>.</w:t>
      </w:r>
      <w:r w:rsidRPr="0081242F">
        <w:t xml:space="preserve"> </w:t>
      </w:r>
      <w:hyperlink w:anchor="r067">
        <w:r w:rsidR="00E90BF0" w:rsidRPr="0047671C">
          <w:rPr>
            <w:rStyle w:val="Hyperlink"/>
            <w:rFonts w:ascii="Arial Unicode MS" w:eastAsia="Arial Unicode MS" w:hAnsi="Arial Unicode MS" w:cs="Cambria Math"/>
          </w:rPr>
          <w:t>↩</w:t>
        </w:r>
      </w:hyperlink>
    </w:p>
    <w:p w14:paraId="704112B2" w14:textId="7E2D0766" w:rsidR="008A2C58" w:rsidRPr="0081242F" w:rsidRDefault="008A2C58" w:rsidP="00D06B28">
      <w:pPr>
        <w:pStyle w:val="B-Endnotes-TextNote"/>
        <w:rPr>
          <w:rStyle w:val="Hyperlink"/>
        </w:rPr>
      </w:pPr>
      <w:bookmarkStart w:id="385" w:name="n068"/>
      <w:bookmarkEnd w:id="385"/>
      <w:r w:rsidRPr="0081242F">
        <w:t>Kóraninn 9:33</w:t>
      </w:r>
      <w:r w:rsidR="009E3CF0" w:rsidRPr="0081242F">
        <w:t>.</w:t>
      </w:r>
      <w:r w:rsidRPr="0081242F">
        <w:t xml:space="preserve"> </w:t>
      </w:r>
      <w:hyperlink w:anchor="r068">
        <w:r w:rsidR="00E90BF0" w:rsidRPr="0047671C">
          <w:rPr>
            <w:rStyle w:val="Hyperlink"/>
            <w:rFonts w:ascii="Arial Unicode MS" w:eastAsia="Arial Unicode MS" w:hAnsi="Arial Unicode MS" w:cs="Cambria Math"/>
          </w:rPr>
          <w:t>↩</w:t>
        </w:r>
      </w:hyperlink>
    </w:p>
    <w:p w14:paraId="679D9C84" w14:textId="710907A2" w:rsidR="008A2C58" w:rsidRPr="0081242F" w:rsidRDefault="008A2C58" w:rsidP="00D06B28">
      <w:pPr>
        <w:pStyle w:val="B-Endnotes-TextNote"/>
      </w:pPr>
      <w:bookmarkStart w:id="386" w:name="n069"/>
      <w:bookmarkEnd w:id="386"/>
      <w:r w:rsidRPr="0081242F">
        <w:t>Kóraninn 29:51</w:t>
      </w:r>
      <w:r w:rsidR="009E3CF0" w:rsidRPr="0081242F">
        <w:t>.</w:t>
      </w:r>
      <w:r w:rsidRPr="0081242F">
        <w:t xml:space="preserve"> </w:t>
      </w:r>
      <w:hyperlink w:anchor="r069">
        <w:r w:rsidR="00E90BF0" w:rsidRPr="0047671C">
          <w:rPr>
            <w:rStyle w:val="Hyperlink"/>
            <w:rFonts w:ascii="Arial Unicode MS" w:eastAsia="Arial Unicode MS" w:hAnsi="Arial Unicode MS" w:cs="Cambria Math"/>
          </w:rPr>
          <w:t>↩</w:t>
        </w:r>
      </w:hyperlink>
    </w:p>
    <w:p w14:paraId="4A8DAE63" w14:textId="08CE91F1" w:rsidR="0054293E" w:rsidRPr="0081242F" w:rsidRDefault="008A2C58" w:rsidP="00D06B28">
      <w:pPr>
        <w:pStyle w:val="B-Endnotes-TextNote"/>
        <w:rPr>
          <w:rStyle w:val="Hyperlink"/>
        </w:rPr>
      </w:pPr>
      <w:bookmarkStart w:id="387" w:name="n070"/>
      <w:bookmarkEnd w:id="387"/>
      <w:r w:rsidRPr="0081242F">
        <w:t>Kóraninn 2:176</w:t>
      </w:r>
      <w:r w:rsidR="009E3CF0" w:rsidRPr="0081242F">
        <w:t>.</w:t>
      </w:r>
      <w:r w:rsidRPr="0081242F">
        <w:t xml:space="preserve"> </w:t>
      </w:r>
      <w:hyperlink w:anchor="r070">
        <w:r w:rsidR="00E90BF0" w:rsidRPr="0047671C">
          <w:rPr>
            <w:rStyle w:val="Hyperlink"/>
            <w:rFonts w:ascii="Arial Unicode MS" w:eastAsia="Arial Unicode MS" w:hAnsi="Arial Unicode MS" w:cs="Cambria Math"/>
          </w:rPr>
          <w:t>↩</w:t>
        </w:r>
      </w:hyperlink>
    </w:p>
    <w:p w14:paraId="301FA820" w14:textId="6F162071" w:rsidR="0054293E" w:rsidRPr="0081242F" w:rsidRDefault="004F3A6A" w:rsidP="00357D98">
      <w:pPr>
        <w:pStyle w:val="B-Endnotes-TextH3HeadingRestartNumbering"/>
        <w:rPr>
          <w:rStyle w:val="Hyperlink"/>
          <w:rFonts w:eastAsiaTheme="minorEastAsia" w:cstheme="minorBidi"/>
          <w:color w:val="000000"/>
        </w:rPr>
      </w:pPr>
      <w:r w:rsidRPr="0081242F">
        <w:t>Seinni</w:t>
      </w:r>
      <w:r w:rsidR="0054293E" w:rsidRPr="0081242F">
        <w:t xml:space="preserve"> hluti</w:t>
      </w:r>
    </w:p>
    <w:p w14:paraId="1A3A713D" w14:textId="719AD97E" w:rsidR="00C173BE" w:rsidRPr="0081242F" w:rsidRDefault="00C173BE" w:rsidP="00D06B28">
      <w:pPr>
        <w:pStyle w:val="B-Endnotes-TextNote"/>
      </w:pPr>
      <w:bookmarkStart w:id="388" w:name="n071"/>
      <w:bookmarkEnd w:id="388"/>
      <w:r w:rsidRPr="0081242F">
        <w:t>Kóraninn 6:103</w:t>
      </w:r>
      <w:r w:rsidR="009E3CF0" w:rsidRPr="0081242F">
        <w:t>.</w:t>
      </w:r>
      <w:r w:rsidRPr="0081242F">
        <w:t xml:space="preserve"> </w:t>
      </w:r>
      <w:hyperlink w:anchor="r071">
        <w:r w:rsidR="006E178E" w:rsidRPr="0047671C">
          <w:rPr>
            <w:rStyle w:val="Hyperlink"/>
            <w:rFonts w:ascii="Arial Unicode MS" w:eastAsia="Arial Unicode MS" w:hAnsi="Arial Unicode MS" w:cs="Cambria Math"/>
          </w:rPr>
          <w:t>↩</w:t>
        </w:r>
      </w:hyperlink>
    </w:p>
    <w:p w14:paraId="59211462" w14:textId="3AA85BF6" w:rsidR="00C173BE" w:rsidRPr="0081242F" w:rsidRDefault="00C173BE" w:rsidP="00D06B28">
      <w:pPr>
        <w:pStyle w:val="B-Endnotes-TextNote"/>
        <w:rPr>
          <w:rStyle w:val="Hyperlink"/>
        </w:rPr>
      </w:pPr>
      <w:bookmarkStart w:id="389" w:name="n072"/>
      <w:bookmarkEnd w:id="389"/>
      <w:r w:rsidRPr="0081242F">
        <w:t>Kóraninn 3:28</w:t>
      </w:r>
      <w:r w:rsidR="009E3CF0" w:rsidRPr="0081242F">
        <w:t>.</w:t>
      </w:r>
      <w:r w:rsidRPr="0081242F">
        <w:t xml:space="preserve"> </w:t>
      </w:r>
      <w:hyperlink w:anchor="r072">
        <w:r w:rsidR="006E178E" w:rsidRPr="0047671C">
          <w:rPr>
            <w:rStyle w:val="Hyperlink"/>
            <w:rFonts w:ascii="Arial Unicode MS" w:eastAsia="Arial Unicode MS" w:hAnsi="Arial Unicode MS" w:cs="Cambria Math"/>
          </w:rPr>
          <w:t>↩</w:t>
        </w:r>
      </w:hyperlink>
    </w:p>
    <w:p w14:paraId="0AB353DD" w14:textId="0D7B4650" w:rsidR="00C173BE" w:rsidRPr="0081242F" w:rsidRDefault="00C173BE" w:rsidP="00D06B28">
      <w:pPr>
        <w:pStyle w:val="B-Endnotes-TextNote"/>
      </w:pPr>
      <w:bookmarkStart w:id="390" w:name="n073"/>
      <w:bookmarkEnd w:id="390"/>
      <w:r w:rsidRPr="0081242F">
        <w:lastRenderedPageBreak/>
        <w:t>Kóraninn 41:53</w:t>
      </w:r>
      <w:r w:rsidR="009E3CF0" w:rsidRPr="0081242F">
        <w:t>.</w:t>
      </w:r>
      <w:r w:rsidRPr="0081242F">
        <w:t xml:space="preserve"> </w:t>
      </w:r>
      <w:hyperlink w:anchor="r073">
        <w:r w:rsidR="006E178E" w:rsidRPr="0047671C">
          <w:rPr>
            <w:rStyle w:val="Hyperlink"/>
            <w:rFonts w:ascii="Arial Unicode MS" w:eastAsia="Arial Unicode MS" w:hAnsi="Arial Unicode MS" w:cs="Cambria Math"/>
          </w:rPr>
          <w:t>↩</w:t>
        </w:r>
      </w:hyperlink>
    </w:p>
    <w:p w14:paraId="0CCD739A" w14:textId="1E037F03" w:rsidR="00C173BE" w:rsidRPr="0081242F" w:rsidRDefault="00C173BE" w:rsidP="00D06B28">
      <w:pPr>
        <w:pStyle w:val="B-Endnotes-TextNote"/>
      </w:pPr>
      <w:bookmarkStart w:id="391" w:name="n074"/>
      <w:bookmarkEnd w:id="391"/>
      <w:r w:rsidRPr="0081242F">
        <w:t>Kóraninn 51:21</w:t>
      </w:r>
      <w:r w:rsidR="00150A4F" w:rsidRPr="0081242F">
        <w:t>.</w:t>
      </w:r>
      <w:r w:rsidRPr="0081242F">
        <w:t xml:space="preserve"> </w:t>
      </w:r>
      <w:hyperlink w:anchor="r074">
        <w:r w:rsidR="006E178E" w:rsidRPr="0047671C">
          <w:rPr>
            <w:rStyle w:val="Hyperlink"/>
            <w:rFonts w:ascii="Arial Unicode MS" w:eastAsia="Arial Unicode MS" w:hAnsi="Arial Unicode MS" w:cs="Cambria Math"/>
          </w:rPr>
          <w:t>↩</w:t>
        </w:r>
      </w:hyperlink>
    </w:p>
    <w:p w14:paraId="2EABCB92" w14:textId="2E622CEA" w:rsidR="00C173BE" w:rsidRPr="0081242F" w:rsidRDefault="00C173BE" w:rsidP="00D06B28">
      <w:pPr>
        <w:pStyle w:val="B-Endnotes-TextNote"/>
        <w:rPr>
          <w:rStyle w:val="Hyperlink"/>
        </w:rPr>
      </w:pPr>
      <w:bookmarkStart w:id="392" w:name="n075"/>
      <w:bookmarkEnd w:id="392"/>
      <w:r w:rsidRPr="0081242F">
        <w:t>Kóraninn 59:19</w:t>
      </w:r>
      <w:r w:rsidR="00150A4F" w:rsidRPr="0081242F">
        <w:t>.</w:t>
      </w:r>
      <w:r w:rsidRPr="0081242F">
        <w:t xml:space="preserve"> </w:t>
      </w:r>
      <w:hyperlink w:anchor="r075">
        <w:r w:rsidR="006E178E" w:rsidRPr="0047671C">
          <w:rPr>
            <w:rStyle w:val="Hyperlink"/>
            <w:rFonts w:ascii="Arial Unicode MS" w:eastAsia="Arial Unicode MS" w:hAnsi="Arial Unicode MS" w:cs="Cambria Math"/>
          </w:rPr>
          <w:t>↩</w:t>
        </w:r>
      </w:hyperlink>
    </w:p>
    <w:p w14:paraId="01FD55BD" w14:textId="5DDC78FF" w:rsidR="0054293E" w:rsidRPr="0081242F" w:rsidRDefault="0054293E" w:rsidP="00D06B28">
      <w:pPr>
        <w:pStyle w:val="B-Endnotes-TextNote"/>
        <w:rPr>
          <w:rStyle w:val="Hyperlink"/>
        </w:rPr>
      </w:pPr>
      <w:bookmarkStart w:id="393" w:name="n076"/>
      <w:bookmarkEnd w:id="393"/>
      <w:r w:rsidRPr="0081242F">
        <w:t>Kóraninn 2:253</w:t>
      </w:r>
      <w:r w:rsidR="00150A4F" w:rsidRPr="0081242F">
        <w:t>.</w:t>
      </w:r>
      <w:r w:rsidRPr="0081242F">
        <w:t xml:space="preserve"> </w:t>
      </w:r>
      <w:hyperlink w:anchor="r076">
        <w:r w:rsidR="006E178E" w:rsidRPr="0047671C">
          <w:rPr>
            <w:rStyle w:val="Hyperlink"/>
            <w:rFonts w:ascii="Arial Unicode MS" w:eastAsia="Arial Unicode MS" w:hAnsi="Arial Unicode MS" w:cs="Cambria Math"/>
          </w:rPr>
          <w:t>↩</w:t>
        </w:r>
      </w:hyperlink>
    </w:p>
    <w:p w14:paraId="2AC14F4F" w14:textId="0C1D05BD" w:rsidR="0054293E" w:rsidRPr="0081242F" w:rsidRDefault="0054293E" w:rsidP="00D06B28">
      <w:pPr>
        <w:pStyle w:val="B-Endnotes-TextNote"/>
        <w:rPr>
          <w:rStyle w:val="Hyperlink"/>
        </w:rPr>
      </w:pPr>
      <w:bookmarkStart w:id="394" w:name="n077"/>
      <w:bookmarkEnd w:id="394"/>
      <w:r w:rsidRPr="0081242F">
        <w:t>Kóraninn 7:145</w:t>
      </w:r>
      <w:r w:rsidR="00150A4F" w:rsidRPr="0081242F">
        <w:t>.</w:t>
      </w:r>
      <w:r w:rsidRPr="0081242F">
        <w:t xml:space="preserve"> </w:t>
      </w:r>
      <w:hyperlink w:anchor="r077">
        <w:r w:rsidR="006E178E" w:rsidRPr="0047671C">
          <w:rPr>
            <w:rStyle w:val="Hyperlink"/>
            <w:rFonts w:ascii="Arial Unicode MS" w:eastAsia="Arial Unicode MS" w:hAnsi="Arial Unicode MS" w:cs="Cambria Math"/>
          </w:rPr>
          <w:t>↩</w:t>
        </w:r>
      </w:hyperlink>
    </w:p>
    <w:p w14:paraId="774D9262" w14:textId="0B2D00AB" w:rsidR="0001474D" w:rsidRPr="0081242F" w:rsidRDefault="0001474D" w:rsidP="00D06B28">
      <w:pPr>
        <w:pStyle w:val="B-Endnotes-TextNote"/>
        <w:rPr>
          <w:rStyle w:val="Hyperlink"/>
        </w:rPr>
      </w:pPr>
      <w:bookmarkStart w:id="395" w:name="n078"/>
      <w:bookmarkEnd w:id="395"/>
      <w:r w:rsidRPr="0081242F">
        <w:t>Kóraninn 6:35</w:t>
      </w:r>
      <w:r w:rsidR="00150A4F" w:rsidRPr="0081242F">
        <w:t>.</w:t>
      </w:r>
      <w:r w:rsidRPr="0081242F">
        <w:t xml:space="preserve"> </w:t>
      </w:r>
      <w:hyperlink w:anchor="r078">
        <w:r w:rsidR="006E178E" w:rsidRPr="0047671C">
          <w:rPr>
            <w:rStyle w:val="Hyperlink"/>
            <w:rFonts w:ascii="Arial Unicode MS" w:eastAsia="Arial Unicode MS" w:hAnsi="Arial Unicode MS" w:cs="Cambria Math"/>
          </w:rPr>
          <w:t>↩</w:t>
        </w:r>
      </w:hyperlink>
    </w:p>
    <w:p w14:paraId="104C8246" w14:textId="1569B11D" w:rsidR="0001474D" w:rsidRPr="0081242F" w:rsidRDefault="0001474D" w:rsidP="00D06B28">
      <w:pPr>
        <w:pStyle w:val="B-Endnotes-TextNote"/>
      </w:pPr>
      <w:bookmarkStart w:id="396" w:name="n079"/>
      <w:bookmarkEnd w:id="396"/>
      <w:r w:rsidRPr="0081242F">
        <w:t>Jes</w:t>
      </w:r>
      <w:r w:rsidR="00150A4F" w:rsidRPr="0081242F">
        <w:t>aja</w:t>
      </w:r>
      <w:r w:rsidRPr="0081242F">
        <w:t xml:space="preserve"> 65:25</w:t>
      </w:r>
      <w:r w:rsidR="00150A4F" w:rsidRPr="0081242F">
        <w:t>.</w:t>
      </w:r>
      <w:r w:rsidRPr="0081242F">
        <w:t xml:space="preserve"> </w:t>
      </w:r>
      <w:hyperlink w:anchor="r079">
        <w:r w:rsidR="006E178E" w:rsidRPr="0047671C">
          <w:rPr>
            <w:rStyle w:val="Hyperlink"/>
            <w:rFonts w:ascii="Arial Unicode MS" w:eastAsia="Arial Unicode MS" w:hAnsi="Arial Unicode MS" w:cs="Cambria Math"/>
          </w:rPr>
          <w:t>↩</w:t>
        </w:r>
      </w:hyperlink>
    </w:p>
    <w:p w14:paraId="704B0E86" w14:textId="50AB6EB4" w:rsidR="0001474D" w:rsidRPr="0081242F" w:rsidRDefault="0001474D" w:rsidP="00D06B28">
      <w:pPr>
        <w:pStyle w:val="B-Endnotes-TextNote"/>
        <w:rPr>
          <w:rStyle w:val="Hyperlink"/>
        </w:rPr>
      </w:pPr>
      <w:bookmarkStart w:id="397" w:name="n080"/>
      <w:bookmarkEnd w:id="397"/>
      <w:r w:rsidRPr="0081242F">
        <w:t>Kóraninn 7:178</w:t>
      </w:r>
      <w:r w:rsidR="00150A4F" w:rsidRPr="0081242F">
        <w:t>.</w:t>
      </w:r>
      <w:r w:rsidRPr="0081242F">
        <w:t xml:space="preserve"> </w:t>
      </w:r>
      <w:hyperlink w:anchor="r080">
        <w:r w:rsidR="006E178E" w:rsidRPr="0047671C">
          <w:rPr>
            <w:rStyle w:val="Hyperlink"/>
            <w:rFonts w:ascii="Arial Unicode MS" w:eastAsia="Arial Unicode MS" w:hAnsi="Arial Unicode MS" w:cs="Cambria Math"/>
          </w:rPr>
          <w:t>↩</w:t>
        </w:r>
      </w:hyperlink>
    </w:p>
    <w:p w14:paraId="3264E0B6" w14:textId="3A927273" w:rsidR="0001474D" w:rsidRPr="0081242F" w:rsidRDefault="0001474D" w:rsidP="00D06B28">
      <w:pPr>
        <w:pStyle w:val="B-Endnotes-TextNote"/>
      </w:pPr>
      <w:bookmarkStart w:id="398" w:name="n081"/>
      <w:bookmarkEnd w:id="398"/>
      <w:r w:rsidRPr="0081242F">
        <w:t>Kóraninn 11:7</w:t>
      </w:r>
      <w:r w:rsidR="00150A4F" w:rsidRPr="0081242F">
        <w:t>.</w:t>
      </w:r>
      <w:r w:rsidRPr="0081242F">
        <w:t xml:space="preserve"> </w:t>
      </w:r>
      <w:hyperlink w:anchor="r081">
        <w:r w:rsidR="006E178E" w:rsidRPr="0047671C">
          <w:rPr>
            <w:rStyle w:val="Hyperlink"/>
            <w:rFonts w:ascii="Arial Unicode MS" w:eastAsia="Arial Unicode MS" w:hAnsi="Arial Unicode MS" w:cs="Cambria Math"/>
          </w:rPr>
          <w:t>↩</w:t>
        </w:r>
      </w:hyperlink>
    </w:p>
    <w:p w14:paraId="20E9FBE9" w14:textId="4C14AE75" w:rsidR="0001474D" w:rsidRPr="0081242F" w:rsidRDefault="0001474D" w:rsidP="00D06B28">
      <w:pPr>
        <w:pStyle w:val="B-Endnotes-TextNote"/>
      </w:pPr>
      <w:bookmarkStart w:id="399" w:name="n082"/>
      <w:bookmarkEnd w:id="399"/>
      <w:r w:rsidRPr="0081242F">
        <w:t>Kóraninn 13:5</w:t>
      </w:r>
      <w:r w:rsidR="00150A4F" w:rsidRPr="0081242F">
        <w:t>.</w:t>
      </w:r>
      <w:r w:rsidRPr="0081242F">
        <w:t xml:space="preserve"> </w:t>
      </w:r>
      <w:hyperlink w:anchor="r082">
        <w:r w:rsidR="006E178E" w:rsidRPr="0047671C">
          <w:rPr>
            <w:rStyle w:val="Hyperlink"/>
            <w:rFonts w:ascii="Arial Unicode MS" w:eastAsia="Arial Unicode MS" w:hAnsi="Arial Unicode MS" w:cs="Cambria Math"/>
          </w:rPr>
          <w:t>↩</w:t>
        </w:r>
      </w:hyperlink>
    </w:p>
    <w:p w14:paraId="7486E51A" w14:textId="04E5EB5C" w:rsidR="0001474D" w:rsidRPr="0081242F" w:rsidRDefault="0001474D" w:rsidP="00D06B28">
      <w:pPr>
        <w:pStyle w:val="B-Endnotes-TextNote"/>
      </w:pPr>
      <w:bookmarkStart w:id="400" w:name="n083"/>
      <w:bookmarkEnd w:id="400"/>
      <w:r w:rsidRPr="0081242F">
        <w:t>Kóraninn 50:15</w:t>
      </w:r>
      <w:r w:rsidR="00150A4F" w:rsidRPr="0081242F">
        <w:t>.</w:t>
      </w:r>
      <w:r w:rsidRPr="0081242F">
        <w:t xml:space="preserve"> </w:t>
      </w:r>
      <w:hyperlink w:anchor="r083">
        <w:r w:rsidR="006E178E" w:rsidRPr="0047671C">
          <w:rPr>
            <w:rStyle w:val="Hyperlink"/>
            <w:rFonts w:ascii="Arial Unicode MS" w:eastAsia="Arial Unicode MS" w:hAnsi="Arial Unicode MS" w:cs="Cambria Math"/>
          </w:rPr>
          <w:t>↩</w:t>
        </w:r>
      </w:hyperlink>
    </w:p>
    <w:p w14:paraId="47994B06" w14:textId="29BA6791" w:rsidR="0001474D" w:rsidRPr="0081242F" w:rsidRDefault="0001474D" w:rsidP="00D06B28">
      <w:pPr>
        <w:pStyle w:val="B-Endnotes-TextNote"/>
        <w:rPr>
          <w:rStyle w:val="Hyperlink"/>
        </w:rPr>
      </w:pPr>
      <w:bookmarkStart w:id="401" w:name="n084"/>
      <w:bookmarkEnd w:id="401"/>
      <w:r w:rsidRPr="0081242F">
        <w:t>Kóraninn 50:20</w:t>
      </w:r>
      <w:r w:rsidR="00150A4F" w:rsidRPr="0081242F">
        <w:t>.</w:t>
      </w:r>
      <w:r w:rsidRPr="0081242F">
        <w:t xml:space="preserve"> </w:t>
      </w:r>
      <w:hyperlink w:anchor="r084">
        <w:r w:rsidR="006E178E" w:rsidRPr="0047671C">
          <w:rPr>
            <w:rStyle w:val="Hyperlink"/>
            <w:rFonts w:ascii="Arial Unicode MS" w:eastAsia="Arial Unicode MS" w:hAnsi="Arial Unicode MS" w:cs="Cambria Math"/>
          </w:rPr>
          <w:t>↩</w:t>
        </w:r>
      </w:hyperlink>
    </w:p>
    <w:p w14:paraId="156D64DF" w14:textId="451D4DF1" w:rsidR="0001474D" w:rsidRPr="0081242F" w:rsidRDefault="0001474D" w:rsidP="00D06B28">
      <w:pPr>
        <w:pStyle w:val="B-Endnotes-TextNote"/>
        <w:rPr>
          <w:rStyle w:val="Hyperlink"/>
        </w:rPr>
      </w:pPr>
      <w:bookmarkStart w:id="402" w:name="n085"/>
      <w:bookmarkEnd w:id="402"/>
      <w:r w:rsidRPr="0081242F">
        <w:t>Kóraninn 17:51</w:t>
      </w:r>
      <w:r w:rsidR="00150A4F" w:rsidRPr="0081242F">
        <w:t>.</w:t>
      </w:r>
      <w:r w:rsidRPr="0081242F">
        <w:t xml:space="preserve"> </w:t>
      </w:r>
      <w:hyperlink w:anchor="r085">
        <w:r w:rsidR="006E178E" w:rsidRPr="0047671C">
          <w:rPr>
            <w:rStyle w:val="Hyperlink"/>
            <w:rFonts w:ascii="Arial Unicode MS" w:eastAsia="Arial Unicode MS" w:hAnsi="Arial Unicode MS" w:cs="Cambria Math"/>
          </w:rPr>
          <w:t>↩</w:t>
        </w:r>
      </w:hyperlink>
    </w:p>
    <w:p w14:paraId="5F62F5AD" w14:textId="302DBF1E" w:rsidR="00FB5CF9" w:rsidRPr="0081242F" w:rsidRDefault="00FB5CF9" w:rsidP="00D06B28">
      <w:pPr>
        <w:pStyle w:val="B-Endnotes-TextNote"/>
      </w:pPr>
      <w:bookmarkStart w:id="403" w:name="n086"/>
      <w:bookmarkEnd w:id="403"/>
      <w:r w:rsidRPr="0081242F">
        <w:t>Jóh</w:t>
      </w:r>
      <w:r w:rsidR="00150A4F" w:rsidRPr="0081242F">
        <w:t>annes</w:t>
      </w:r>
      <w:r w:rsidRPr="0081242F">
        <w:t xml:space="preserve"> 3:7</w:t>
      </w:r>
      <w:r w:rsidR="00150A4F" w:rsidRPr="0081242F">
        <w:t>.</w:t>
      </w:r>
      <w:r w:rsidRPr="0081242F">
        <w:t xml:space="preserve"> </w:t>
      </w:r>
      <w:hyperlink w:anchor="r086">
        <w:r w:rsidR="006E178E" w:rsidRPr="0047671C">
          <w:rPr>
            <w:rStyle w:val="Hyperlink"/>
            <w:rFonts w:ascii="Arial Unicode MS" w:eastAsia="Arial Unicode MS" w:hAnsi="Arial Unicode MS" w:cs="Cambria Math"/>
          </w:rPr>
          <w:t>↩</w:t>
        </w:r>
      </w:hyperlink>
    </w:p>
    <w:p w14:paraId="11F19533" w14:textId="731B916F" w:rsidR="00FB5CF9" w:rsidRPr="0081242F" w:rsidRDefault="00FB5CF9" w:rsidP="00D06B28">
      <w:pPr>
        <w:pStyle w:val="B-Endnotes-TextNote"/>
      </w:pPr>
      <w:bookmarkStart w:id="404" w:name="n087"/>
      <w:bookmarkEnd w:id="404"/>
      <w:r w:rsidRPr="0081242F">
        <w:t>Jóh</w:t>
      </w:r>
      <w:r w:rsidR="00150A4F" w:rsidRPr="0081242F">
        <w:t>annes</w:t>
      </w:r>
      <w:r w:rsidRPr="0081242F">
        <w:t xml:space="preserve"> 3:5</w:t>
      </w:r>
      <w:r w:rsidR="00150A4F" w:rsidRPr="0081242F">
        <w:t>–</w:t>
      </w:r>
      <w:r w:rsidRPr="0081242F">
        <w:t>6</w:t>
      </w:r>
      <w:r w:rsidR="00150A4F" w:rsidRPr="0081242F">
        <w:t>.</w:t>
      </w:r>
      <w:r w:rsidRPr="0081242F">
        <w:t xml:space="preserve"> </w:t>
      </w:r>
      <w:hyperlink w:anchor="r087">
        <w:r w:rsidR="006E178E" w:rsidRPr="0047671C">
          <w:rPr>
            <w:rStyle w:val="Hyperlink"/>
            <w:rFonts w:ascii="Arial Unicode MS" w:eastAsia="Arial Unicode MS" w:hAnsi="Arial Unicode MS" w:cs="Cambria Math"/>
          </w:rPr>
          <w:t>↩</w:t>
        </w:r>
      </w:hyperlink>
    </w:p>
    <w:p w14:paraId="069FCD41" w14:textId="14AC4CFF" w:rsidR="00FB5CF9" w:rsidRPr="0081242F" w:rsidRDefault="00FB5CF9" w:rsidP="00D06B28">
      <w:pPr>
        <w:pStyle w:val="B-Endnotes-TextNote"/>
        <w:rPr>
          <w:rStyle w:val="Hyperlink"/>
        </w:rPr>
      </w:pPr>
      <w:bookmarkStart w:id="405" w:name="n088"/>
      <w:bookmarkEnd w:id="405"/>
      <w:r w:rsidRPr="0081242F">
        <w:t>Kóraninn 7:178</w:t>
      </w:r>
      <w:r w:rsidR="00150A4F" w:rsidRPr="0081242F">
        <w:t>.</w:t>
      </w:r>
      <w:r w:rsidRPr="0081242F">
        <w:t xml:space="preserve"> </w:t>
      </w:r>
      <w:hyperlink w:anchor="r088">
        <w:r w:rsidR="006E178E" w:rsidRPr="0047671C">
          <w:rPr>
            <w:rStyle w:val="Hyperlink"/>
            <w:rFonts w:ascii="Arial Unicode MS" w:eastAsia="Arial Unicode MS" w:hAnsi="Arial Unicode MS" w:cs="Cambria Math"/>
          </w:rPr>
          <w:t>↩</w:t>
        </w:r>
      </w:hyperlink>
    </w:p>
    <w:p w14:paraId="24ABCFB5" w14:textId="215E6D10" w:rsidR="00FB5CF9" w:rsidRPr="0081242F" w:rsidRDefault="00FB5CF9" w:rsidP="00D06B28">
      <w:pPr>
        <w:pStyle w:val="B-Endnotes-TextNote"/>
        <w:rPr>
          <w:rStyle w:val="Hyperlink"/>
        </w:rPr>
      </w:pPr>
      <w:bookmarkStart w:id="406" w:name="n089"/>
      <w:bookmarkEnd w:id="406"/>
      <w:r w:rsidRPr="0081242F">
        <w:t>Lúkas 9:60</w:t>
      </w:r>
      <w:r w:rsidR="00150A4F" w:rsidRPr="0081242F">
        <w:t>.</w:t>
      </w:r>
      <w:r w:rsidRPr="0081242F">
        <w:t xml:space="preserve"> </w:t>
      </w:r>
      <w:hyperlink w:anchor="r089">
        <w:r w:rsidR="006E178E" w:rsidRPr="0047671C">
          <w:rPr>
            <w:rStyle w:val="Hyperlink"/>
            <w:rFonts w:ascii="Arial Unicode MS" w:eastAsia="Arial Unicode MS" w:hAnsi="Arial Unicode MS" w:cs="Cambria Math"/>
          </w:rPr>
          <w:t>↩</w:t>
        </w:r>
      </w:hyperlink>
    </w:p>
    <w:p w14:paraId="6082AE03" w14:textId="3EE77BC6" w:rsidR="00FB5CF9" w:rsidRPr="0081242F" w:rsidRDefault="00FB5CF9" w:rsidP="00D06B28">
      <w:pPr>
        <w:pStyle w:val="B-Endnotes-TextNote"/>
      </w:pPr>
      <w:bookmarkStart w:id="407" w:name="n090"/>
      <w:bookmarkEnd w:id="407"/>
      <w:r w:rsidRPr="0081242F">
        <w:t xml:space="preserve">Titill frænda </w:t>
      </w:r>
      <w:r w:rsidR="00D63748" w:rsidRPr="0081242F">
        <w:t>Múhameð</w:t>
      </w:r>
      <w:r w:rsidRPr="0081242F">
        <w:t>s</w:t>
      </w:r>
      <w:r w:rsidR="00150A4F" w:rsidRPr="0081242F">
        <w:t>.</w:t>
      </w:r>
      <w:r w:rsidRPr="0081242F">
        <w:t xml:space="preserve"> </w:t>
      </w:r>
      <w:hyperlink w:anchor="r090">
        <w:r w:rsidR="006E178E" w:rsidRPr="0047671C">
          <w:rPr>
            <w:rStyle w:val="Hyperlink"/>
            <w:rFonts w:ascii="Arial Unicode MS" w:eastAsia="Arial Unicode MS" w:hAnsi="Arial Unicode MS" w:cs="Cambria Math"/>
          </w:rPr>
          <w:t>↩</w:t>
        </w:r>
      </w:hyperlink>
    </w:p>
    <w:p w14:paraId="35F1FBB3" w14:textId="4171174C" w:rsidR="00FB5CF9" w:rsidRPr="0081242F" w:rsidRDefault="00FB5CF9" w:rsidP="00D06B28">
      <w:pPr>
        <w:pStyle w:val="B-Endnotes-TextNote"/>
        <w:rPr>
          <w:rStyle w:val="Hyperlink"/>
        </w:rPr>
      </w:pPr>
      <w:bookmarkStart w:id="408" w:name="n091"/>
      <w:bookmarkEnd w:id="408"/>
      <w:r w:rsidRPr="0081242F">
        <w:t>Kóraninn 6:122</w:t>
      </w:r>
      <w:r w:rsidR="00150A4F" w:rsidRPr="0081242F">
        <w:t>.</w:t>
      </w:r>
      <w:r w:rsidRPr="0081242F">
        <w:t xml:space="preserve"> </w:t>
      </w:r>
      <w:hyperlink w:anchor="r091">
        <w:r w:rsidR="006E178E" w:rsidRPr="0047671C">
          <w:rPr>
            <w:rStyle w:val="Hyperlink"/>
            <w:rFonts w:ascii="Arial Unicode MS" w:eastAsia="Arial Unicode MS" w:hAnsi="Arial Unicode MS" w:cs="Cambria Math"/>
          </w:rPr>
          <w:t>↩</w:t>
        </w:r>
      </w:hyperlink>
    </w:p>
    <w:p w14:paraId="288DC418" w14:textId="33C22AAA" w:rsidR="00FB5CF9" w:rsidRPr="0081242F" w:rsidRDefault="00FB5CF9" w:rsidP="00D06B28">
      <w:pPr>
        <w:pStyle w:val="B-Endnotes-TextNote"/>
      </w:pPr>
      <w:bookmarkStart w:id="409" w:name="n092"/>
      <w:bookmarkEnd w:id="409"/>
      <w:r w:rsidRPr="0081242F">
        <w:t>Kóraninn 37:1</w:t>
      </w:r>
      <w:r w:rsidR="003E339D" w:rsidRPr="0081242F">
        <w:t>73</w:t>
      </w:r>
      <w:r w:rsidR="00150A4F" w:rsidRPr="0081242F">
        <w:t>.</w:t>
      </w:r>
      <w:r w:rsidRPr="0081242F">
        <w:t xml:space="preserve"> </w:t>
      </w:r>
      <w:hyperlink w:anchor="r092">
        <w:r w:rsidR="006E178E" w:rsidRPr="0047671C">
          <w:rPr>
            <w:rStyle w:val="Hyperlink"/>
            <w:rFonts w:ascii="Arial Unicode MS" w:eastAsia="Arial Unicode MS" w:hAnsi="Arial Unicode MS" w:cs="Cambria Math"/>
          </w:rPr>
          <w:t>↩</w:t>
        </w:r>
      </w:hyperlink>
    </w:p>
    <w:p w14:paraId="40ED8D55" w14:textId="5DA13FBF" w:rsidR="00FB5CF9" w:rsidRPr="0081242F" w:rsidRDefault="00FB5CF9" w:rsidP="00D06B28">
      <w:pPr>
        <w:pStyle w:val="B-Endnotes-TextNote"/>
        <w:rPr>
          <w:rStyle w:val="Hyperlink"/>
        </w:rPr>
      </w:pPr>
      <w:bookmarkStart w:id="410" w:name="n093"/>
      <w:bookmarkEnd w:id="410"/>
      <w:r w:rsidRPr="0081242F">
        <w:t>Kóraninn 9:33</w:t>
      </w:r>
      <w:r w:rsidR="00150A4F" w:rsidRPr="0081242F">
        <w:t>.</w:t>
      </w:r>
      <w:r w:rsidRPr="0081242F">
        <w:t xml:space="preserve"> </w:t>
      </w:r>
      <w:hyperlink w:anchor="r093">
        <w:r w:rsidR="006E178E" w:rsidRPr="0047671C">
          <w:rPr>
            <w:rStyle w:val="Hyperlink"/>
            <w:rFonts w:ascii="Arial Unicode MS" w:eastAsia="Arial Unicode MS" w:hAnsi="Arial Unicode MS" w:cs="Cambria Math"/>
          </w:rPr>
          <w:t>↩</w:t>
        </w:r>
      </w:hyperlink>
    </w:p>
    <w:p w14:paraId="5DDD7DF2" w14:textId="4A479EAF" w:rsidR="006E289C" w:rsidRPr="0081242F" w:rsidRDefault="006E289C" w:rsidP="00D06B28">
      <w:pPr>
        <w:pStyle w:val="B-Endnotes-TextNote"/>
        <w:rPr>
          <w:rStyle w:val="Hyperlink"/>
        </w:rPr>
      </w:pPr>
      <w:bookmarkStart w:id="411" w:name="n094"/>
      <w:bookmarkEnd w:id="411"/>
      <w:r w:rsidRPr="0081242F">
        <w:t>Kóraninn 11:18</w:t>
      </w:r>
      <w:r w:rsidR="00150A4F" w:rsidRPr="0081242F">
        <w:t>.</w:t>
      </w:r>
      <w:r w:rsidRPr="0081242F">
        <w:t xml:space="preserve"> </w:t>
      </w:r>
      <w:hyperlink w:anchor="r094">
        <w:r w:rsidR="006E178E" w:rsidRPr="0047671C">
          <w:rPr>
            <w:rStyle w:val="Hyperlink"/>
            <w:rFonts w:ascii="Arial Unicode MS" w:eastAsia="Arial Unicode MS" w:hAnsi="Arial Unicode MS" w:cs="Cambria Math"/>
          </w:rPr>
          <w:t>↩</w:t>
        </w:r>
      </w:hyperlink>
    </w:p>
    <w:p w14:paraId="62B97A2C" w14:textId="1EC2DB76" w:rsidR="006E289C" w:rsidRPr="0081242F" w:rsidRDefault="006E289C" w:rsidP="00D06B28">
      <w:pPr>
        <w:pStyle w:val="B-Endnotes-TextNote"/>
        <w:rPr>
          <w:rStyle w:val="Hyperlink"/>
        </w:rPr>
      </w:pPr>
      <w:bookmarkStart w:id="412" w:name="n095"/>
      <w:bookmarkEnd w:id="412"/>
      <w:r w:rsidRPr="0081242F">
        <w:t>Kóraninn 35:15</w:t>
      </w:r>
      <w:r w:rsidR="00150A4F" w:rsidRPr="0081242F">
        <w:t>.</w:t>
      </w:r>
      <w:r w:rsidRPr="0081242F">
        <w:t xml:space="preserve"> </w:t>
      </w:r>
      <w:hyperlink w:anchor="r095">
        <w:r w:rsidR="006E178E" w:rsidRPr="0047671C">
          <w:rPr>
            <w:rStyle w:val="Hyperlink"/>
            <w:rFonts w:ascii="Arial Unicode MS" w:eastAsia="Arial Unicode MS" w:hAnsi="Arial Unicode MS" w:cs="Cambria Math"/>
          </w:rPr>
          <w:t>↩</w:t>
        </w:r>
      </w:hyperlink>
    </w:p>
    <w:p w14:paraId="13F33977" w14:textId="578D3F60" w:rsidR="006E289C" w:rsidRPr="0081242F" w:rsidRDefault="00150A4F" w:rsidP="00D06B28">
      <w:pPr>
        <w:pStyle w:val="B-Endnotes-TextNote"/>
        <w:rPr>
          <w:rStyle w:val="Hyperlink"/>
        </w:rPr>
      </w:pPr>
      <w:bookmarkStart w:id="413" w:name="n096"/>
      <w:bookmarkEnd w:id="413"/>
      <w:r w:rsidRPr="0081242F">
        <w:t>Sbr. Lúkas 5:18–26.</w:t>
      </w:r>
      <w:r w:rsidR="006E289C" w:rsidRPr="0081242F">
        <w:t xml:space="preserve"> </w:t>
      </w:r>
      <w:hyperlink w:anchor="r096">
        <w:r w:rsidR="006E178E" w:rsidRPr="0047671C">
          <w:rPr>
            <w:rStyle w:val="Hyperlink"/>
            <w:rFonts w:ascii="Arial Unicode MS" w:eastAsia="Arial Unicode MS" w:hAnsi="Arial Unicode MS" w:cs="Cambria Math"/>
          </w:rPr>
          <w:t>↩</w:t>
        </w:r>
      </w:hyperlink>
    </w:p>
    <w:p w14:paraId="5A9D4266" w14:textId="344DE7C9" w:rsidR="006E289C" w:rsidRPr="0081242F" w:rsidRDefault="006E289C" w:rsidP="00D06B28">
      <w:pPr>
        <w:pStyle w:val="B-Endnotes-TextNote"/>
      </w:pPr>
      <w:bookmarkStart w:id="414" w:name="n097"/>
      <w:bookmarkEnd w:id="414"/>
      <w:r w:rsidRPr="0081242F">
        <w:t>Kóraninn 6:91</w:t>
      </w:r>
      <w:r w:rsidR="00150A4F" w:rsidRPr="0081242F">
        <w:t>.</w:t>
      </w:r>
      <w:r w:rsidR="007A0927" w:rsidRPr="0081242F">
        <w:t xml:space="preserve"> </w:t>
      </w:r>
      <w:hyperlink w:anchor="r097">
        <w:r w:rsidR="006E178E" w:rsidRPr="0047671C">
          <w:rPr>
            <w:rStyle w:val="Hyperlink"/>
            <w:rFonts w:ascii="Arial Unicode MS" w:eastAsia="Arial Unicode MS" w:hAnsi="Arial Unicode MS" w:cs="Cambria Math"/>
          </w:rPr>
          <w:t>↩</w:t>
        </w:r>
      </w:hyperlink>
    </w:p>
    <w:p w14:paraId="543783EE" w14:textId="6112258C" w:rsidR="006E289C" w:rsidRPr="0081242F" w:rsidRDefault="006E289C" w:rsidP="00D06B28">
      <w:pPr>
        <w:pStyle w:val="B-Endnotes-TextNote"/>
      </w:pPr>
      <w:bookmarkStart w:id="415" w:name="n098"/>
      <w:bookmarkEnd w:id="415"/>
      <w:r w:rsidRPr="0081242F">
        <w:t>Kóraninn 15:72</w:t>
      </w:r>
      <w:r w:rsidR="00150A4F" w:rsidRPr="0081242F">
        <w:t>.</w:t>
      </w:r>
      <w:r w:rsidR="007A0927" w:rsidRPr="0081242F">
        <w:t xml:space="preserve"> </w:t>
      </w:r>
      <w:hyperlink w:anchor="r098">
        <w:r w:rsidR="006E178E" w:rsidRPr="0047671C">
          <w:rPr>
            <w:rStyle w:val="Hyperlink"/>
            <w:rFonts w:ascii="Arial Unicode MS" w:eastAsia="Arial Unicode MS" w:hAnsi="Arial Unicode MS" w:cs="Cambria Math"/>
          </w:rPr>
          <w:t>↩</w:t>
        </w:r>
      </w:hyperlink>
    </w:p>
    <w:p w14:paraId="5E8B39F1" w14:textId="60C5300C" w:rsidR="007A0927" w:rsidRPr="0081242F" w:rsidRDefault="007A0927" w:rsidP="00D06B28">
      <w:pPr>
        <w:pStyle w:val="B-Endnotes-TextNote"/>
      </w:pPr>
      <w:bookmarkStart w:id="416" w:name="n099"/>
      <w:bookmarkEnd w:id="416"/>
      <w:r w:rsidRPr="0081242F">
        <w:t>Kóraninn 5:</w:t>
      </w:r>
      <w:r w:rsidR="00150A4F" w:rsidRPr="0081242F">
        <w:t xml:space="preserve">64. </w:t>
      </w:r>
      <w:hyperlink w:anchor="r099">
        <w:r w:rsidR="006E178E" w:rsidRPr="0047671C">
          <w:rPr>
            <w:rStyle w:val="Hyperlink"/>
            <w:rFonts w:ascii="Arial Unicode MS" w:eastAsia="Arial Unicode MS" w:hAnsi="Arial Unicode MS" w:cs="Cambria Math"/>
          </w:rPr>
          <w:t>↩</w:t>
        </w:r>
      </w:hyperlink>
    </w:p>
    <w:p w14:paraId="55382877" w14:textId="0977D7C3" w:rsidR="007A0927" w:rsidRPr="0081242F" w:rsidRDefault="007A0927" w:rsidP="00D06B28">
      <w:pPr>
        <w:pStyle w:val="B-Endnotes-TextNote"/>
        <w:rPr>
          <w:rStyle w:val="Hyperlink"/>
        </w:rPr>
      </w:pPr>
      <w:bookmarkStart w:id="417" w:name="n100"/>
      <w:bookmarkEnd w:id="417"/>
      <w:r w:rsidRPr="0081242F">
        <w:t>Kóraninn 48:10</w:t>
      </w:r>
      <w:r w:rsidR="00150A4F" w:rsidRPr="0081242F">
        <w:t>.</w:t>
      </w:r>
      <w:r w:rsidRPr="0081242F">
        <w:t xml:space="preserve"> </w:t>
      </w:r>
      <w:hyperlink w:anchor="r100">
        <w:r w:rsidR="006E178E" w:rsidRPr="0047671C">
          <w:rPr>
            <w:rStyle w:val="Hyperlink"/>
            <w:rFonts w:ascii="Arial Unicode MS" w:eastAsia="Arial Unicode MS" w:hAnsi="Arial Unicode MS" w:cs="Cambria Math"/>
          </w:rPr>
          <w:t>↩</w:t>
        </w:r>
      </w:hyperlink>
    </w:p>
    <w:p w14:paraId="53BC44D5" w14:textId="27FAF019" w:rsidR="007A0927" w:rsidRPr="0081242F" w:rsidRDefault="007A0927" w:rsidP="00D06B28">
      <w:pPr>
        <w:pStyle w:val="B-Endnotes-TextNote"/>
      </w:pPr>
      <w:bookmarkStart w:id="418" w:name="n101"/>
      <w:bookmarkEnd w:id="418"/>
      <w:r w:rsidRPr="0081242F">
        <w:lastRenderedPageBreak/>
        <w:t>Kóraninn 29:23</w:t>
      </w:r>
      <w:r w:rsidR="00150A4F" w:rsidRPr="0081242F">
        <w:t>.</w:t>
      </w:r>
      <w:r w:rsidRPr="0081242F">
        <w:t xml:space="preserve"> </w:t>
      </w:r>
      <w:hyperlink w:anchor="r101">
        <w:r w:rsidR="006E178E" w:rsidRPr="0047671C">
          <w:rPr>
            <w:rStyle w:val="Hyperlink"/>
            <w:rFonts w:ascii="Arial Unicode MS" w:eastAsia="Arial Unicode MS" w:hAnsi="Arial Unicode MS" w:cs="Cambria Math"/>
          </w:rPr>
          <w:t>↩</w:t>
        </w:r>
      </w:hyperlink>
    </w:p>
    <w:p w14:paraId="0AA8FE02" w14:textId="688778FA" w:rsidR="007A0927" w:rsidRPr="0081242F" w:rsidRDefault="007A0927" w:rsidP="00D06B28">
      <w:pPr>
        <w:pStyle w:val="B-Endnotes-TextNote"/>
        <w:rPr>
          <w:rStyle w:val="Hyperlink"/>
        </w:rPr>
      </w:pPr>
      <w:bookmarkStart w:id="419" w:name="n102"/>
      <w:bookmarkEnd w:id="419"/>
      <w:r w:rsidRPr="0081242F">
        <w:t>Kóraninn 2:46</w:t>
      </w:r>
      <w:r w:rsidR="00150A4F" w:rsidRPr="0081242F">
        <w:t>.</w:t>
      </w:r>
      <w:r w:rsidRPr="0081242F">
        <w:t xml:space="preserve"> </w:t>
      </w:r>
      <w:hyperlink w:anchor="r102">
        <w:r w:rsidR="006E178E" w:rsidRPr="0047671C">
          <w:rPr>
            <w:rStyle w:val="Hyperlink"/>
            <w:rFonts w:ascii="Arial Unicode MS" w:eastAsia="Arial Unicode MS" w:hAnsi="Arial Unicode MS" w:cs="Cambria Math"/>
          </w:rPr>
          <w:t>↩</w:t>
        </w:r>
      </w:hyperlink>
    </w:p>
    <w:p w14:paraId="60FC46C4" w14:textId="3D77F193" w:rsidR="007A0927" w:rsidRPr="0081242F" w:rsidRDefault="007A0927" w:rsidP="00D06B28">
      <w:pPr>
        <w:pStyle w:val="B-Endnotes-TextNote"/>
      </w:pPr>
      <w:bookmarkStart w:id="420" w:name="n103"/>
      <w:bookmarkEnd w:id="420"/>
      <w:r w:rsidRPr="0081242F">
        <w:t>Kóraninn 2:249</w:t>
      </w:r>
      <w:r w:rsidR="00150A4F" w:rsidRPr="0081242F">
        <w:t>.</w:t>
      </w:r>
      <w:r w:rsidRPr="0081242F">
        <w:t xml:space="preserve"> </w:t>
      </w:r>
      <w:hyperlink w:anchor="r103">
        <w:r w:rsidR="006E178E" w:rsidRPr="0047671C">
          <w:rPr>
            <w:rStyle w:val="Hyperlink"/>
            <w:rFonts w:ascii="Arial Unicode MS" w:eastAsia="Arial Unicode MS" w:hAnsi="Arial Unicode MS" w:cs="Cambria Math"/>
          </w:rPr>
          <w:t>↩</w:t>
        </w:r>
      </w:hyperlink>
    </w:p>
    <w:p w14:paraId="31ADAC80" w14:textId="4174078E" w:rsidR="007A0927" w:rsidRPr="0081242F" w:rsidRDefault="007A0927" w:rsidP="00D06B28">
      <w:pPr>
        <w:pStyle w:val="B-Endnotes-TextNote"/>
      </w:pPr>
      <w:bookmarkStart w:id="421" w:name="n104"/>
      <w:bookmarkEnd w:id="421"/>
      <w:r w:rsidRPr="0081242F">
        <w:t>Kóraninn 18:111</w:t>
      </w:r>
      <w:r w:rsidR="00150A4F" w:rsidRPr="0081242F">
        <w:t>.</w:t>
      </w:r>
      <w:r w:rsidRPr="0081242F">
        <w:t xml:space="preserve"> </w:t>
      </w:r>
      <w:hyperlink w:anchor="r104">
        <w:r w:rsidR="006E178E" w:rsidRPr="0047671C">
          <w:rPr>
            <w:rStyle w:val="Hyperlink"/>
            <w:rFonts w:ascii="Arial Unicode MS" w:eastAsia="Arial Unicode MS" w:hAnsi="Arial Unicode MS" w:cs="Cambria Math"/>
          </w:rPr>
          <w:t>↩</w:t>
        </w:r>
      </w:hyperlink>
    </w:p>
    <w:p w14:paraId="5D4F31A7" w14:textId="454473D2" w:rsidR="007A0927" w:rsidRPr="0081242F" w:rsidRDefault="007A0927" w:rsidP="00D06B28">
      <w:pPr>
        <w:pStyle w:val="B-Endnotes-TextNote"/>
        <w:rPr>
          <w:rStyle w:val="Hyperlink"/>
        </w:rPr>
      </w:pPr>
      <w:bookmarkStart w:id="422" w:name="n105"/>
      <w:bookmarkEnd w:id="422"/>
      <w:r w:rsidRPr="0081242F">
        <w:t>Kóraninn 13:2</w:t>
      </w:r>
      <w:r w:rsidR="00150A4F" w:rsidRPr="0081242F">
        <w:t>.</w:t>
      </w:r>
      <w:r w:rsidRPr="0081242F">
        <w:t xml:space="preserve"> </w:t>
      </w:r>
      <w:hyperlink w:anchor="r105">
        <w:r w:rsidR="006E178E" w:rsidRPr="0047671C">
          <w:rPr>
            <w:rStyle w:val="Hyperlink"/>
            <w:rFonts w:ascii="Arial Unicode MS" w:eastAsia="Arial Unicode MS" w:hAnsi="Arial Unicode MS" w:cs="Cambria Math"/>
          </w:rPr>
          <w:t>↩</w:t>
        </w:r>
      </w:hyperlink>
    </w:p>
    <w:p w14:paraId="010ADD52" w14:textId="3F42B7FC" w:rsidR="00C70C30" w:rsidRPr="0081242F" w:rsidRDefault="00C70C30" w:rsidP="00D06B28">
      <w:pPr>
        <w:pStyle w:val="B-Endnotes-TextNote"/>
      </w:pPr>
      <w:bookmarkStart w:id="423" w:name="n106"/>
      <w:bookmarkEnd w:id="423"/>
      <w:r w:rsidRPr="0081242F">
        <w:t>Kóraninn 17:44</w:t>
      </w:r>
      <w:r w:rsidR="00150A4F" w:rsidRPr="0081242F">
        <w:t>.</w:t>
      </w:r>
      <w:r w:rsidRPr="0081242F">
        <w:t xml:space="preserve"> </w:t>
      </w:r>
      <w:hyperlink w:anchor="r106">
        <w:r w:rsidR="006E178E" w:rsidRPr="0047671C">
          <w:rPr>
            <w:rStyle w:val="Hyperlink"/>
            <w:rFonts w:ascii="Arial Unicode MS" w:eastAsia="Arial Unicode MS" w:hAnsi="Arial Unicode MS" w:cs="Cambria Math"/>
          </w:rPr>
          <w:t>↩</w:t>
        </w:r>
      </w:hyperlink>
    </w:p>
    <w:p w14:paraId="5454342D" w14:textId="2E733427" w:rsidR="00C70C30" w:rsidRPr="0081242F" w:rsidRDefault="00C70C30" w:rsidP="00D06B28">
      <w:pPr>
        <w:pStyle w:val="B-Endnotes-TextNote"/>
        <w:rPr>
          <w:rStyle w:val="Hyperlink"/>
        </w:rPr>
      </w:pPr>
      <w:bookmarkStart w:id="424" w:name="n107"/>
      <w:bookmarkEnd w:id="424"/>
      <w:r w:rsidRPr="0081242F">
        <w:t>Kóraninn 78:29</w:t>
      </w:r>
      <w:r w:rsidR="00150A4F" w:rsidRPr="0081242F">
        <w:t>.</w:t>
      </w:r>
      <w:r w:rsidRPr="0081242F">
        <w:t xml:space="preserve"> </w:t>
      </w:r>
      <w:hyperlink w:anchor="r107">
        <w:r w:rsidR="006E178E" w:rsidRPr="0047671C">
          <w:rPr>
            <w:rStyle w:val="Hyperlink"/>
            <w:rFonts w:ascii="Arial Unicode MS" w:eastAsia="Arial Unicode MS" w:hAnsi="Arial Unicode MS" w:cs="Cambria Math"/>
          </w:rPr>
          <w:t>↩</w:t>
        </w:r>
      </w:hyperlink>
    </w:p>
    <w:p w14:paraId="739F777A" w14:textId="2B40730C" w:rsidR="00C70C30" w:rsidRPr="0081242F" w:rsidRDefault="00C70C30" w:rsidP="00D06B28">
      <w:pPr>
        <w:pStyle w:val="B-Endnotes-TextNote"/>
        <w:rPr>
          <w:rStyle w:val="Hyperlink"/>
        </w:rPr>
      </w:pPr>
      <w:bookmarkStart w:id="425" w:name="n108"/>
      <w:bookmarkEnd w:id="425"/>
      <w:r w:rsidRPr="0081242F">
        <w:t>Kóraninn 57:3</w:t>
      </w:r>
      <w:r w:rsidR="00150A4F" w:rsidRPr="0081242F">
        <w:t>.</w:t>
      </w:r>
      <w:r w:rsidRPr="0081242F">
        <w:t xml:space="preserve"> </w:t>
      </w:r>
      <w:hyperlink w:anchor="r108">
        <w:r w:rsidR="006E178E" w:rsidRPr="0047671C">
          <w:rPr>
            <w:rStyle w:val="Hyperlink"/>
            <w:rFonts w:ascii="Arial Unicode MS" w:eastAsia="Arial Unicode MS" w:hAnsi="Arial Unicode MS" w:cs="Cambria Math"/>
          </w:rPr>
          <w:t>↩</w:t>
        </w:r>
      </w:hyperlink>
    </w:p>
    <w:p w14:paraId="1BE3209E" w14:textId="4CE37573" w:rsidR="00C70C30" w:rsidRPr="0081242F" w:rsidRDefault="00C70C30" w:rsidP="00D06B28">
      <w:pPr>
        <w:pStyle w:val="B-Endnotes-TextNote"/>
        <w:rPr>
          <w:rStyle w:val="Hyperlink"/>
        </w:rPr>
      </w:pPr>
      <w:bookmarkStart w:id="426" w:name="n109"/>
      <w:bookmarkEnd w:id="426"/>
      <w:r w:rsidRPr="0081242F">
        <w:t>Kóraninn 2:210</w:t>
      </w:r>
      <w:r w:rsidR="00150A4F" w:rsidRPr="0081242F">
        <w:t>.</w:t>
      </w:r>
      <w:r w:rsidRPr="0081242F">
        <w:t xml:space="preserve"> </w:t>
      </w:r>
      <w:hyperlink w:anchor="r109">
        <w:r w:rsidR="006E178E" w:rsidRPr="0047671C">
          <w:rPr>
            <w:rStyle w:val="Hyperlink"/>
            <w:rFonts w:ascii="Arial Unicode MS" w:eastAsia="Arial Unicode MS" w:hAnsi="Arial Unicode MS" w:cs="Cambria Math"/>
          </w:rPr>
          <w:t>↩</w:t>
        </w:r>
      </w:hyperlink>
    </w:p>
    <w:p w14:paraId="659D675D" w14:textId="060D1BAC" w:rsidR="00C70C30" w:rsidRPr="0081242F" w:rsidRDefault="00C70C30" w:rsidP="00D06B28">
      <w:pPr>
        <w:pStyle w:val="B-Endnotes-TextNote"/>
      </w:pPr>
      <w:bookmarkStart w:id="427" w:name="n110"/>
      <w:bookmarkEnd w:id="427"/>
      <w:r w:rsidRPr="0081242F">
        <w:t>Kóraninn 28:5</w:t>
      </w:r>
      <w:r w:rsidR="00150A4F" w:rsidRPr="0081242F">
        <w:t>.</w:t>
      </w:r>
      <w:r w:rsidRPr="0081242F">
        <w:t xml:space="preserve"> </w:t>
      </w:r>
      <w:hyperlink w:anchor="r110">
        <w:r w:rsidR="006E178E" w:rsidRPr="0047671C">
          <w:rPr>
            <w:rStyle w:val="Hyperlink"/>
            <w:rFonts w:ascii="Arial Unicode MS" w:eastAsia="Arial Unicode MS" w:hAnsi="Arial Unicode MS" w:cs="Cambria Math"/>
          </w:rPr>
          <w:t>↩</w:t>
        </w:r>
      </w:hyperlink>
    </w:p>
    <w:p w14:paraId="623E7B2D" w14:textId="0993A8DB" w:rsidR="00C70C30" w:rsidRPr="0081242F" w:rsidRDefault="00C70C30" w:rsidP="00D06B28">
      <w:pPr>
        <w:pStyle w:val="B-Endnotes-TextNote"/>
        <w:rPr>
          <w:rStyle w:val="Hyperlink"/>
        </w:rPr>
      </w:pPr>
      <w:bookmarkStart w:id="428" w:name="n111"/>
      <w:bookmarkEnd w:id="428"/>
      <w:r w:rsidRPr="0081242F">
        <w:t>Kóraninn 13:41</w:t>
      </w:r>
      <w:r w:rsidR="00150A4F" w:rsidRPr="0081242F">
        <w:t>.</w:t>
      </w:r>
      <w:r w:rsidRPr="0081242F">
        <w:t xml:space="preserve"> </w:t>
      </w:r>
      <w:hyperlink w:anchor="r111">
        <w:r w:rsidR="006E178E" w:rsidRPr="0047671C">
          <w:rPr>
            <w:rStyle w:val="Hyperlink"/>
            <w:rFonts w:ascii="Arial Unicode MS" w:eastAsia="Arial Unicode MS" w:hAnsi="Arial Unicode MS" w:cs="Cambria Math"/>
          </w:rPr>
          <w:t>↩</w:t>
        </w:r>
      </w:hyperlink>
    </w:p>
    <w:p w14:paraId="7DF5F5AB" w14:textId="080612A6" w:rsidR="00C70C30" w:rsidRPr="0081242F" w:rsidRDefault="00C70C30" w:rsidP="00D06B28">
      <w:pPr>
        <w:pStyle w:val="B-Endnotes-TextNote"/>
        <w:rPr>
          <w:rStyle w:val="Hyperlink"/>
        </w:rPr>
      </w:pPr>
      <w:bookmarkStart w:id="429" w:name="n112"/>
      <w:bookmarkEnd w:id="429"/>
      <w:r w:rsidRPr="0081242F">
        <w:t>Kóraninn 3:183</w:t>
      </w:r>
      <w:r w:rsidR="00150A4F" w:rsidRPr="0081242F">
        <w:t>.</w:t>
      </w:r>
      <w:r w:rsidRPr="0081242F">
        <w:t xml:space="preserve"> </w:t>
      </w:r>
      <w:hyperlink w:anchor="r112">
        <w:r w:rsidR="006E178E" w:rsidRPr="0047671C">
          <w:rPr>
            <w:rStyle w:val="Hyperlink"/>
            <w:rFonts w:ascii="Arial Unicode MS" w:eastAsia="Arial Unicode MS" w:hAnsi="Arial Unicode MS" w:cs="Cambria Math"/>
          </w:rPr>
          <w:t>↩</w:t>
        </w:r>
      </w:hyperlink>
    </w:p>
    <w:p w14:paraId="392B80F4" w14:textId="20835239" w:rsidR="00C70C30" w:rsidRPr="0081242F" w:rsidRDefault="00C70C30" w:rsidP="00D06B28">
      <w:pPr>
        <w:pStyle w:val="B-Endnotes-TextNote"/>
        <w:rPr>
          <w:rStyle w:val="Hyperlink"/>
        </w:rPr>
      </w:pPr>
      <w:bookmarkStart w:id="430" w:name="n113"/>
      <w:bookmarkEnd w:id="430"/>
      <w:r w:rsidRPr="0081242F">
        <w:t>Kóraninn 3:182</w:t>
      </w:r>
      <w:r w:rsidR="00150A4F" w:rsidRPr="0081242F">
        <w:t>.</w:t>
      </w:r>
      <w:r w:rsidRPr="0081242F">
        <w:t xml:space="preserve"> </w:t>
      </w:r>
      <w:hyperlink w:anchor="r113">
        <w:r w:rsidR="006E178E" w:rsidRPr="0047671C">
          <w:rPr>
            <w:rStyle w:val="Hyperlink"/>
            <w:rFonts w:ascii="Arial Unicode MS" w:eastAsia="Arial Unicode MS" w:hAnsi="Arial Unicode MS" w:cs="Cambria Math"/>
          </w:rPr>
          <w:t>↩</w:t>
        </w:r>
      </w:hyperlink>
    </w:p>
    <w:p w14:paraId="53166E15" w14:textId="6BA10973" w:rsidR="009921CF" w:rsidRPr="0081242F" w:rsidRDefault="009921CF" w:rsidP="00D06B28">
      <w:pPr>
        <w:pStyle w:val="B-Endnotes-TextNote"/>
        <w:rPr>
          <w:rStyle w:val="Hyperlink"/>
        </w:rPr>
      </w:pPr>
      <w:bookmarkStart w:id="431" w:name="n114"/>
      <w:bookmarkEnd w:id="431"/>
      <w:r w:rsidRPr="0081242F">
        <w:t>Kóraninn 2:89</w:t>
      </w:r>
      <w:r w:rsidR="00150A4F" w:rsidRPr="0081242F">
        <w:t>.</w:t>
      </w:r>
      <w:r w:rsidRPr="0081242F">
        <w:t xml:space="preserve"> </w:t>
      </w:r>
      <w:hyperlink w:anchor="r114">
        <w:r w:rsidR="006E178E" w:rsidRPr="0047671C">
          <w:rPr>
            <w:rStyle w:val="Hyperlink"/>
            <w:rFonts w:ascii="Arial Unicode MS" w:eastAsia="Arial Unicode MS" w:hAnsi="Arial Unicode MS" w:cs="Cambria Math"/>
          </w:rPr>
          <w:t>↩</w:t>
        </w:r>
      </w:hyperlink>
    </w:p>
    <w:p w14:paraId="78BF32DE" w14:textId="29B4A3B8" w:rsidR="007D339D" w:rsidRPr="0081242F" w:rsidRDefault="007D339D" w:rsidP="00D06B28">
      <w:pPr>
        <w:pStyle w:val="B-Endnotes-TextNote"/>
        <w:rPr>
          <w:rStyle w:val="Hyperlink"/>
        </w:rPr>
      </w:pPr>
      <w:bookmarkStart w:id="432" w:name="n115"/>
      <w:bookmarkEnd w:id="432"/>
      <w:r w:rsidRPr="0081242F">
        <w:t>Kóraninn 2:285</w:t>
      </w:r>
      <w:r w:rsidR="00150A4F" w:rsidRPr="0081242F">
        <w:t>.</w:t>
      </w:r>
      <w:r w:rsidRPr="0081242F">
        <w:t xml:space="preserve"> </w:t>
      </w:r>
      <w:hyperlink w:anchor="r115">
        <w:r w:rsidR="006E178E" w:rsidRPr="0047671C">
          <w:rPr>
            <w:rStyle w:val="Hyperlink"/>
            <w:rFonts w:ascii="Arial Unicode MS" w:eastAsia="Arial Unicode MS" w:hAnsi="Arial Unicode MS" w:cs="Cambria Math"/>
          </w:rPr>
          <w:t>↩</w:t>
        </w:r>
      </w:hyperlink>
    </w:p>
    <w:p w14:paraId="1B81B037" w14:textId="74BB6993" w:rsidR="007D339D" w:rsidRPr="0081242F" w:rsidRDefault="007D339D" w:rsidP="00D06B28">
      <w:pPr>
        <w:pStyle w:val="B-Endnotes-TextNote"/>
        <w:rPr>
          <w:rStyle w:val="Hyperlink"/>
        </w:rPr>
      </w:pPr>
      <w:bookmarkStart w:id="433" w:name="n116"/>
      <w:bookmarkEnd w:id="433"/>
      <w:r w:rsidRPr="0081242F">
        <w:t>Kóraninn 54:50</w:t>
      </w:r>
      <w:r w:rsidR="00150A4F" w:rsidRPr="0081242F">
        <w:t>.</w:t>
      </w:r>
      <w:r w:rsidRPr="0081242F">
        <w:t xml:space="preserve"> </w:t>
      </w:r>
      <w:hyperlink w:anchor="r116">
        <w:r w:rsidR="006E178E" w:rsidRPr="0047671C">
          <w:rPr>
            <w:rStyle w:val="Hyperlink"/>
            <w:rFonts w:ascii="Arial Unicode MS" w:eastAsia="Arial Unicode MS" w:hAnsi="Arial Unicode MS" w:cs="Cambria Math"/>
          </w:rPr>
          <w:t>↩</w:t>
        </w:r>
      </w:hyperlink>
    </w:p>
    <w:p w14:paraId="1C08A0F7" w14:textId="216866E1" w:rsidR="007D339D" w:rsidRPr="0081242F" w:rsidRDefault="007D339D" w:rsidP="00D06B28">
      <w:pPr>
        <w:pStyle w:val="B-Endnotes-TextNote"/>
        <w:rPr>
          <w:rStyle w:val="Hyperlink"/>
        </w:rPr>
      </w:pPr>
      <w:bookmarkStart w:id="434" w:name="n117"/>
      <w:bookmarkEnd w:id="434"/>
      <w:r w:rsidRPr="0081242F">
        <w:t>Kóraninn 43:22</w:t>
      </w:r>
      <w:r w:rsidR="00150A4F" w:rsidRPr="0081242F">
        <w:t>.</w:t>
      </w:r>
      <w:r w:rsidRPr="0081242F">
        <w:t xml:space="preserve"> </w:t>
      </w:r>
      <w:hyperlink w:anchor="r117">
        <w:r w:rsidR="006E178E" w:rsidRPr="0047671C">
          <w:rPr>
            <w:rStyle w:val="Hyperlink"/>
            <w:rFonts w:ascii="Arial Unicode MS" w:eastAsia="Arial Unicode MS" w:hAnsi="Arial Unicode MS" w:cs="Cambria Math"/>
          </w:rPr>
          <w:t>↩</w:t>
        </w:r>
      </w:hyperlink>
    </w:p>
    <w:p w14:paraId="776A53E4" w14:textId="7322EACC" w:rsidR="007D339D" w:rsidRPr="0081242F" w:rsidRDefault="00000000" w:rsidP="00D06B28">
      <w:pPr>
        <w:pStyle w:val="B-Endnotes-TextNote"/>
        <w:rPr>
          <w:rStyle w:val="Hyperlink"/>
        </w:rPr>
      </w:pPr>
      <w:hyperlink w:anchor="d_bábinn" w:history="1">
        <w:r w:rsidR="007D339D" w:rsidRPr="00747572">
          <w:rPr>
            <w:rStyle w:val="Hyperlink"/>
          </w:rPr>
          <w:t>Bábinn</w:t>
        </w:r>
      </w:hyperlink>
      <w:r w:rsidR="00150A4F" w:rsidRPr="0081242F">
        <w:t>.</w:t>
      </w:r>
      <w:bookmarkStart w:id="435" w:name="n118"/>
      <w:bookmarkEnd w:id="435"/>
      <w:r w:rsidR="007D339D" w:rsidRPr="0081242F">
        <w:t xml:space="preserve"> </w:t>
      </w:r>
      <w:hyperlink w:anchor="r118">
        <w:r w:rsidR="006E178E" w:rsidRPr="0047671C">
          <w:rPr>
            <w:rStyle w:val="Hyperlink"/>
            <w:rFonts w:ascii="Arial Unicode MS" w:eastAsia="Arial Unicode MS" w:hAnsi="Arial Unicode MS" w:cs="Cambria Math"/>
          </w:rPr>
          <w:t>↩</w:t>
        </w:r>
      </w:hyperlink>
    </w:p>
    <w:p w14:paraId="314553ED" w14:textId="29FA7282" w:rsidR="007D339D" w:rsidRPr="0081242F" w:rsidRDefault="007D339D" w:rsidP="00D06B28">
      <w:pPr>
        <w:pStyle w:val="B-Endnotes-TextNote"/>
      </w:pPr>
      <w:bookmarkStart w:id="436" w:name="n119"/>
      <w:bookmarkEnd w:id="436"/>
      <w:r w:rsidRPr="0081242F">
        <w:t>Kóraninn 2:19</w:t>
      </w:r>
      <w:r w:rsidR="00150A4F" w:rsidRPr="0081242F">
        <w:t>.</w:t>
      </w:r>
      <w:r w:rsidRPr="0081242F">
        <w:t xml:space="preserve"> </w:t>
      </w:r>
      <w:hyperlink w:anchor="r119">
        <w:r w:rsidR="006E178E" w:rsidRPr="0047671C">
          <w:rPr>
            <w:rStyle w:val="Hyperlink"/>
            <w:rFonts w:ascii="Arial Unicode MS" w:eastAsia="Arial Unicode MS" w:hAnsi="Arial Unicode MS" w:cs="Cambria Math"/>
          </w:rPr>
          <w:t>↩</w:t>
        </w:r>
      </w:hyperlink>
    </w:p>
    <w:p w14:paraId="55BD4A02" w14:textId="7FACA468" w:rsidR="007D339D" w:rsidRPr="0081242F" w:rsidRDefault="007D339D" w:rsidP="00D06B28">
      <w:pPr>
        <w:pStyle w:val="B-Endnotes-TextNote"/>
        <w:rPr>
          <w:rStyle w:val="Hyperlink"/>
        </w:rPr>
      </w:pPr>
      <w:bookmarkStart w:id="437" w:name="n120"/>
      <w:bookmarkEnd w:id="437"/>
      <w:r w:rsidRPr="0081242F">
        <w:t>Kóraninn 36:20</w:t>
      </w:r>
      <w:r w:rsidR="00150A4F" w:rsidRPr="0081242F">
        <w:t>.</w:t>
      </w:r>
      <w:r w:rsidRPr="0081242F">
        <w:t xml:space="preserve"> </w:t>
      </w:r>
      <w:hyperlink w:anchor="r120">
        <w:r w:rsidR="006E178E" w:rsidRPr="0047671C">
          <w:rPr>
            <w:rStyle w:val="Hyperlink"/>
            <w:rFonts w:ascii="Arial Unicode MS" w:eastAsia="Arial Unicode MS" w:hAnsi="Arial Unicode MS" w:cs="Cambria Math"/>
          </w:rPr>
          <w:t>↩</w:t>
        </w:r>
      </w:hyperlink>
    </w:p>
    <w:p w14:paraId="6F1C2EAD" w14:textId="65F15BA6" w:rsidR="007D339D" w:rsidRPr="0081242F" w:rsidRDefault="00000000" w:rsidP="00D06B28">
      <w:pPr>
        <w:pStyle w:val="B-Endnotes-TextNote"/>
        <w:rPr>
          <w:rStyle w:val="Hyperlink"/>
        </w:rPr>
      </w:pPr>
      <w:hyperlink w:anchor="d_ímam" w:history="1">
        <w:r w:rsidR="00150A4F" w:rsidRPr="00047B02">
          <w:rPr>
            <w:rStyle w:val="Hyperlink"/>
          </w:rPr>
          <w:t>Ímaminn</w:t>
        </w:r>
      </w:hyperlink>
      <w:r w:rsidR="007D339D" w:rsidRPr="0081242F">
        <w:t xml:space="preserve"> ‘Alí</w:t>
      </w:r>
      <w:r w:rsidR="00150A4F" w:rsidRPr="0081242F">
        <w:t>.</w:t>
      </w:r>
      <w:bookmarkStart w:id="438" w:name="n121"/>
      <w:bookmarkEnd w:id="438"/>
      <w:r w:rsidR="007D339D" w:rsidRPr="0081242F">
        <w:t xml:space="preserve"> </w:t>
      </w:r>
      <w:hyperlink w:anchor="r121">
        <w:r w:rsidR="006E178E" w:rsidRPr="0047671C">
          <w:rPr>
            <w:rStyle w:val="Hyperlink"/>
            <w:rFonts w:ascii="Arial Unicode MS" w:eastAsia="Arial Unicode MS" w:hAnsi="Arial Unicode MS" w:cs="Cambria Math"/>
          </w:rPr>
          <w:t>↩</w:t>
        </w:r>
      </w:hyperlink>
    </w:p>
    <w:p w14:paraId="0C2A3100" w14:textId="365C9B52" w:rsidR="00D14727" w:rsidRPr="0081242F" w:rsidRDefault="00D14727" w:rsidP="00D06B28">
      <w:pPr>
        <w:pStyle w:val="B-Endnotes-TextNote"/>
      </w:pPr>
      <w:bookmarkStart w:id="439" w:name="n122"/>
      <w:bookmarkEnd w:id="439"/>
      <w:r w:rsidRPr="0081242F">
        <w:t>Kóraninn 2:85</w:t>
      </w:r>
      <w:r w:rsidR="00150A4F" w:rsidRPr="0081242F">
        <w:t>.</w:t>
      </w:r>
      <w:r w:rsidRPr="0081242F">
        <w:t xml:space="preserve"> </w:t>
      </w:r>
      <w:hyperlink w:anchor="r122">
        <w:r w:rsidR="006E178E" w:rsidRPr="0047671C">
          <w:rPr>
            <w:rStyle w:val="Hyperlink"/>
            <w:rFonts w:ascii="Arial Unicode MS" w:eastAsia="Arial Unicode MS" w:hAnsi="Arial Unicode MS" w:cs="Cambria Math"/>
          </w:rPr>
          <w:t>↩</w:t>
        </w:r>
      </w:hyperlink>
    </w:p>
    <w:p w14:paraId="6378746A" w14:textId="0053FFCC" w:rsidR="00D14727" w:rsidRPr="0081242F" w:rsidRDefault="00D14727" w:rsidP="00D06B28">
      <w:pPr>
        <w:pStyle w:val="B-Endnotes-TextNote"/>
        <w:rPr>
          <w:rStyle w:val="Hyperlink"/>
        </w:rPr>
      </w:pPr>
      <w:bookmarkStart w:id="440" w:name="n123"/>
      <w:bookmarkEnd w:id="440"/>
      <w:r w:rsidRPr="0081242F">
        <w:t>Kóraninn 33:40</w:t>
      </w:r>
      <w:r w:rsidR="00150A4F" w:rsidRPr="0081242F">
        <w:t>.</w:t>
      </w:r>
      <w:r w:rsidRPr="0081242F">
        <w:t xml:space="preserve"> </w:t>
      </w:r>
      <w:hyperlink w:anchor="r123">
        <w:r w:rsidR="006E178E" w:rsidRPr="0047671C">
          <w:rPr>
            <w:rStyle w:val="Hyperlink"/>
            <w:rFonts w:ascii="Arial Unicode MS" w:eastAsia="Arial Unicode MS" w:hAnsi="Arial Unicode MS" w:cs="Cambria Math"/>
          </w:rPr>
          <w:t>↩</w:t>
        </w:r>
      </w:hyperlink>
    </w:p>
    <w:p w14:paraId="306BB99D" w14:textId="0C00F77F" w:rsidR="007F5C73" w:rsidRPr="0081242F" w:rsidRDefault="007F5C73" w:rsidP="00D06B28">
      <w:pPr>
        <w:pStyle w:val="B-Endnotes-TextNote"/>
      </w:pPr>
      <w:bookmarkStart w:id="441" w:name="n124"/>
      <w:bookmarkEnd w:id="441"/>
      <w:r w:rsidRPr="0081242F">
        <w:t>Kóraninn 6:103</w:t>
      </w:r>
      <w:r w:rsidR="00150A4F" w:rsidRPr="0081242F">
        <w:t>.</w:t>
      </w:r>
      <w:r w:rsidRPr="0081242F">
        <w:t xml:space="preserve"> </w:t>
      </w:r>
      <w:hyperlink w:anchor="r124">
        <w:r w:rsidR="006E178E" w:rsidRPr="0047671C">
          <w:rPr>
            <w:rStyle w:val="Hyperlink"/>
            <w:rFonts w:ascii="Arial Unicode MS" w:eastAsia="Arial Unicode MS" w:hAnsi="Arial Unicode MS" w:cs="Cambria Math"/>
          </w:rPr>
          <w:t>↩</w:t>
        </w:r>
      </w:hyperlink>
    </w:p>
    <w:p w14:paraId="3756408F" w14:textId="643DDEC2" w:rsidR="007F5C73" w:rsidRPr="0081242F" w:rsidRDefault="007F5C73" w:rsidP="00D06B28">
      <w:pPr>
        <w:pStyle w:val="B-Endnotes-TextNote"/>
        <w:rPr>
          <w:rStyle w:val="Hyperlink"/>
        </w:rPr>
      </w:pPr>
      <w:bookmarkStart w:id="442" w:name="n125"/>
      <w:bookmarkEnd w:id="442"/>
      <w:r w:rsidRPr="0081242F">
        <w:t>Kóraninn 16:61</w:t>
      </w:r>
      <w:r w:rsidR="00B63858" w:rsidRPr="0081242F">
        <w:t>.</w:t>
      </w:r>
      <w:r w:rsidRPr="0081242F">
        <w:t xml:space="preserve"> </w:t>
      </w:r>
      <w:hyperlink w:anchor="r125">
        <w:r w:rsidR="006E178E" w:rsidRPr="0047671C">
          <w:rPr>
            <w:rStyle w:val="Hyperlink"/>
            <w:rFonts w:ascii="Arial Unicode MS" w:eastAsia="Arial Unicode MS" w:hAnsi="Arial Unicode MS" w:cs="Cambria Math"/>
          </w:rPr>
          <w:t>↩</w:t>
        </w:r>
      </w:hyperlink>
    </w:p>
    <w:p w14:paraId="0AB54D49" w14:textId="3EEC0C94" w:rsidR="007F5C73" w:rsidRPr="0081242F" w:rsidRDefault="007F5C73" w:rsidP="00D06B28">
      <w:pPr>
        <w:pStyle w:val="B-Endnotes-TextNote"/>
        <w:rPr>
          <w:rStyle w:val="Hyperlink"/>
        </w:rPr>
      </w:pPr>
      <w:bookmarkStart w:id="443" w:name="n126"/>
      <w:bookmarkEnd w:id="443"/>
      <w:r w:rsidRPr="0081242F">
        <w:t>Kóraninn 21:23</w:t>
      </w:r>
      <w:r w:rsidR="00B63858" w:rsidRPr="0081242F">
        <w:t>.</w:t>
      </w:r>
      <w:r w:rsidRPr="0081242F">
        <w:t xml:space="preserve"> </w:t>
      </w:r>
      <w:hyperlink w:anchor="r126">
        <w:r w:rsidR="006E178E" w:rsidRPr="0047671C">
          <w:rPr>
            <w:rStyle w:val="Hyperlink"/>
            <w:rFonts w:ascii="Arial Unicode MS" w:eastAsia="Arial Unicode MS" w:hAnsi="Arial Unicode MS" w:cs="Cambria Math"/>
          </w:rPr>
          <w:t>↩</w:t>
        </w:r>
      </w:hyperlink>
    </w:p>
    <w:p w14:paraId="32755642" w14:textId="63FD6684" w:rsidR="007F5C73" w:rsidRPr="0081242F" w:rsidRDefault="007F5C73" w:rsidP="00D06B28">
      <w:pPr>
        <w:pStyle w:val="B-Endnotes-TextNote"/>
      </w:pPr>
      <w:bookmarkStart w:id="444" w:name="n127"/>
      <w:bookmarkEnd w:id="444"/>
      <w:r w:rsidRPr="0081242F">
        <w:t>Kóraninn 55:39</w:t>
      </w:r>
      <w:r w:rsidR="00B63858" w:rsidRPr="0081242F">
        <w:t>.</w:t>
      </w:r>
      <w:r w:rsidRPr="0081242F">
        <w:t xml:space="preserve"> </w:t>
      </w:r>
      <w:hyperlink w:anchor="r127">
        <w:r w:rsidR="006E178E" w:rsidRPr="0047671C">
          <w:rPr>
            <w:rStyle w:val="Hyperlink"/>
            <w:rFonts w:ascii="Arial Unicode MS" w:eastAsia="Arial Unicode MS" w:hAnsi="Arial Unicode MS" w:cs="Cambria Math"/>
          </w:rPr>
          <w:t>↩</w:t>
        </w:r>
      </w:hyperlink>
    </w:p>
    <w:p w14:paraId="6FAAFD80" w14:textId="5908B5F3" w:rsidR="007F5C73" w:rsidRPr="0081242F" w:rsidRDefault="007F5C73" w:rsidP="00D06B28">
      <w:pPr>
        <w:pStyle w:val="B-Endnotes-TextNote"/>
        <w:rPr>
          <w:rStyle w:val="Hyperlink"/>
        </w:rPr>
      </w:pPr>
      <w:bookmarkStart w:id="445" w:name="n128"/>
      <w:bookmarkEnd w:id="445"/>
      <w:r w:rsidRPr="0081242F">
        <w:t>Kóraninn 55:41</w:t>
      </w:r>
      <w:r w:rsidR="00B63858" w:rsidRPr="0081242F">
        <w:t>.</w:t>
      </w:r>
      <w:r w:rsidRPr="0081242F">
        <w:t xml:space="preserve"> </w:t>
      </w:r>
      <w:hyperlink w:anchor="r128">
        <w:r w:rsidR="006E178E" w:rsidRPr="0047671C">
          <w:rPr>
            <w:rStyle w:val="Hyperlink"/>
            <w:rFonts w:ascii="Arial Unicode MS" w:eastAsia="Arial Unicode MS" w:hAnsi="Arial Unicode MS" w:cs="Cambria Math"/>
          </w:rPr>
          <w:t>↩</w:t>
        </w:r>
      </w:hyperlink>
    </w:p>
    <w:p w14:paraId="232F7842" w14:textId="52D71BE7" w:rsidR="007F5C73" w:rsidRPr="0081242F" w:rsidRDefault="00000000" w:rsidP="00D06B28">
      <w:pPr>
        <w:pStyle w:val="B-Endnotes-TextNote"/>
      </w:pPr>
      <w:hyperlink w:anchor="d_bagdað" w:history="1">
        <w:r w:rsidR="00B63858" w:rsidRPr="00950BB6">
          <w:rPr>
            <w:rStyle w:val="Hyperlink"/>
          </w:rPr>
          <w:t>Bagdað</w:t>
        </w:r>
      </w:hyperlink>
      <w:r w:rsidR="00B63858" w:rsidRPr="0081242F">
        <w:t>.</w:t>
      </w:r>
      <w:bookmarkStart w:id="446" w:name="n129"/>
      <w:bookmarkEnd w:id="446"/>
      <w:r w:rsidR="00B63858" w:rsidRPr="0081242F">
        <w:t xml:space="preserve"> </w:t>
      </w:r>
      <w:hyperlink w:anchor="r129">
        <w:r w:rsidR="006E178E" w:rsidRPr="0047671C">
          <w:rPr>
            <w:rStyle w:val="Hyperlink"/>
            <w:rFonts w:ascii="Arial Unicode MS" w:eastAsia="Arial Unicode MS" w:hAnsi="Arial Unicode MS" w:cs="Cambria Math"/>
          </w:rPr>
          <w:t>↩</w:t>
        </w:r>
      </w:hyperlink>
    </w:p>
    <w:p w14:paraId="024F3329" w14:textId="23296CD0" w:rsidR="007F5C73" w:rsidRPr="0081242F" w:rsidRDefault="007F5C73" w:rsidP="00D06B28">
      <w:pPr>
        <w:pStyle w:val="B-Endnotes-TextNote"/>
      </w:pPr>
      <w:bookmarkStart w:id="447" w:name="n130"/>
      <w:bookmarkEnd w:id="447"/>
      <w:r w:rsidRPr="0081242F">
        <w:t>Kóraninn 10:25</w:t>
      </w:r>
      <w:r w:rsidR="00B63858" w:rsidRPr="0081242F">
        <w:t>.</w:t>
      </w:r>
      <w:r w:rsidRPr="0081242F">
        <w:t xml:space="preserve"> </w:t>
      </w:r>
      <w:hyperlink w:anchor="r130">
        <w:r w:rsidR="006E178E" w:rsidRPr="0047671C">
          <w:rPr>
            <w:rStyle w:val="Hyperlink"/>
            <w:rFonts w:ascii="Arial Unicode MS" w:eastAsia="Arial Unicode MS" w:hAnsi="Arial Unicode MS" w:cs="Cambria Math"/>
          </w:rPr>
          <w:t>↩</w:t>
        </w:r>
      </w:hyperlink>
    </w:p>
    <w:p w14:paraId="7B6EA17F" w14:textId="6A11895C" w:rsidR="007F5C73" w:rsidRPr="0081242F" w:rsidRDefault="007F5C73" w:rsidP="00D06B28">
      <w:pPr>
        <w:pStyle w:val="B-Endnotes-TextNote"/>
        <w:rPr>
          <w:rStyle w:val="Hyperlink"/>
        </w:rPr>
      </w:pPr>
      <w:bookmarkStart w:id="448" w:name="n131"/>
      <w:bookmarkEnd w:id="448"/>
      <w:r w:rsidRPr="0081242F">
        <w:t>Kóraninn 6:127</w:t>
      </w:r>
      <w:r w:rsidR="00B63858" w:rsidRPr="0081242F">
        <w:t>.</w:t>
      </w:r>
      <w:r w:rsidRPr="0081242F">
        <w:t xml:space="preserve"> </w:t>
      </w:r>
      <w:hyperlink w:anchor="r131">
        <w:r w:rsidR="006E178E" w:rsidRPr="0047671C">
          <w:rPr>
            <w:rStyle w:val="Hyperlink"/>
            <w:rFonts w:ascii="Arial Unicode MS" w:eastAsia="Arial Unicode MS" w:hAnsi="Arial Unicode MS" w:cs="Cambria Math"/>
          </w:rPr>
          <w:t>↩</w:t>
        </w:r>
      </w:hyperlink>
    </w:p>
    <w:p w14:paraId="1DBB46C2" w14:textId="1727FD36" w:rsidR="007F5C73" w:rsidRPr="0081242F" w:rsidRDefault="007F5C73" w:rsidP="00D06B28">
      <w:pPr>
        <w:pStyle w:val="B-Endnotes-TextNote"/>
        <w:rPr>
          <w:rStyle w:val="Hyperlink"/>
        </w:rPr>
      </w:pPr>
      <w:bookmarkStart w:id="449" w:name="n132"/>
      <w:bookmarkEnd w:id="449"/>
      <w:r w:rsidRPr="0081242F">
        <w:t>Kóraninn 2:136</w:t>
      </w:r>
      <w:r w:rsidR="00B63858" w:rsidRPr="0081242F">
        <w:t>.</w:t>
      </w:r>
      <w:r w:rsidR="00E5123D" w:rsidRPr="0081242F">
        <w:t xml:space="preserve"> </w:t>
      </w:r>
      <w:hyperlink w:anchor="r132">
        <w:r w:rsidR="006E178E" w:rsidRPr="0047671C">
          <w:rPr>
            <w:rStyle w:val="Hyperlink"/>
            <w:rFonts w:ascii="Arial Unicode MS" w:eastAsia="Arial Unicode MS" w:hAnsi="Arial Unicode MS" w:cs="Cambria Math"/>
          </w:rPr>
          <w:t>↩</w:t>
        </w:r>
      </w:hyperlink>
    </w:p>
    <w:p w14:paraId="4E9A315A" w14:textId="60FC2F6B" w:rsidR="00E5123D" w:rsidRPr="0081242F" w:rsidRDefault="00E5123D" w:rsidP="00D06B28">
      <w:pPr>
        <w:pStyle w:val="B-Endnotes-TextNote"/>
        <w:rPr>
          <w:rStyle w:val="Hyperlink"/>
        </w:rPr>
      </w:pPr>
      <w:bookmarkStart w:id="450" w:name="n133"/>
      <w:bookmarkEnd w:id="450"/>
      <w:r w:rsidRPr="0081242F">
        <w:t>Kóraninn 2:253</w:t>
      </w:r>
      <w:r w:rsidR="00B63858" w:rsidRPr="0081242F">
        <w:t>.</w:t>
      </w:r>
      <w:r w:rsidRPr="0081242F">
        <w:t xml:space="preserve"> </w:t>
      </w:r>
      <w:hyperlink w:anchor="r133">
        <w:r w:rsidR="006E178E" w:rsidRPr="0047671C">
          <w:rPr>
            <w:rStyle w:val="Hyperlink"/>
            <w:rFonts w:ascii="Arial Unicode MS" w:eastAsia="Arial Unicode MS" w:hAnsi="Arial Unicode MS" w:cs="Cambria Math"/>
          </w:rPr>
          <w:t>↩</w:t>
        </w:r>
      </w:hyperlink>
    </w:p>
    <w:p w14:paraId="702EF32D" w14:textId="703B3650" w:rsidR="00B63858" w:rsidRPr="0081242F" w:rsidRDefault="00B63858" w:rsidP="00D06B28">
      <w:pPr>
        <w:pStyle w:val="B-Endnotes-TextNote"/>
      </w:pPr>
      <w:bookmarkStart w:id="451" w:name="n134"/>
      <w:bookmarkEnd w:id="451"/>
      <w:r w:rsidRPr="0081242F">
        <w:t>Kóraninn 19:31.</w:t>
      </w:r>
      <w:r w:rsidR="00FB4034" w:rsidRPr="0081242F">
        <w:t xml:space="preserve"> </w:t>
      </w:r>
      <w:hyperlink w:anchor="r134">
        <w:r w:rsidR="00FB4034" w:rsidRPr="0047671C">
          <w:rPr>
            <w:rStyle w:val="Hyperlink"/>
            <w:rFonts w:ascii="Arial Unicode MS" w:eastAsia="Arial Unicode MS" w:hAnsi="Arial Unicode MS" w:cs="Cambria Math"/>
          </w:rPr>
          <w:t>↩</w:t>
        </w:r>
      </w:hyperlink>
    </w:p>
    <w:p w14:paraId="1E03B29C" w14:textId="55270674" w:rsidR="00B63858" w:rsidRPr="0081242F" w:rsidRDefault="00B63858" w:rsidP="00D06B28">
      <w:pPr>
        <w:pStyle w:val="B-Endnotes-TextNote"/>
      </w:pPr>
      <w:bookmarkStart w:id="452" w:name="n135"/>
      <w:bookmarkEnd w:id="452"/>
      <w:r w:rsidRPr="0081242F">
        <w:t>Kóraninn 18:110.</w:t>
      </w:r>
      <w:r w:rsidR="00FB4034" w:rsidRPr="0081242F">
        <w:t xml:space="preserve"> </w:t>
      </w:r>
      <w:hyperlink w:anchor="r135">
        <w:r w:rsidR="00FB4034" w:rsidRPr="0047671C">
          <w:rPr>
            <w:rStyle w:val="Hyperlink"/>
            <w:rFonts w:ascii="Arial Unicode MS" w:eastAsia="Arial Unicode MS" w:hAnsi="Arial Unicode MS" w:cs="Cambria Math"/>
          </w:rPr>
          <w:t>↩</w:t>
        </w:r>
      </w:hyperlink>
    </w:p>
    <w:p w14:paraId="4F32F988" w14:textId="1355250C" w:rsidR="00E5123D" w:rsidRPr="0081242F" w:rsidRDefault="00E5123D" w:rsidP="00D06B28">
      <w:pPr>
        <w:pStyle w:val="B-Endnotes-TextNote"/>
      </w:pPr>
      <w:bookmarkStart w:id="453" w:name="n136"/>
      <w:bookmarkEnd w:id="453"/>
      <w:r w:rsidRPr="0081242F">
        <w:t>Kóraninn 8:17</w:t>
      </w:r>
      <w:r w:rsidR="00B63858" w:rsidRPr="0081242F">
        <w:t>.</w:t>
      </w:r>
      <w:r w:rsidRPr="0081242F">
        <w:t xml:space="preserve"> </w:t>
      </w:r>
      <w:hyperlink w:anchor="r136">
        <w:r w:rsidR="006E178E" w:rsidRPr="0047671C">
          <w:rPr>
            <w:rStyle w:val="Hyperlink"/>
            <w:rFonts w:ascii="Arial Unicode MS" w:eastAsia="Arial Unicode MS" w:hAnsi="Arial Unicode MS" w:cs="Cambria Math"/>
          </w:rPr>
          <w:t>↩</w:t>
        </w:r>
      </w:hyperlink>
    </w:p>
    <w:p w14:paraId="7B4121DF" w14:textId="2647B644" w:rsidR="00E5123D" w:rsidRPr="0081242F" w:rsidRDefault="00E5123D" w:rsidP="00D06B28">
      <w:pPr>
        <w:pStyle w:val="B-Endnotes-TextNote"/>
        <w:rPr>
          <w:rStyle w:val="Hyperlink"/>
        </w:rPr>
      </w:pPr>
      <w:bookmarkStart w:id="454" w:name="n137"/>
      <w:bookmarkEnd w:id="454"/>
      <w:r w:rsidRPr="0081242F">
        <w:t>Kóraninn 48:10</w:t>
      </w:r>
      <w:r w:rsidR="00B63858" w:rsidRPr="0081242F">
        <w:t>.</w:t>
      </w:r>
      <w:r w:rsidRPr="0081242F">
        <w:t xml:space="preserve"> </w:t>
      </w:r>
      <w:hyperlink w:anchor="r137">
        <w:r w:rsidR="006E178E" w:rsidRPr="0047671C">
          <w:rPr>
            <w:rStyle w:val="Hyperlink"/>
            <w:rFonts w:ascii="Arial Unicode MS" w:eastAsia="Arial Unicode MS" w:hAnsi="Arial Unicode MS" w:cs="Cambria Math"/>
          </w:rPr>
          <w:t>↩</w:t>
        </w:r>
      </w:hyperlink>
    </w:p>
    <w:p w14:paraId="4DB7FF5B" w14:textId="7BB73120" w:rsidR="00E5123D" w:rsidRPr="0081242F" w:rsidRDefault="00E5123D" w:rsidP="00D06B28">
      <w:pPr>
        <w:pStyle w:val="B-Endnotes-TextNote"/>
        <w:rPr>
          <w:rStyle w:val="Hyperlink"/>
        </w:rPr>
      </w:pPr>
      <w:bookmarkStart w:id="455" w:name="n138"/>
      <w:bookmarkEnd w:id="455"/>
      <w:r w:rsidRPr="0081242F">
        <w:t>Kóraninn 33:40</w:t>
      </w:r>
      <w:r w:rsidR="00B63858" w:rsidRPr="0081242F">
        <w:t>.</w:t>
      </w:r>
      <w:r w:rsidRPr="0081242F">
        <w:t xml:space="preserve"> </w:t>
      </w:r>
      <w:hyperlink w:anchor="r138">
        <w:r w:rsidR="006E178E" w:rsidRPr="0047671C">
          <w:rPr>
            <w:rStyle w:val="Hyperlink"/>
            <w:rFonts w:ascii="Arial Unicode MS" w:eastAsia="Arial Unicode MS" w:hAnsi="Arial Unicode MS" w:cs="Cambria Math"/>
          </w:rPr>
          <w:t>↩</w:t>
        </w:r>
      </w:hyperlink>
    </w:p>
    <w:p w14:paraId="52E0B56E" w14:textId="3252C9FA" w:rsidR="00E5123D" w:rsidRPr="0081242F" w:rsidRDefault="00E5123D" w:rsidP="00D06B28">
      <w:pPr>
        <w:pStyle w:val="B-Endnotes-TextNote"/>
      </w:pPr>
      <w:bookmarkStart w:id="456" w:name="n139"/>
      <w:bookmarkEnd w:id="456"/>
      <w:r w:rsidRPr="0081242F">
        <w:t>Kóraninn 2:189</w:t>
      </w:r>
      <w:r w:rsidR="00B63858" w:rsidRPr="0081242F">
        <w:t>.</w:t>
      </w:r>
      <w:r w:rsidRPr="0081242F">
        <w:t xml:space="preserve"> </w:t>
      </w:r>
      <w:hyperlink w:anchor="r139">
        <w:r w:rsidR="006E178E" w:rsidRPr="0047671C">
          <w:rPr>
            <w:rStyle w:val="Hyperlink"/>
            <w:rFonts w:ascii="Arial Unicode MS" w:eastAsia="Arial Unicode MS" w:hAnsi="Arial Unicode MS" w:cs="Cambria Math"/>
          </w:rPr>
          <w:t>↩</w:t>
        </w:r>
      </w:hyperlink>
    </w:p>
    <w:p w14:paraId="1F6F055E" w14:textId="049DCEA8" w:rsidR="00E5123D" w:rsidRPr="0081242F" w:rsidRDefault="00E5123D" w:rsidP="00D06B28">
      <w:pPr>
        <w:pStyle w:val="B-Endnotes-TextNote"/>
        <w:rPr>
          <w:rStyle w:val="Hyperlink"/>
        </w:rPr>
      </w:pPr>
      <w:bookmarkStart w:id="457" w:name="n140"/>
      <w:bookmarkEnd w:id="457"/>
      <w:r w:rsidRPr="0081242F">
        <w:t>Kóraninn 17:85</w:t>
      </w:r>
      <w:r w:rsidR="00B63858" w:rsidRPr="0081242F">
        <w:t>.</w:t>
      </w:r>
      <w:r w:rsidRPr="0081242F">
        <w:t xml:space="preserve"> </w:t>
      </w:r>
      <w:hyperlink w:anchor="r140">
        <w:r w:rsidR="006E178E" w:rsidRPr="0047671C">
          <w:rPr>
            <w:rStyle w:val="Hyperlink"/>
            <w:rFonts w:ascii="Arial Unicode MS" w:eastAsia="Arial Unicode MS" w:hAnsi="Arial Unicode MS" w:cs="Cambria Math"/>
          </w:rPr>
          <w:t>↩</w:t>
        </w:r>
      </w:hyperlink>
    </w:p>
    <w:p w14:paraId="532B6328" w14:textId="13418AB1" w:rsidR="00E5123D" w:rsidRPr="0081242F" w:rsidRDefault="00000000" w:rsidP="00D06B28">
      <w:pPr>
        <w:pStyle w:val="B-Endnotes-TextNote"/>
        <w:rPr>
          <w:rStyle w:val="Hyperlink"/>
        </w:rPr>
      </w:pPr>
      <w:hyperlink w:anchor="d_hájímírzákarímkhán" w:history="1">
        <w:r w:rsidR="009211B8" w:rsidRPr="004528BE">
          <w:rPr>
            <w:rStyle w:val="Hyperlink"/>
          </w:rPr>
          <w:t>Ḥájí</w:t>
        </w:r>
        <w:r w:rsidR="00E5123D" w:rsidRPr="004528BE">
          <w:rPr>
            <w:rStyle w:val="Hyperlink"/>
          </w:rPr>
          <w:t xml:space="preserve"> Mírzá Karím </w:t>
        </w:r>
        <w:r w:rsidR="00E5123D" w:rsidRPr="001E305C">
          <w:rPr>
            <w:rStyle w:val="Hyperlink"/>
            <w:u w:val="single"/>
          </w:rPr>
          <w:t>Kh</w:t>
        </w:r>
        <w:r w:rsidR="00E5123D" w:rsidRPr="004528BE">
          <w:rPr>
            <w:rStyle w:val="Hyperlink"/>
          </w:rPr>
          <w:t>án</w:t>
        </w:r>
      </w:hyperlink>
      <w:r w:rsidR="00B63858" w:rsidRPr="0081242F">
        <w:t>.</w:t>
      </w:r>
      <w:bookmarkStart w:id="458" w:name="n141"/>
      <w:bookmarkEnd w:id="458"/>
      <w:r w:rsidR="00E5123D" w:rsidRPr="0081242F">
        <w:t xml:space="preserve"> </w:t>
      </w:r>
      <w:hyperlink w:anchor="r141">
        <w:r w:rsidR="006E178E" w:rsidRPr="0047671C">
          <w:rPr>
            <w:rStyle w:val="Hyperlink"/>
            <w:rFonts w:ascii="Arial Unicode MS" w:eastAsia="Arial Unicode MS" w:hAnsi="Arial Unicode MS" w:cs="Cambria Math"/>
          </w:rPr>
          <w:t>↩</w:t>
        </w:r>
      </w:hyperlink>
    </w:p>
    <w:p w14:paraId="354EA473" w14:textId="469B0B3A" w:rsidR="00900268" w:rsidRPr="0081242F" w:rsidRDefault="00234EEC" w:rsidP="00D06B28">
      <w:pPr>
        <w:pStyle w:val="B-Endnotes-TextNote"/>
      </w:pPr>
      <w:bookmarkStart w:id="459" w:name="n142"/>
      <w:bookmarkEnd w:id="459"/>
      <w:r w:rsidRPr="0081242F">
        <w:t>„</w:t>
      </w:r>
      <w:r w:rsidR="00900268" w:rsidRPr="0081242F">
        <w:t>Leiðsögn hinum fáfróðu</w:t>
      </w:r>
      <w:r w:rsidR="00B63858" w:rsidRPr="0081242F">
        <w:t>.</w:t>
      </w:r>
      <w:r w:rsidR="00900268" w:rsidRPr="0081242F">
        <w:t xml:space="preserve">“ </w:t>
      </w:r>
      <w:hyperlink w:anchor="r142">
        <w:r w:rsidR="006E178E" w:rsidRPr="0047671C">
          <w:rPr>
            <w:rStyle w:val="Hyperlink"/>
            <w:rFonts w:ascii="Arial Unicode MS" w:eastAsia="Arial Unicode MS" w:hAnsi="Arial Unicode MS" w:cs="Cambria Math"/>
          </w:rPr>
          <w:t>↩</w:t>
        </w:r>
      </w:hyperlink>
    </w:p>
    <w:p w14:paraId="274F70C4" w14:textId="504C0C24" w:rsidR="00900268" w:rsidRPr="0081242F" w:rsidRDefault="00900268" w:rsidP="00D06B28">
      <w:pPr>
        <w:pStyle w:val="B-Endnotes-TextNote"/>
        <w:rPr>
          <w:rStyle w:val="Hyperlink"/>
        </w:rPr>
      </w:pPr>
      <w:bookmarkStart w:id="460" w:name="n143"/>
      <w:bookmarkEnd w:id="460"/>
      <w:r w:rsidRPr="0081242F">
        <w:t>Uppstigning</w:t>
      </w:r>
      <w:r w:rsidR="00B63858" w:rsidRPr="0081242F">
        <w:t>.</w:t>
      </w:r>
      <w:r w:rsidRPr="0081242F">
        <w:t xml:space="preserve"> </w:t>
      </w:r>
      <w:hyperlink w:anchor="r143">
        <w:r w:rsidR="006E178E" w:rsidRPr="0047671C">
          <w:rPr>
            <w:rStyle w:val="Hyperlink"/>
            <w:rFonts w:ascii="Arial Unicode MS" w:eastAsia="Arial Unicode MS" w:hAnsi="Arial Unicode MS" w:cs="Cambria Math"/>
          </w:rPr>
          <w:t>↩</w:t>
        </w:r>
      </w:hyperlink>
    </w:p>
    <w:p w14:paraId="17309D51" w14:textId="117BA940" w:rsidR="00900268" w:rsidRPr="0081242F" w:rsidRDefault="00900268" w:rsidP="00D06B28">
      <w:pPr>
        <w:pStyle w:val="B-Endnotes-TextNote"/>
      </w:pPr>
      <w:bookmarkStart w:id="461" w:name="n144"/>
      <w:bookmarkEnd w:id="461"/>
      <w:r w:rsidRPr="0081242F">
        <w:t>Tré vítis</w:t>
      </w:r>
      <w:r w:rsidR="00B63858" w:rsidRPr="0081242F">
        <w:t>.</w:t>
      </w:r>
      <w:r w:rsidRPr="0081242F">
        <w:t xml:space="preserve"> </w:t>
      </w:r>
      <w:hyperlink w:anchor="r144">
        <w:r w:rsidR="006E178E" w:rsidRPr="0047671C">
          <w:rPr>
            <w:rStyle w:val="Hyperlink"/>
            <w:rFonts w:ascii="Arial Unicode MS" w:eastAsia="Arial Unicode MS" w:hAnsi="Arial Unicode MS" w:cs="Cambria Math"/>
          </w:rPr>
          <w:t>↩</w:t>
        </w:r>
      </w:hyperlink>
    </w:p>
    <w:p w14:paraId="61521877" w14:textId="1556F994" w:rsidR="00900268" w:rsidRPr="0081242F" w:rsidRDefault="00900268" w:rsidP="00D06B28">
      <w:pPr>
        <w:pStyle w:val="B-Endnotes-TextNote"/>
      </w:pPr>
      <w:bookmarkStart w:id="462" w:name="n145"/>
      <w:bookmarkEnd w:id="462"/>
      <w:r w:rsidRPr="0081242F">
        <w:t>Syndari eða lastafullur. Kóraninn 44</w:t>
      </w:r>
      <w:r w:rsidR="00234EEC" w:rsidRPr="0081242F">
        <w:t>:</w:t>
      </w:r>
      <w:r w:rsidRPr="0081242F">
        <w:t>43</w:t>
      </w:r>
      <w:r w:rsidR="00B63858" w:rsidRPr="0081242F">
        <w:t>–</w:t>
      </w:r>
      <w:r w:rsidRPr="0081242F">
        <w:t>44</w:t>
      </w:r>
      <w:r w:rsidR="00B63858" w:rsidRPr="0081242F">
        <w:t>.</w:t>
      </w:r>
      <w:r w:rsidRPr="0081242F">
        <w:t xml:space="preserve"> </w:t>
      </w:r>
      <w:hyperlink w:anchor="r145">
        <w:r w:rsidR="006E178E" w:rsidRPr="0047671C">
          <w:rPr>
            <w:rStyle w:val="Hyperlink"/>
            <w:rFonts w:ascii="Arial Unicode MS" w:eastAsia="Arial Unicode MS" w:hAnsi="Arial Unicode MS" w:cs="Cambria Math"/>
          </w:rPr>
          <w:t>↩</w:t>
        </w:r>
      </w:hyperlink>
    </w:p>
    <w:p w14:paraId="76D4ED13" w14:textId="7430C610" w:rsidR="00900268" w:rsidRPr="0081242F" w:rsidRDefault="00900268" w:rsidP="00D06B28">
      <w:pPr>
        <w:pStyle w:val="B-Endnotes-TextNote"/>
        <w:rPr>
          <w:rStyle w:val="Hyperlink"/>
        </w:rPr>
      </w:pPr>
      <w:bookmarkStart w:id="463" w:name="n146"/>
      <w:bookmarkEnd w:id="463"/>
      <w:r w:rsidRPr="0081242F">
        <w:t xml:space="preserve">Heiðvirður </w:t>
      </w:r>
      <w:r w:rsidR="00150A4F" w:rsidRPr="0081242F">
        <w:t>–</w:t>
      </w:r>
      <w:r w:rsidRPr="0081242F">
        <w:t xml:space="preserve"> Kóraninn 44:49</w:t>
      </w:r>
      <w:r w:rsidR="00B63858" w:rsidRPr="0081242F">
        <w:t>.</w:t>
      </w:r>
      <w:r w:rsidRPr="0081242F">
        <w:t xml:space="preserve"> </w:t>
      </w:r>
      <w:hyperlink w:anchor="r146">
        <w:r w:rsidR="006E178E" w:rsidRPr="0047671C">
          <w:rPr>
            <w:rStyle w:val="Hyperlink"/>
            <w:rFonts w:ascii="Arial Unicode MS" w:eastAsia="Arial Unicode MS" w:hAnsi="Arial Unicode MS" w:cs="Cambria Math"/>
          </w:rPr>
          <w:t>↩</w:t>
        </w:r>
      </w:hyperlink>
    </w:p>
    <w:p w14:paraId="7028E3A5" w14:textId="0595DBD0" w:rsidR="00900268" w:rsidRPr="0081242F" w:rsidRDefault="00900268" w:rsidP="00D06B28">
      <w:pPr>
        <w:pStyle w:val="B-Endnotes-TextNote"/>
      </w:pPr>
      <w:bookmarkStart w:id="464" w:name="n147"/>
      <w:bookmarkEnd w:id="464"/>
      <w:r w:rsidRPr="0081242F">
        <w:t>Kóraninn 6:59</w:t>
      </w:r>
      <w:r w:rsidR="00B63858" w:rsidRPr="0081242F">
        <w:t>.</w:t>
      </w:r>
      <w:r w:rsidRPr="0081242F">
        <w:t xml:space="preserve"> </w:t>
      </w:r>
      <w:hyperlink w:anchor="r147">
        <w:r w:rsidR="006E178E" w:rsidRPr="0047671C">
          <w:rPr>
            <w:rStyle w:val="Hyperlink"/>
            <w:rFonts w:ascii="Arial Unicode MS" w:eastAsia="Arial Unicode MS" w:hAnsi="Arial Unicode MS" w:cs="Cambria Math"/>
          </w:rPr>
          <w:t>↩</w:t>
        </w:r>
      </w:hyperlink>
    </w:p>
    <w:p w14:paraId="2DA6EF1B" w14:textId="09547A2E" w:rsidR="00900268" w:rsidRPr="0081242F" w:rsidRDefault="00900268" w:rsidP="00D06B28">
      <w:pPr>
        <w:pStyle w:val="B-Endnotes-TextNote"/>
      </w:pPr>
      <w:bookmarkStart w:id="465" w:name="n148"/>
      <w:bookmarkEnd w:id="465"/>
      <w:r w:rsidRPr="0081242F">
        <w:t xml:space="preserve">Töframaður </w:t>
      </w:r>
      <w:r w:rsidR="00150A4F" w:rsidRPr="0081242F">
        <w:t>–</w:t>
      </w:r>
      <w:r w:rsidRPr="0081242F">
        <w:t xml:space="preserve"> samtímamaður Móse</w:t>
      </w:r>
      <w:r w:rsidR="00B63858" w:rsidRPr="0081242F">
        <w:t>.</w:t>
      </w:r>
      <w:r w:rsidRPr="0081242F">
        <w:t xml:space="preserve"> </w:t>
      </w:r>
      <w:hyperlink w:anchor="r148">
        <w:r w:rsidR="006E178E" w:rsidRPr="0047671C">
          <w:rPr>
            <w:rStyle w:val="Hyperlink"/>
            <w:rFonts w:ascii="Arial Unicode MS" w:eastAsia="Arial Unicode MS" w:hAnsi="Arial Unicode MS" w:cs="Cambria Math"/>
          </w:rPr>
          <w:t>↩</w:t>
        </w:r>
      </w:hyperlink>
    </w:p>
    <w:p w14:paraId="49DD6F36" w14:textId="28695A01" w:rsidR="00900268" w:rsidRPr="0081242F" w:rsidRDefault="00900268" w:rsidP="00D06B28">
      <w:pPr>
        <w:pStyle w:val="B-Endnotes-TextNote"/>
        <w:rPr>
          <w:rStyle w:val="Hyperlink"/>
        </w:rPr>
      </w:pPr>
      <w:bookmarkStart w:id="466" w:name="n149"/>
      <w:bookmarkEnd w:id="466"/>
      <w:r w:rsidRPr="0081242F">
        <w:t>Kóraninn 7:57</w:t>
      </w:r>
      <w:r w:rsidR="00B63858" w:rsidRPr="0081242F">
        <w:t>.</w:t>
      </w:r>
      <w:r w:rsidRPr="0081242F">
        <w:t xml:space="preserve"> </w:t>
      </w:r>
      <w:hyperlink w:anchor="r149">
        <w:r w:rsidR="006E178E" w:rsidRPr="0047671C">
          <w:rPr>
            <w:rStyle w:val="Hyperlink"/>
            <w:rFonts w:ascii="Arial Unicode MS" w:eastAsia="Arial Unicode MS" w:hAnsi="Arial Unicode MS" w:cs="Cambria Math"/>
          </w:rPr>
          <w:t>↩</w:t>
        </w:r>
      </w:hyperlink>
    </w:p>
    <w:p w14:paraId="15990428" w14:textId="2D09E3D6" w:rsidR="00900268" w:rsidRPr="0081242F" w:rsidRDefault="00900268" w:rsidP="00D06B28">
      <w:pPr>
        <w:pStyle w:val="B-Endnotes-TextNote"/>
        <w:rPr>
          <w:rStyle w:val="Hyperlink"/>
        </w:rPr>
      </w:pPr>
      <w:bookmarkStart w:id="467" w:name="n150"/>
      <w:bookmarkEnd w:id="467"/>
      <w:r w:rsidRPr="0081242F">
        <w:t>Kóraninn 16:43</w:t>
      </w:r>
      <w:r w:rsidR="00B63858" w:rsidRPr="0081242F">
        <w:t>.</w:t>
      </w:r>
      <w:r w:rsidRPr="0081242F">
        <w:t xml:space="preserve"> </w:t>
      </w:r>
      <w:hyperlink w:anchor="r150">
        <w:r w:rsidR="006E178E" w:rsidRPr="0047671C">
          <w:rPr>
            <w:rStyle w:val="Hyperlink"/>
            <w:rFonts w:ascii="Arial Unicode MS" w:eastAsia="Arial Unicode MS" w:hAnsi="Arial Unicode MS" w:cs="Cambria Math"/>
          </w:rPr>
          <w:t>↩</w:t>
        </w:r>
      </w:hyperlink>
    </w:p>
    <w:p w14:paraId="77D033E7" w14:textId="1344B787" w:rsidR="00BD6290" w:rsidRPr="0081242F" w:rsidRDefault="00BD6290" w:rsidP="00D06B28">
      <w:pPr>
        <w:pStyle w:val="B-Endnotes-TextNote"/>
      </w:pPr>
      <w:bookmarkStart w:id="468" w:name="n151"/>
      <w:bookmarkEnd w:id="468"/>
      <w:r w:rsidRPr="0081242F">
        <w:t>Kóraninn 29:69</w:t>
      </w:r>
      <w:r w:rsidR="00B63858" w:rsidRPr="0081242F">
        <w:t>.</w:t>
      </w:r>
      <w:r w:rsidRPr="0081242F">
        <w:t xml:space="preserve"> </w:t>
      </w:r>
      <w:hyperlink w:anchor="r151">
        <w:r w:rsidR="006E178E" w:rsidRPr="0047671C">
          <w:rPr>
            <w:rStyle w:val="Hyperlink"/>
            <w:rFonts w:ascii="Arial Unicode MS" w:eastAsia="Arial Unicode MS" w:hAnsi="Arial Unicode MS" w:cs="Cambria Math"/>
          </w:rPr>
          <w:t>↩</w:t>
        </w:r>
      </w:hyperlink>
    </w:p>
    <w:p w14:paraId="2592AB29" w14:textId="7D83BAB8" w:rsidR="00BD6290" w:rsidRPr="0081242F" w:rsidRDefault="00B63858" w:rsidP="00D06B28">
      <w:pPr>
        <w:pStyle w:val="B-Endnotes-TextNote"/>
        <w:rPr>
          <w:rStyle w:val="Hyperlink"/>
        </w:rPr>
      </w:pPr>
      <w:bookmarkStart w:id="469" w:name="n152"/>
      <w:bookmarkEnd w:id="469"/>
      <w:r w:rsidRPr="0081242F">
        <w:t>Kóraninn 29:69.</w:t>
      </w:r>
      <w:r w:rsidR="00BD6290" w:rsidRPr="0081242F">
        <w:t xml:space="preserve"> </w:t>
      </w:r>
      <w:hyperlink w:anchor="r152">
        <w:r w:rsidR="006E178E" w:rsidRPr="0047671C">
          <w:rPr>
            <w:rStyle w:val="Hyperlink"/>
            <w:rFonts w:ascii="Arial Unicode MS" w:eastAsia="Arial Unicode MS" w:hAnsi="Arial Unicode MS" w:cs="Cambria Math"/>
          </w:rPr>
          <w:t>↩</w:t>
        </w:r>
      </w:hyperlink>
    </w:p>
    <w:p w14:paraId="7FD7A4FF" w14:textId="17BFD21D" w:rsidR="00487823" w:rsidRPr="0081242F" w:rsidRDefault="00487823" w:rsidP="00D06B28">
      <w:pPr>
        <w:pStyle w:val="B-Endnotes-TextNote"/>
        <w:rPr>
          <w:rStyle w:val="Hyperlink"/>
        </w:rPr>
      </w:pPr>
      <w:bookmarkStart w:id="470" w:name="n153"/>
      <w:bookmarkEnd w:id="470"/>
      <w:r w:rsidRPr="0081242F">
        <w:t xml:space="preserve">Árið 1260 </w:t>
      </w:r>
      <w:r w:rsidR="00B63858" w:rsidRPr="0081242F">
        <w:t>e.H.</w:t>
      </w:r>
      <w:r w:rsidRPr="0081242F">
        <w:t xml:space="preserve"> </w:t>
      </w:r>
      <w:r w:rsidR="00150A4F" w:rsidRPr="0081242F">
        <w:t>–</w:t>
      </w:r>
      <w:r w:rsidRPr="0081242F">
        <w:t xml:space="preserve"> árið sem </w:t>
      </w:r>
      <w:hyperlink w:anchor="d_bábinn" w:history="1">
        <w:r w:rsidRPr="00747572">
          <w:rPr>
            <w:rStyle w:val="Hyperlink"/>
          </w:rPr>
          <w:t>Bábinn</w:t>
        </w:r>
      </w:hyperlink>
      <w:r w:rsidRPr="0081242F">
        <w:t xml:space="preserve"> kunngerði köllun sína. </w:t>
      </w:r>
      <w:hyperlink w:anchor="r153">
        <w:r w:rsidR="006E178E" w:rsidRPr="0047671C">
          <w:rPr>
            <w:rStyle w:val="Hyperlink"/>
            <w:rFonts w:ascii="Arial Unicode MS" w:eastAsia="Arial Unicode MS" w:hAnsi="Arial Unicode MS" w:cs="Cambria Math"/>
          </w:rPr>
          <w:t>↩</w:t>
        </w:r>
      </w:hyperlink>
    </w:p>
    <w:p w14:paraId="13D897B2" w14:textId="11280FD1" w:rsidR="00487823" w:rsidRPr="0081242F" w:rsidRDefault="00487823" w:rsidP="00D06B28">
      <w:pPr>
        <w:pStyle w:val="B-Endnotes-TextNote"/>
        <w:rPr>
          <w:rStyle w:val="Hyperlink"/>
        </w:rPr>
      </w:pPr>
      <w:bookmarkStart w:id="471" w:name="n154"/>
      <w:bookmarkEnd w:id="471"/>
      <w:r w:rsidRPr="0081242F">
        <w:t>Kóraninn 2:1</w:t>
      </w:r>
      <w:r w:rsidR="00B63858" w:rsidRPr="0081242F">
        <w:t>.</w:t>
      </w:r>
      <w:r w:rsidRPr="0081242F">
        <w:t xml:space="preserve"> </w:t>
      </w:r>
      <w:hyperlink w:anchor="r154">
        <w:r w:rsidR="006E178E" w:rsidRPr="0047671C">
          <w:rPr>
            <w:rStyle w:val="Hyperlink"/>
            <w:rFonts w:ascii="Arial Unicode MS" w:eastAsia="Arial Unicode MS" w:hAnsi="Arial Unicode MS" w:cs="Cambria Math"/>
          </w:rPr>
          <w:t>↩</w:t>
        </w:r>
      </w:hyperlink>
    </w:p>
    <w:p w14:paraId="2FD3A150" w14:textId="342E0835" w:rsidR="00487823" w:rsidRPr="0081242F" w:rsidRDefault="00487823" w:rsidP="00D06B28">
      <w:pPr>
        <w:pStyle w:val="B-Endnotes-TextNote"/>
        <w:rPr>
          <w:rStyle w:val="Hyperlink"/>
        </w:rPr>
      </w:pPr>
      <w:bookmarkStart w:id="472" w:name="n155"/>
      <w:bookmarkEnd w:id="472"/>
      <w:r w:rsidRPr="0081242F">
        <w:t>Kóraninn 2:23</w:t>
      </w:r>
      <w:r w:rsidR="00B63858" w:rsidRPr="0081242F">
        <w:t>.</w:t>
      </w:r>
      <w:r w:rsidRPr="0081242F">
        <w:t xml:space="preserve"> </w:t>
      </w:r>
      <w:hyperlink w:anchor="r155">
        <w:r w:rsidR="006E178E" w:rsidRPr="0047671C">
          <w:rPr>
            <w:rStyle w:val="Hyperlink"/>
            <w:rFonts w:ascii="Arial Unicode MS" w:eastAsia="Arial Unicode MS" w:hAnsi="Arial Unicode MS" w:cs="Cambria Math"/>
          </w:rPr>
          <w:t>↩</w:t>
        </w:r>
      </w:hyperlink>
    </w:p>
    <w:p w14:paraId="52168872" w14:textId="4F967A4B" w:rsidR="00487823" w:rsidRPr="0081242F" w:rsidRDefault="00487823" w:rsidP="00D06B28">
      <w:pPr>
        <w:pStyle w:val="B-Endnotes-TextNote"/>
      </w:pPr>
      <w:bookmarkStart w:id="473" w:name="n156"/>
      <w:bookmarkEnd w:id="473"/>
      <w:r w:rsidRPr="0081242F">
        <w:t>Kóraninn 45:5</w:t>
      </w:r>
      <w:r w:rsidR="00B63858" w:rsidRPr="0081242F">
        <w:t>.</w:t>
      </w:r>
      <w:r w:rsidRPr="0081242F">
        <w:t xml:space="preserve"> </w:t>
      </w:r>
      <w:hyperlink w:anchor="r156">
        <w:r w:rsidR="006E178E" w:rsidRPr="0047671C">
          <w:rPr>
            <w:rStyle w:val="Hyperlink"/>
            <w:rFonts w:ascii="Arial Unicode MS" w:eastAsia="Arial Unicode MS" w:hAnsi="Arial Unicode MS" w:cs="Cambria Math"/>
          </w:rPr>
          <w:t>↩</w:t>
        </w:r>
      </w:hyperlink>
    </w:p>
    <w:p w14:paraId="2FB6D0B7" w14:textId="25CC67EE" w:rsidR="00487823" w:rsidRPr="0081242F" w:rsidRDefault="00487823" w:rsidP="00D06B28">
      <w:pPr>
        <w:pStyle w:val="B-Endnotes-TextNote"/>
        <w:rPr>
          <w:rStyle w:val="Hyperlink"/>
        </w:rPr>
      </w:pPr>
      <w:bookmarkStart w:id="474" w:name="n157"/>
      <w:bookmarkEnd w:id="474"/>
      <w:r w:rsidRPr="0081242F">
        <w:lastRenderedPageBreak/>
        <w:t>Kóraninn 45:6</w:t>
      </w:r>
      <w:r w:rsidR="00B63858" w:rsidRPr="0081242F">
        <w:t>.</w:t>
      </w:r>
      <w:r w:rsidRPr="0081242F">
        <w:t xml:space="preserve"> </w:t>
      </w:r>
      <w:hyperlink w:anchor="r157">
        <w:r w:rsidR="006E178E" w:rsidRPr="0047671C">
          <w:rPr>
            <w:rStyle w:val="Hyperlink"/>
            <w:rFonts w:ascii="Arial Unicode MS" w:eastAsia="Arial Unicode MS" w:hAnsi="Arial Unicode MS" w:cs="Cambria Math"/>
          </w:rPr>
          <w:t>↩</w:t>
        </w:r>
      </w:hyperlink>
    </w:p>
    <w:p w14:paraId="68531BC9" w14:textId="54A7C255" w:rsidR="00487823" w:rsidRPr="0081242F" w:rsidRDefault="00487823" w:rsidP="00D06B28">
      <w:pPr>
        <w:pStyle w:val="B-Endnotes-TextNote"/>
      </w:pPr>
      <w:bookmarkStart w:id="475" w:name="n158"/>
      <w:bookmarkEnd w:id="475"/>
      <w:r w:rsidRPr="0081242F">
        <w:t>Kóraninn 45:8</w:t>
      </w:r>
      <w:r w:rsidR="00B63858" w:rsidRPr="0081242F">
        <w:t>.</w:t>
      </w:r>
      <w:r w:rsidRPr="0081242F">
        <w:t xml:space="preserve"> </w:t>
      </w:r>
      <w:hyperlink w:anchor="r158">
        <w:r w:rsidR="006E178E" w:rsidRPr="0047671C">
          <w:rPr>
            <w:rStyle w:val="Hyperlink"/>
            <w:rFonts w:ascii="Arial Unicode MS" w:eastAsia="Arial Unicode MS" w:hAnsi="Arial Unicode MS" w:cs="Cambria Math"/>
          </w:rPr>
          <w:t>↩</w:t>
        </w:r>
      </w:hyperlink>
    </w:p>
    <w:p w14:paraId="47698AD2" w14:textId="018155E9" w:rsidR="00487823" w:rsidRPr="0081242F" w:rsidRDefault="00487823" w:rsidP="00D06B28">
      <w:pPr>
        <w:pStyle w:val="B-Endnotes-TextNote"/>
      </w:pPr>
      <w:bookmarkStart w:id="476" w:name="n159"/>
      <w:bookmarkEnd w:id="476"/>
      <w:r w:rsidRPr="0081242F">
        <w:t>Kóraninn 26:187</w:t>
      </w:r>
      <w:r w:rsidR="00B63858" w:rsidRPr="0081242F">
        <w:t>.</w:t>
      </w:r>
      <w:r w:rsidRPr="0081242F">
        <w:t xml:space="preserve"> </w:t>
      </w:r>
      <w:hyperlink w:anchor="r159">
        <w:r w:rsidR="006E178E" w:rsidRPr="0047671C">
          <w:rPr>
            <w:rStyle w:val="Hyperlink"/>
            <w:rFonts w:ascii="Arial Unicode MS" w:eastAsia="Arial Unicode MS" w:hAnsi="Arial Unicode MS" w:cs="Cambria Math"/>
          </w:rPr>
          <w:t>↩</w:t>
        </w:r>
      </w:hyperlink>
    </w:p>
    <w:p w14:paraId="2B0A2BEA" w14:textId="23A7AE7A" w:rsidR="00487823" w:rsidRPr="0081242F" w:rsidRDefault="00487823" w:rsidP="00D06B28">
      <w:pPr>
        <w:pStyle w:val="B-Endnotes-TextNote"/>
        <w:rPr>
          <w:rStyle w:val="Hyperlink"/>
        </w:rPr>
      </w:pPr>
      <w:bookmarkStart w:id="477" w:name="n160"/>
      <w:bookmarkEnd w:id="477"/>
      <w:r w:rsidRPr="0081242F">
        <w:t>Kóraninn 8:32</w:t>
      </w:r>
      <w:r w:rsidR="00B63858" w:rsidRPr="0081242F">
        <w:t>.</w:t>
      </w:r>
      <w:r w:rsidRPr="0081242F">
        <w:t xml:space="preserve"> </w:t>
      </w:r>
      <w:hyperlink w:anchor="r160">
        <w:r w:rsidR="006E178E" w:rsidRPr="0047671C">
          <w:rPr>
            <w:rStyle w:val="Hyperlink"/>
            <w:rFonts w:ascii="Arial Unicode MS" w:eastAsia="Arial Unicode MS" w:hAnsi="Arial Unicode MS" w:cs="Cambria Math"/>
          </w:rPr>
          <w:t>↩</w:t>
        </w:r>
      </w:hyperlink>
    </w:p>
    <w:p w14:paraId="29BAC5EB" w14:textId="060A84C7" w:rsidR="00487823" w:rsidRPr="0081242F" w:rsidRDefault="00487823" w:rsidP="00D06B28">
      <w:pPr>
        <w:pStyle w:val="B-Endnotes-TextNote"/>
        <w:rPr>
          <w:rStyle w:val="Hyperlink"/>
        </w:rPr>
      </w:pPr>
      <w:bookmarkStart w:id="478" w:name="n161"/>
      <w:bookmarkEnd w:id="478"/>
      <w:r w:rsidRPr="0081242F">
        <w:t>Kóraninn 45:24</w:t>
      </w:r>
      <w:r w:rsidR="00C0399C" w:rsidRPr="0081242F">
        <w:t>.</w:t>
      </w:r>
      <w:r w:rsidRPr="0081242F">
        <w:t xml:space="preserve"> </w:t>
      </w:r>
      <w:hyperlink w:anchor="r161">
        <w:r w:rsidR="006E178E" w:rsidRPr="0047671C">
          <w:rPr>
            <w:rStyle w:val="Hyperlink"/>
            <w:rFonts w:ascii="Arial Unicode MS" w:eastAsia="Arial Unicode MS" w:hAnsi="Arial Unicode MS" w:cs="Cambria Math"/>
          </w:rPr>
          <w:t>↩</w:t>
        </w:r>
      </w:hyperlink>
    </w:p>
    <w:p w14:paraId="31566EFF" w14:textId="366A1123" w:rsidR="002F1020" w:rsidRPr="0081242F" w:rsidRDefault="002F1020" w:rsidP="00D06B28">
      <w:pPr>
        <w:pStyle w:val="B-Endnotes-TextNote"/>
      </w:pPr>
      <w:bookmarkStart w:id="479" w:name="n162"/>
      <w:bookmarkEnd w:id="479"/>
      <w:r w:rsidRPr="0081242F">
        <w:t>Kóraninn 29:23</w:t>
      </w:r>
      <w:r w:rsidR="00C0399C" w:rsidRPr="0081242F">
        <w:t>.</w:t>
      </w:r>
      <w:r w:rsidRPr="0081242F">
        <w:t xml:space="preserve"> </w:t>
      </w:r>
      <w:hyperlink w:anchor="r162">
        <w:r w:rsidR="006E178E" w:rsidRPr="0047671C">
          <w:rPr>
            <w:rStyle w:val="Hyperlink"/>
            <w:rFonts w:ascii="Arial Unicode MS" w:eastAsia="Arial Unicode MS" w:hAnsi="Arial Unicode MS" w:cs="Cambria Math"/>
          </w:rPr>
          <w:t>↩</w:t>
        </w:r>
      </w:hyperlink>
    </w:p>
    <w:p w14:paraId="37C37403" w14:textId="0DBE3507" w:rsidR="002F1020" w:rsidRPr="0081242F" w:rsidRDefault="002F1020" w:rsidP="00D06B28">
      <w:pPr>
        <w:pStyle w:val="B-Endnotes-TextNote"/>
        <w:rPr>
          <w:rStyle w:val="Hyperlink"/>
        </w:rPr>
      </w:pPr>
      <w:bookmarkStart w:id="480" w:name="n163"/>
      <w:bookmarkEnd w:id="480"/>
      <w:r w:rsidRPr="0081242F">
        <w:t>Kóraninn 37:36</w:t>
      </w:r>
      <w:r w:rsidR="00C0399C" w:rsidRPr="0081242F">
        <w:t>.</w:t>
      </w:r>
      <w:r w:rsidRPr="0081242F">
        <w:t xml:space="preserve"> </w:t>
      </w:r>
      <w:hyperlink w:anchor="r163">
        <w:r w:rsidR="006E178E" w:rsidRPr="0047671C">
          <w:rPr>
            <w:rStyle w:val="Hyperlink"/>
            <w:rFonts w:ascii="Arial Unicode MS" w:eastAsia="Arial Unicode MS" w:hAnsi="Arial Unicode MS" w:cs="Cambria Math"/>
          </w:rPr>
          <w:t>↩</w:t>
        </w:r>
      </w:hyperlink>
    </w:p>
    <w:p w14:paraId="7AA4E5B9" w14:textId="2E98ACB2" w:rsidR="002F1020" w:rsidRPr="0081242F" w:rsidRDefault="002F1020" w:rsidP="00D06B28">
      <w:pPr>
        <w:pStyle w:val="B-Endnotes-TextNote"/>
      </w:pPr>
      <w:bookmarkStart w:id="481" w:name="n164"/>
      <w:bookmarkEnd w:id="481"/>
      <w:r w:rsidRPr="0081242F">
        <w:t>Kóraninn 40:34</w:t>
      </w:r>
      <w:r w:rsidR="00C0399C" w:rsidRPr="0081242F">
        <w:t>.</w:t>
      </w:r>
      <w:r w:rsidRPr="0081242F">
        <w:t xml:space="preserve"> </w:t>
      </w:r>
      <w:hyperlink w:anchor="r164">
        <w:r w:rsidR="006E178E" w:rsidRPr="0047671C">
          <w:rPr>
            <w:rStyle w:val="Hyperlink"/>
            <w:rFonts w:ascii="Arial Unicode MS" w:eastAsia="Arial Unicode MS" w:hAnsi="Arial Unicode MS" w:cs="Cambria Math"/>
          </w:rPr>
          <w:t>↩</w:t>
        </w:r>
      </w:hyperlink>
    </w:p>
    <w:p w14:paraId="0C26C349" w14:textId="537ECB3D" w:rsidR="002F1020" w:rsidRPr="0081242F" w:rsidRDefault="002F1020" w:rsidP="00D06B28">
      <w:pPr>
        <w:pStyle w:val="B-Endnotes-TextNote"/>
        <w:rPr>
          <w:rStyle w:val="Hyperlink"/>
        </w:rPr>
      </w:pPr>
      <w:bookmarkStart w:id="482" w:name="n165"/>
      <w:bookmarkEnd w:id="482"/>
      <w:r w:rsidRPr="0081242F">
        <w:t>Kóraninn 3:7</w:t>
      </w:r>
      <w:r w:rsidR="00C0399C" w:rsidRPr="0081242F">
        <w:t>.</w:t>
      </w:r>
      <w:r w:rsidRPr="0081242F">
        <w:t xml:space="preserve"> </w:t>
      </w:r>
      <w:hyperlink w:anchor="r165">
        <w:r w:rsidR="006E178E" w:rsidRPr="0047671C">
          <w:rPr>
            <w:rStyle w:val="Hyperlink"/>
            <w:rFonts w:ascii="Arial Unicode MS" w:eastAsia="Arial Unicode MS" w:hAnsi="Arial Unicode MS" w:cs="Cambria Math"/>
          </w:rPr>
          <w:t>↩</w:t>
        </w:r>
      </w:hyperlink>
    </w:p>
    <w:p w14:paraId="213C1B52" w14:textId="5E71748A" w:rsidR="002F1020" w:rsidRPr="0081242F" w:rsidRDefault="002F1020" w:rsidP="00D06B28">
      <w:pPr>
        <w:pStyle w:val="B-Endnotes-TextNote"/>
      </w:pPr>
      <w:bookmarkStart w:id="483" w:name="n166"/>
      <w:bookmarkEnd w:id="483"/>
      <w:r w:rsidRPr="0081242F">
        <w:t>Kóraninn 45:22</w:t>
      </w:r>
      <w:r w:rsidR="00C0399C" w:rsidRPr="0081242F">
        <w:t>.</w:t>
      </w:r>
      <w:r w:rsidRPr="0081242F">
        <w:t xml:space="preserve"> </w:t>
      </w:r>
      <w:hyperlink w:anchor="r166">
        <w:r w:rsidR="006E178E" w:rsidRPr="0047671C">
          <w:rPr>
            <w:rStyle w:val="Hyperlink"/>
            <w:rFonts w:ascii="Arial Unicode MS" w:eastAsia="Arial Unicode MS" w:hAnsi="Arial Unicode MS" w:cs="Cambria Math"/>
          </w:rPr>
          <w:t>↩</w:t>
        </w:r>
      </w:hyperlink>
    </w:p>
    <w:p w14:paraId="45BF3F8A" w14:textId="758C07E5" w:rsidR="002F1020" w:rsidRPr="0081242F" w:rsidRDefault="002F1020" w:rsidP="00D06B28">
      <w:pPr>
        <w:pStyle w:val="B-Endnotes-TextNote"/>
      </w:pPr>
      <w:bookmarkStart w:id="484" w:name="n167"/>
      <w:bookmarkEnd w:id="484"/>
      <w:r w:rsidRPr="0081242F">
        <w:t>Kóraninn 38:67</w:t>
      </w:r>
      <w:r w:rsidR="00C0399C" w:rsidRPr="0081242F">
        <w:t>.</w:t>
      </w:r>
      <w:r w:rsidRPr="0081242F">
        <w:t xml:space="preserve"> </w:t>
      </w:r>
      <w:hyperlink w:anchor="r167">
        <w:r w:rsidR="006E178E" w:rsidRPr="0047671C">
          <w:rPr>
            <w:rStyle w:val="Hyperlink"/>
            <w:rFonts w:ascii="Arial Unicode MS" w:eastAsia="Arial Unicode MS" w:hAnsi="Arial Unicode MS" w:cs="Cambria Math"/>
          </w:rPr>
          <w:t>↩</w:t>
        </w:r>
      </w:hyperlink>
    </w:p>
    <w:p w14:paraId="3D5712DB" w14:textId="013C190F" w:rsidR="002F1020" w:rsidRPr="0081242F" w:rsidRDefault="002F1020" w:rsidP="00D06B28">
      <w:pPr>
        <w:pStyle w:val="B-Endnotes-TextNote"/>
        <w:rPr>
          <w:rStyle w:val="Hyperlink"/>
        </w:rPr>
      </w:pPr>
      <w:bookmarkStart w:id="485" w:name="n168"/>
      <w:bookmarkEnd w:id="485"/>
      <w:r w:rsidRPr="0081242F">
        <w:t>Kóraninn 34:43</w:t>
      </w:r>
      <w:r w:rsidR="00C0399C" w:rsidRPr="0081242F">
        <w:t>.</w:t>
      </w:r>
      <w:r w:rsidRPr="0081242F">
        <w:t xml:space="preserve"> </w:t>
      </w:r>
      <w:hyperlink w:anchor="r168">
        <w:r w:rsidR="006E178E" w:rsidRPr="0047671C">
          <w:rPr>
            <w:rStyle w:val="Hyperlink"/>
            <w:rFonts w:ascii="Arial Unicode MS" w:eastAsia="Arial Unicode MS" w:hAnsi="Arial Unicode MS" w:cs="Cambria Math"/>
          </w:rPr>
          <w:t>↩</w:t>
        </w:r>
      </w:hyperlink>
    </w:p>
    <w:p w14:paraId="49904CAE" w14:textId="527DF460" w:rsidR="002F1020" w:rsidRPr="0081242F" w:rsidRDefault="002F1020" w:rsidP="00D06B28">
      <w:pPr>
        <w:pStyle w:val="B-Endnotes-TextNote"/>
        <w:rPr>
          <w:rStyle w:val="Hyperlink"/>
        </w:rPr>
      </w:pPr>
      <w:bookmarkStart w:id="486" w:name="n169"/>
      <w:bookmarkEnd w:id="486"/>
      <w:r w:rsidRPr="0081242F">
        <w:t>Kóraninn 5:62</w:t>
      </w:r>
      <w:r w:rsidR="00C0399C" w:rsidRPr="0081242F">
        <w:t>.</w:t>
      </w:r>
      <w:r w:rsidRPr="0081242F">
        <w:t xml:space="preserve"> </w:t>
      </w:r>
      <w:hyperlink w:anchor="r169">
        <w:r w:rsidR="006E178E" w:rsidRPr="0047671C">
          <w:rPr>
            <w:rStyle w:val="Hyperlink"/>
            <w:rFonts w:ascii="Arial Unicode MS" w:eastAsia="Arial Unicode MS" w:hAnsi="Arial Unicode MS" w:cs="Cambria Math"/>
          </w:rPr>
          <w:t>↩</w:t>
        </w:r>
      </w:hyperlink>
    </w:p>
    <w:p w14:paraId="5E19ED78" w14:textId="5B7A7304" w:rsidR="004E3617" w:rsidRPr="0081242F" w:rsidRDefault="004E3617" w:rsidP="00D06B28">
      <w:pPr>
        <w:pStyle w:val="B-Endnotes-TextNote"/>
        <w:rPr>
          <w:rStyle w:val="Hyperlink"/>
        </w:rPr>
      </w:pPr>
      <w:bookmarkStart w:id="487" w:name="n170"/>
      <w:bookmarkEnd w:id="487"/>
      <w:r w:rsidRPr="0081242F">
        <w:t>Kóraninn 6:7</w:t>
      </w:r>
      <w:r w:rsidR="00C0399C" w:rsidRPr="0081242F">
        <w:t>.</w:t>
      </w:r>
      <w:r w:rsidRPr="0081242F">
        <w:t xml:space="preserve"> </w:t>
      </w:r>
      <w:hyperlink w:anchor="r170">
        <w:r w:rsidR="006E178E" w:rsidRPr="0047671C">
          <w:rPr>
            <w:rStyle w:val="Hyperlink"/>
            <w:rFonts w:ascii="Arial Unicode MS" w:eastAsia="Arial Unicode MS" w:hAnsi="Arial Unicode MS" w:cs="Cambria Math"/>
          </w:rPr>
          <w:t>↩</w:t>
        </w:r>
      </w:hyperlink>
    </w:p>
    <w:p w14:paraId="48EAD197" w14:textId="555E80AA" w:rsidR="004E3617" w:rsidRPr="0081242F" w:rsidRDefault="004E3617" w:rsidP="00D06B28">
      <w:pPr>
        <w:pStyle w:val="B-Endnotes-TextNote"/>
        <w:rPr>
          <w:rStyle w:val="Hyperlink"/>
        </w:rPr>
      </w:pPr>
      <w:bookmarkStart w:id="488" w:name="n171"/>
      <w:bookmarkEnd w:id="488"/>
      <w:r w:rsidRPr="0081242F">
        <w:t>Kóraninn 2:148</w:t>
      </w:r>
      <w:r w:rsidR="00C0399C" w:rsidRPr="0081242F">
        <w:t>.</w:t>
      </w:r>
      <w:r w:rsidRPr="0081242F">
        <w:t xml:space="preserve"> </w:t>
      </w:r>
      <w:hyperlink w:anchor="r171">
        <w:r w:rsidR="006E178E" w:rsidRPr="0047671C">
          <w:rPr>
            <w:rStyle w:val="Hyperlink"/>
            <w:rFonts w:ascii="Arial Unicode MS" w:eastAsia="Arial Unicode MS" w:hAnsi="Arial Unicode MS" w:cs="Cambria Math"/>
          </w:rPr>
          <w:t>↩</w:t>
        </w:r>
      </w:hyperlink>
    </w:p>
    <w:p w14:paraId="7489F326" w14:textId="4C9163D6" w:rsidR="004E3617" w:rsidRPr="0081242F" w:rsidRDefault="004E3617" w:rsidP="00D06B28">
      <w:pPr>
        <w:pStyle w:val="B-Endnotes-TextNote"/>
        <w:rPr>
          <w:rStyle w:val="Hyperlink"/>
        </w:rPr>
      </w:pPr>
      <w:bookmarkStart w:id="489" w:name="n172"/>
      <w:bookmarkEnd w:id="489"/>
      <w:r w:rsidRPr="0081242F">
        <w:t>Kóraninn 11:27</w:t>
      </w:r>
      <w:r w:rsidR="00C0399C" w:rsidRPr="0081242F">
        <w:t>.</w:t>
      </w:r>
      <w:r w:rsidRPr="0081242F">
        <w:t xml:space="preserve"> </w:t>
      </w:r>
      <w:hyperlink w:anchor="r172">
        <w:r w:rsidR="006E178E" w:rsidRPr="0047671C">
          <w:rPr>
            <w:rStyle w:val="Hyperlink"/>
            <w:rFonts w:ascii="Arial Unicode MS" w:eastAsia="Arial Unicode MS" w:hAnsi="Arial Unicode MS" w:cs="Cambria Math"/>
          </w:rPr>
          <w:t>↩</w:t>
        </w:r>
      </w:hyperlink>
    </w:p>
    <w:p w14:paraId="3CFBC358" w14:textId="659185F9" w:rsidR="00DB3638" w:rsidRPr="0081242F" w:rsidRDefault="00000000" w:rsidP="00D06B28">
      <w:pPr>
        <w:pStyle w:val="B-Endnotes-TextNote"/>
        <w:rPr>
          <w:rStyle w:val="Hyperlink"/>
        </w:rPr>
      </w:pPr>
      <w:hyperlink w:anchor="d_ímam" w:history="1">
        <w:r w:rsidR="00150A4F" w:rsidRPr="00047B02">
          <w:rPr>
            <w:rStyle w:val="Hyperlink"/>
          </w:rPr>
          <w:t>Ímaminn</w:t>
        </w:r>
      </w:hyperlink>
      <w:r w:rsidR="00DB3638" w:rsidRPr="0081242F">
        <w:t xml:space="preserve"> </w:t>
      </w:r>
      <w:hyperlink w:anchor="d_husayn" w:history="1">
        <w:r w:rsidR="009211B8" w:rsidRPr="00B2247B">
          <w:rPr>
            <w:rStyle w:val="Hyperlink"/>
          </w:rPr>
          <w:t>Ḥusayn</w:t>
        </w:r>
      </w:hyperlink>
      <w:r w:rsidR="00150A4F" w:rsidRPr="0081242F">
        <w:t>.</w:t>
      </w:r>
      <w:bookmarkStart w:id="490" w:name="n173"/>
      <w:bookmarkEnd w:id="490"/>
      <w:r w:rsidR="00DB3638" w:rsidRPr="0081242F">
        <w:t xml:space="preserve"> </w:t>
      </w:r>
      <w:hyperlink w:anchor="r173">
        <w:r w:rsidR="006E178E" w:rsidRPr="0047671C">
          <w:rPr>
            <w:rStyle w:val="Hyperlink"/>
            <w:rFonts w:ascii="Arial Unicode MS" w:eastAsia="Arial Unicode MS" w:hAnsi="Arial Unicode MS" w:cs="Cambria Math"/>
          </w:rPr>
          <w:t>↩</w:t>
        </w:r>
      </w:hyperlink>
    </w:p>
    <w:p w14:paraId="0B6A4C3E" w14:textId="343D37D6" w:rsidR="004C51E5" w:rsidRPr="0081242F" w:rsidRDefault="004C51E5" w:rsidP="00D06B28">
      <w:pPr>
        <w:pStyle w:val="B-Endnotes-TextNote"/>
        <w:rPr>
          <w:rStyle w:val="Hyperlink"/>
        </w:rPr>
      </w:pPr>
      <w:bookmarkStart w:id="491" w:name="n174"/>
      <w:bookmarkEnd w:id="491"/>
      <w:r w:rsidRPr="0081242F">
        <w:t>Kóraninn 26:227</w:t>
      </w:r>
      <w:r w:rsidR="00C0399C" w:rsidRPr="0081242F">
        <w:t>.</w:t>
      </w:r>
      <w:r w:rsidRPr="0081242F">
        <w:t xml:space="preserve"> </w:t>
      </w:r>
      <w:hyperlink w:anchor="r174">
        <w:r w:rsidR="006E178E" w:rsidRPr="0047671C">
          <w:rPr>
            <w:rStyle w:val="Hyperlink"/>
            <w:rFonts w:ascii="Arial Unicode MS" w:eastAsia="Arial Unicode MS" w:hAnsi="Arial Unicode MS" w:cs="Cambria Math"/>
          </w:rPr>
          <w:t>↩</w:t>
        </w:r>
      </w:hyperlink>
    </w:p>
    <w:p w14:paraId="7D5F0E02" w14:textId="0BA077F4" w:rsidR="004C51E5" w:rsidRPr="0081242F" w:rsidRDefault="004C51E5" w:rsidP="00D06B28">
      <w:pPr>
        <w:pStyle w:val="B-Endnotes-TextNote"/>
        <w:rPr>
          <w:rStyle w:val="Hyperlink"/>
        </w:rPr>
      </w:pPr>
      <w:bookmarkStart w:id="492" w:name="n175"/>
      <w:bookmarkEnd w:id="492"/>
      <w:r w:rsidRPr="0081242F">
        <w:t>Kóraninn 2:94</w:t>
      </w:r>
      <w:r w:rsidR="00C0399C" w:rsidRPr="0081242F">
        <w:t>, 62:6.</w:t>
      </w:r>
      <w:r w:rsidRPr="0081242F">
        <w:t xml:space="preserve"> </w:t>
      </w:r>
      <w:hyperlink w:anchor="r175">
        <w:r w:rsidR="006E178E" w:rsidRPr="0047671C">
          <w:rPr>
            <w:rStyle w:val="Hyperlink"/>
            <w:rFonts w:ascii="Arial Unicode MS" w:eastAsia="Arial Unicode MS" w:hAnsi="Arial Unicode MS" w:cs="Cambria Math"/>
          </w:rPr>
          <w:t>↩</w:t>
        </w:r>
      </w:hyperlink>
    </w:p>
    <w:p w14:paraId="2D50D2BD" w14:textId="341221D0" w:rsidR="004C51E5" w:rsidRPr="0081242F" w:rsidRDefault="004C51E5" w:rsidP="00D06B28">
      <w:pPr>
        <w:pStyle w:val="B-Endnotes-TextNote"/>
      </w:pPr>
      <w:bookmarkStart w:id="493" w:name="n176"/>
      <w:bookmarkEnd w:id="493"/>
      <w:r w:rsidRPr="0081242F">
        <w:t>Kóraninn 34:13</w:t>
      </w:r>
      <w:r w:rsidR="00C0399C" w:rsidRPr="0081242F">
        <w:t>.</w:t>
      </w:r>
      <w:r w:rsidRPr="0081242F">
        <w:t xml:space="preserve"> </w:t>
      </w:r>
      <w:hyperlink w:anchor="r176">
        <w:r w:rsidR="006E178E" w:rsidRPr="0047671C">
          <w:rPr>
            <w:rStyle w:val="Hyperlink"/>
            <w:rFonts w:ascii="Arial Unicode MS" w:eastAsia="Arial Unicode MS" w:hAnsi="Arial Unicode MS" w:cs="Cambria Math"/>
          </w:rPr>
          <w:t>↩</w:t>
        </w:r>
      </w:hyperlink>
    </w:p>
    <w:p w14:paraId="02D1218A" w14:textId="7C94D514" w:rsidR="004C51E5" w:rsidRPr="0081242F" w:rsidRDefault="004C51E5" w:rsidP="00D06B28">
      <w:pPr>
        <w:pStyle w:val="B-Endnotes-TextNote"/>
      </w:pPr>
      <w:bookmarkStart w:id="494" w:name="n177"/>
      <w:bookmarkEnd w:id="494"/>
      <w:r w:rsidRPr="0081242F">
        <w:t>Kóraninn 59:2</w:t>
      </w:r>
      <w:r w:rsidR="00C0399C" w:rsidRPr="0081242F">
        <w:t>.</w:t>
      </w:r>
      <w:r w:rsidRPr="0081242F">
        <w:t xml:space="preserve"> </w:t>
      </w:r>
      <w:hyperlink w:anchor="r177">
        <w:r w:rsidR="006E178E" w:rsidRPr="0047671C">
          <w:rPr>
            <w:rStyle w:val="Hyperlink"/>
            <w:rFonts w:ascii="Arial Unicode MS" w:eastAsia="Arial Unicode MS" w:hAnsi="Arial Unicode MS" w:cs="Cambria Math"/>
          </w:rPr>
          <w:t>↩</w:t>
        </w:r>
      </w:hyperlink>
    </w:p>
    <w:p w14:paraId="0A3CAC80" w14:textId="0FB76093" w:rsidR="004C51E5" w:rsidRPr="0081242F" w:rsidRDefault="00234EEC" w:rsidP="00D06B28">
      <w:pPr>
        <w:pStyle w:val="B-Endnotes-TextNote"/>
        <w:rPr>
          <w:rStyle w:val="Hyperlink"/>
        </w:rPr>
      </w:pPr>
      <w:bookmarkStart w:id="495" w:name="n178"/>
      <w:bookmarkEnd w:id="495"/>
      <w:r w:rsidRPr="0081242F">
        <w:t>H</w:t>
      </w:r>
      <w:r w:rsidR="004C51E5" w:rsidRPr="0081242F">
        <w:t>ann sem er ákallaður</w:t>
      </w:r>
      <w:r w:rsidR="00C0399C" w:rsidRPr="0081242F">
        <w:t>.</w:t>
      </w:r>
      <w:r w:rsidR="004C51E5" w:rsidRPr="0081242F">
        <w:t xml:space="preserve"> </w:t>
      </w:r>
      <w:hyperlink w:anchor="r178">
        <w:r w:rsidR="006E178E" w:rsidRPr="0047671C">
          <w:rPr>
            <w:rStyle w:val="Hyperlink"/>
            <w:rFonts w:ascii="Arial Unicode MS" w:eastAsia="Arial Unicode MS" w:hAnsi="Arial Unicode MS" w:cs="Cambria Math"/>
          </w:rPr>
          <w:t>↩</w:t>
        </w:r>
      </w:hyperlink>
    </w:p>
    <w:p w14:paraId="62549529" w14:textId="0E1A8479" w:rsidR="004C51E5" w:rsidRPr="0081242F" w:rsidRDefault="004C51E5" w:rsidP="00D06B28">
      <w:pPr>
        <w:pStyle w:val="B-Endnotes-TextNote"/>
        <w:rPr>
          <w:rStyle w:val="Hyperlink"/>
        </w:rPr>
      </w:pPr>
      <w:bookmarkStart w:id="496" w:name="n179"/>
      <w:bookmarkEnd w:id="496"/>
      <w:r w:rsidRPr="0081242F">
        <w:t>Kóraninn 11:113</w:t>
      </w:r>
      <w:r w:rsidR="00C0399C" w:rsidRPr="0081242F">
        <w:t>.</w:t>
      </w:r>
      <w:r w:rsidRPr="0081242F">
        <w:t xml:space="preserve"> </w:t>
      </w:r>
      <w:hyperlink w:anchor="r179">
        <w:r w:rsidR="006E178E" w:rsidRPr="0047671C">
          <w:rPr>
            <w:rStyle w:val="Hyperlink"/>
            <w:rFonts w:ascii="Arial Unicode MS" w:eastAsia="Arial Unicode MS" w:hAnsi="Arial Unicode MS" w:cs="Cambria Math"/>
          </w:rPr>
          <w:t>↩</w:t>
        </w:r>
      </w:hyperlink>
    </w:p>
    <w:p w14:paraId="44F0304D" w14:textId="35CC4EF5" w:rsidR="004C51E5" w:rsidRPr="0081242F" w:rsidRDefault="004C51E5" w:rsidP="00D06B28">
      <w:pPr>
        <w:pStyle w:val="B-Endnotes-TextNote"/>
        <w:rPr>
          <w:rStyle w:val="Hyperlink"/>
        </w:rPr>
      </w:pPr>
      <w:bookmarkStart w:id="497" w:name="n180"/>
      <w:bookmarkEnd w:id="497"/>
      <w:r w:rsidRPr="0081242F">
        <w:t>Kóraninn 54:6</w:t>
      </w:r>
      <w:r w:rsidR="00C0399C" w:rsidRPr="0081242F">
        <w:t>.</w:t>
      </w:r>
      <w:r w:rsidRPr="0081242F">
        <w:t xml:space="preserve"> </w:t>
      </w:r>
      <w:hyperlink w:anchor="r180">
        <w:r w:rsidR="006E178E" w:rsidRPr="0047671C">
          <w:rPr>
            <w:rStyle w:val="Hyperlink"/>
            <w:rFonts w:ascii="Arial Unicode MS" w:eastAsia="Arial Unicode MS" w:hAnsi="Arial Unicode MS" w:cs="Cambria Math"/>
          </w:rPr>
          <w:t>↩</w:t>
        </w:r>
      </w:hyperlink>
    </w:p>
    <w:p w14:paraId="084CC381" w14:textId="21718FF5" w:rsidR="004C51E5" w:rsidRPr="0081242F" w:rsidRDefault="004C51E5" w:rsidP="00D06B28">
      <w:pPr>
        <w:pStyle w:val="B-Endnotes-TextNote"/>
        <w:rPr>
          <w:rStyle w:val="Hyperlink"/>
        </w:rPr>
      </w:pPr>
      <w:bookmarkStart w:id="498" w:name="n181"/>
      <w:bookmarkEnd w:id="498"/>
      <w:r w:rsidRPr="0081242F">
        <w:t>Vitjunartafla, opinberuð af ‘Alí</w:t>
      </w:r>
      <w:r w:rsidR="00C0399C" w:rsidRPr="0081242F">
        <w:t>.</w:t>
      </w:r>
      <w:r w:rsidRPr="0081242F">
        <w:t xml:space="preserve"> </w:t>
      </w:r>
      <w:hyperlink w:anchor="r181">
        <w:r w:rsidR="006E178E" w:rsidRPr="0047671C">
          <w:rPr>
            <w:rStyle w:val="Hyperlink"/>
            <w:rFonts w:ascii="Arial Unicode MS" w:eastAsia="Arial Unicode MS" w:hAnsi="Arial Unicode MS" w:cs="Cambria Math"/>
          </w:rPr>
          <w:t>↩</w:t>
        </w:r>
      </w:hyperlink>
    </w:p>
    <w:p w14:paraId="42487276" w14:textId="41B2A23B" w:rsidR="007D542C" w:rsidRPr="0081242F" w:rsidRDefault="007D542C" w:rsidP="00D06B28">
      <w:pPr>
        <w:pStyle w:val="B-Endnotes-TextNote"/>
        <w:rPr>
          <w:rStyle w:val="Hyperlink"/>
        </w:rPr>
      </w:pPr>
      <w:bookmarkStart w:id="499" w:name="n182"/>
      <w:bookmarkEnd w:id="499"/>
      <w:r w:rsidRPr="0081242F">
        <w:t>Kóraninn 25:44</w:t>
      </w:r>
      <w:r w:rsidR="00C0399C" w:rsidRPr="0081242F">
        <w:t>.</w:t>
      </w:r>
      <w:r w:rsidR="00BC7ED7" w:rsidRPr="0081242F">
        <w:t xml:space="preserve"> </w:t>
      </w:r>
      <w:hyperlink w:anchor="r182">
        <w:r w:rsidR="006E178E" w:rsidRPr="0047671C">
          <w:rPr>
            <w:rStyle w:val="Hyperlink"/>
            <w:rFonts w:ascii="Arial Unicode MS" w:eastAsia="Arial Unicode MS" w:hAnsi="Arial Unicode MS" w:cs="Cambria Math"/>
          </w:rPr>
          <w:t>↩</w:t>
        </w:r>
      </w:hyperlink>
    </w:p>
    <w:p w14:paraId="5A04A235" w14:textId="056134E4" w:rsidR="00BC7ED7" w:rsidRPr="0081242F" w:rsidRDefault="00BC7ED7" w:rsidP="00D06B28">
      <w:pPr>
        <w:pStyle w:val="B-Endnotes-TextNote"/>
        <w:rPr>
          <w:rStyle w:val="Hyperlink"/>
        </w:rPr>
      </w:pPr>
      <w:bookmarkStart w:id="500" w:name="n183"/>
      <w:bookmarkEnd w:id="500"/>
      <w:r w:rsidRPr="0081242F">
        <w:t>Forn borg nálægt Teheran</w:t>
      </w:r>
      <w:r w:rsidR="00C0399C" w:rsidRPr="0081242F">
        <w:t>.</w:t>
      </w:r>
      <w:r w:rsidRPr="0081242F">
        <w:t xml:space="preserve"> </w:t>
      </w:r>
      <w:hyperlink w:anchor="r183">
        <w:r w:rsidR="006E178E" w:rsidRPr="0047671C">
          <w:rPr>
            <w:rStyle w:val="Hyperlink"/>
            <w:rFonts w:ascii="Arial Unicode MS" w:eastAsia="Arial Unicode MS" w:hAnsi="Arial Unicode MS" w:cs="Cambria Math"/>
          </w:rPr>
          <w:t>↩</w:t>
        </w:r>
      </w:hyperlink>
    </w:p>
    <w:p w14:paraId="09FB6557" w14:textId="342ED074" w:rsidR="00BC7ED7" w:rsidRPr="0081242F" w:rsidRDefault="00BC7ED7" w:rsidP="00D06B28">
      <w:pPr>
        <w:pStyle w:val="B-Endnotes-TextNote"/>
      </w:pPr>
      <w:bookmarkStart w:id="501" w:name="n184"/>
      <w:bookmarkEnd w:id="501"/>
      <w:r w:rsidRPr="0081242F">
        <w:t>Kóraninn 43:36</w:t>
      </w:r>
      <w:r w:rsidR="00C0399C" w:rsidRPr="0081242F">
        <w:t>.</w:t>
      </w:r>
      <w:r w:rsidRPr="0081242F">
        <w:t xml:space="preserve"> </w:t>
      </w:r>
      <w:hyperlink w:anchor="r184">
        <w:r w:rsidR="006E178E" w:rsidRPr="0047671C">
          <w:rPr>
            <w:rStyle w:val="Hyperlink"/>
            <w:rFonts w:ascii="Arial Unicode MS" w:eastAsia="Arial Unicode MS" w:hAnsi="Arial Unicode MS" w:cs="Cambria Math"/>
          </w:rPr>
          <w:t>↩</w:t>
        </w:r>
      </w:hyperlink>
    </w:p>
    <w:p w14:paraId="4A8CA9C3" w14:textId="0C94BB4F" w:rsidR="00BC7ED7" w:rsidRPr="0081242F" w:rsidRDefault="00BC7ED7" w:rsidP="00D06B28">
      <w:pPr>
        <w:pStyle w:val="B-Endnotes-TextNote"/>
      </w:pPr>
      <w:bookmarkStart w:id="502" w:name="n185"/>
      <w:bookmarkEnd w:id="502"/>
      <w:r w:rsidRPr="0081242F">
        <w:lastRenderedPageBreak/>
        <w:t>Kóraninn 20:124</w:t>
      </w:r>
      <w:r w:rsidR="00C0399C" w:rsidRPr="0081242F">
        <w:t>.</w:t>
      </w:r>
      <w:r w:rsidRPr="0081242F">
        <w:t xml:space="preserve"> </w:t>
      </w:r>
      <w:hyperlink w:anchor="r185">
        <w:r w:rsidR="006E178E" w:rsidRPr="0047671C">
          <w:rPr>
            <w:rStyle w:val="Hyperlink"/>
            <w:rFonts w:ascii="Arial Unicode MS" w:eastAsia="Arial Unicode MS" w:hAnsi="Arial Unicode MS" w:cs="Cambria Math"/>
          </w:rPr>
          <w:t>↩</w:t>
        </w:r>
      </w:hyperlink>
    </w:p>
    <w:p w14:paraId="7C48EDBC" w14:textId="17404AFD" w:rsidR="007D542C" w:rsidRPr="0081242F" w:rsidRDefault="00C70900" w:rsidP="00D06B28">
      <w:pPr>
        <w:pStyle w:val="B-Endnotes-TextNote"/>
      </w:pPr>
      <w:bookmarkStart w:id="503" w:name="n186"/>
      <w:bookmarkEnd w:id="503"/>
      <w:r w:rsidRPr="0081242F">
        <w:t xml:space="preserve">Bókstafirnir </w:t>
      </w:r>
      <w:r w:rsidR="00C0399C" w:rsidRPr="0081242F">
        <w:t xml:space="preserve">B og H </w:t>
      </w:r>
      <w:r w:rsidR="00BC7ED7" w:rsidRPr="0081242F">
        <w:t xml:space="preserve">sem þýða </w:t>
      </w:r>
      <w:hyperlink w:anchor="d_bahá" w:history="1">
        <w:r w:rsidR="00BC7ED7" w:rsidRPr="00BE3C41">
          <w:rPr>
            <w:rStyle w:val="Hyperlink"/>
          </w:rPr>
          <w:t>Bahá</w:t>
        </w:r>
      </w:hyperlink>
      <w:r w:rsidR="00BC7ED7" w:rsidRPr="0081242F">
        <w:t xml:space="preserve">. </w:t>
      </w:r>
      <w:hyperlink w:anchor="r186">
        <w:r w:rsidR="006E178E" w:rsidRPr="0047671C">
          <w:rPr>
            <w:rStyle w:val="Hyperlink"/>
            <w:rFonts w:ascii="Arial Unicode MS" w:eastAsia="Arial Unicode MS" w:hAnsi="Arial Unicode MS" w:cs="Cambria Math"/>
          </w:rPr>
          <w:t>↩</w:t>
        </w:r>
      </w:hyperlink>
    </w:p>
    <w:sectPr w:rsidR="007D542C" w:rsidRPr="0081242F"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altName w:val="Calibri"/>
    <w:panose1 w:val="02000503000000000000"/>
    <w:charset w:val="00"/>
    <w:family w:val="auto"/>
    <w:pitch w:val="variable"/>
    <w:sig w:usb0="E0000AFF" w:usb1="5200E5FB" w:usb2="0200002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F4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4E8290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5244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4C93E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E50931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91E72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7457A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22DB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965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7E32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8A027B"/>
    <w:multiLevelType w:val="multilevel"/>
    <w:tmpl w:val="6BB6C09A"/>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3"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7D823ED8"/>
    <w:multiLevelType w:val="multilevel"/>
    <w:tmpl w:val="05C0E4F0"/>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16cid:durableId="1209296049">
    <w:abstractNumId w:val="10"/>
  </w:num>
  <w:num w:numId="2" w16cid:durableId="1809203147">
    <w:abstractNumId w:val="10"/>
  </w:num>
  <w:num w:numId="3" w16cid:durableId="1221289332">
    <w:abstractNumId w:val="12"/>
  </w:num>
  <w:num w:numId="4" w16cid:durableId="473451256">
    <w:abstractNumId w:val="14"/>
  </w:num>
  <w:num w:numId="5" w16cid:durableId="630285511">
    <w:abstractNumId w:val="14"/>
  </w:num>
  <w:num w:numId="6" w16cid:durableId="1442141943">
    <w:abstractNumId w:val="13"/>
  </w:num>
  <w:num w:numId="7" w16cid:durableId="987133362">
    <w:abstractNumId w:val="13"/>
  </w:num>
  <w:num w:numId="8" w16cid:durableId="1066030062">
    <w:abstractNumId w:val="13"/>
  </w:num>
  <w:num w:numId="9" w16cid:durableId="58523741">
    <w:abstractNumId w:val="13"/>
  </w:num>
  <w:num w:numId="10" w16cid:durableId="313489417">
    <w:abstractNumId w:val="13"/>
  </w:num>
  <w:num w:numId="11" w16cid:durableId="266544757">
    <w:abstractNumId w:val="13"/>
  </w:num>
  <w:num w:numId="12" w16cid:durableId="395666719">
    <w:abstractNumId w:val="13"/>
  </w:num>
  <w:num w:numId="13" w16cid:durableId="63384123">
    <w:abstractNumId w:val="13"/>
  </w:num>
  <w:num w:numId="14" w16cid:durableId="743183049">
    <w:abstractNumId w:val="14"/>
  </w:num>
  <w:num w:numId="15" w16cid:durableId="85465559">
    <w:abstractNumId w:val="14"/>
  </w:num>
  <w:num w:numId="16" w16cid:durableId="830145372">
    <w:abstractNumId w:val="12"/>
  </w:num>
  <w:num w:numId="17" w16cid:durableId="1542548733">
    <w:abstractNumId w:val="11"/>
  </w:num>
  <w:num w:numId="18" w16cid:durableId="1910112580">
    <w:abstractNumId w:val="11"/>
  </w:num>
  <w:num w:numId="19" w16cid:durableId="1886209234">
    <w:abstractNumId w:val="11"/>
  </w:num>
  <w:num w:numId="20" w16cid:durableId="516651783">
    <w:abstractNumId w:val="9"/>
  </w:num>
  <w:num w:numId="21" w16cid:durableId="1631785016">
    <w:abstractNumId w:val="7"/>
  </w:num>
  <w:num w:numId="22" w16cid:durableId="1927374837">
    <w:abstractNumId w:val="6"/>
  </w:num>
  <w:num w:numId="23" w16cid:durableId="436101153">
    <w:abstractNumId w:val="5"/>
  </w:num>
  <w:num w:numId="24" w16cid:durableId="107505681">
    <w:abstractNumId w:val="4"/>
  </w:num>
  <w:num w:numId="25" w16cid:durableId="787625447">
    <w:abstractNumId w:val="8"/>
  </w:num>
  <w:num w:numId="26" w16cid:durableId="285744215">
    <w:abstractNumId w:val="3"/>
  </w:num>
  <w:num w:numId="27" w16cid:durableId="1072652995">
    <w:abstractNumId w:val="2"/>
  </w:num>
  <w:num w:numId="28" w16cid:durableId="92675349">
    <w:abstractNumId w:val="1"/>
  </w:num>
  <w:num w:numId="29" w16cid:durableId="1989044444">
    <w:abstractNumId w:val="0"/>
  </w:num>
  <w:num w:numId="30" w16cid:durableId="9985085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127786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742551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D41"/>
    <w:rsid w:val="000000E6"/>
    <w:rsid w:val="00000ADF"/>
    <w:rsid w:val="00000DE7"/>
    <w:rsid w:val="0000279B"/>
    <w:rsid w:val="000032EB"/>
    <w:rsid w:val="00003589"/>
    <w:rsid w:val="00003D6B"/>
    <w:rsid w:val="000047E9"/>
    <w:rsid w:val="000059A7"/>
    <w:rsid w:val="00012EC9"/>
    <w:rsid w:val="00013C0B"/>
    <w:rsid w:val="0001474D"/>
    <w:rsid w:val="00015092"/>
    <w:rsid w:val="000160D8"/>
    <w:rsid w:val="00016BF5"/>
    <w:rsid w:val="00020C8D"/>
    <w:rsid w:val="000216A2"/>
    <w:rsid w:val="000232B9"/>
    <w:rsid w:val="00023D9C"/>
    <w:rsid w:val="00024E95"/>
    <w:rsid w:val="000323CE"/>
    <w:rsid w:val="000340BE"/>
    <w:rsid w:val="00035E4C"/>
    <w:rsid w:val="00037B6B"/>
    <w:rsid w:val="000416F0"/>
    <w:rsid w:val="000423C8"/>
    <w:rsid w:val="00042C19"/>
    <w:rsid w:val="0004306F"/>
    <w:rsid w:val="00044BDC"/>
    <w:rsid w:val="0004528D"/>
    <w:rsid w:val="00045E42"/>
    <w:rsid w:val="000460DD"/>
    <w:rsid w:val="000477EF"/>
    <w:rsid w:val="00047B02"/>
    <w:rsid w:val="00050020"/>
    <w:rsid w:val="0005213B"/>
    <w:rsid w:val="000524C4"/>
    <w:rsid w:val="0005273A"/>
    <w:rsid w:val="00052B52"/>
    <w:rsid w:val="00054701"/>
    <w:rsid w:val="00054EA2"/>
    <w:rsid w:val="00056160"/>
    <w:rsid w:val="00056941"/>
    <w:rsid w:val="0005796C"/>
    <w:rsid w:val="00062062"/>
    <w:rsid w:val="000675A3"/>
    <w:rsid w:val="00067863"/>
    <w:rsid w:val="000678B8"/>
    <w:rsid w:val="000701A5"/>
    <w:rsid w:val="00070C89"/>
    <w:rsid w:val="00070CA1"/>
    <w:rsid w:val="00071596"/>
    <w:rsid w:val="00071E62"/>
    <w:rsid w:val="00073742"/>
    <w:rsid w:val="00073888"/>
    <w:rsid w:val="00073FE4"/>
    <w:rsid w:val="000753F4"/>
    <w:rsid w:val="00075F47"/>
    <w:rsid w:val="00076C41"/>
    <w:rsid w:val="00081C63"/>
    <w:rsid w:val="000821F5"/>
    <w:rsid w:val="000838D0"/>
    <w:rsid w:val="00083FBE"/>
    <w:rsid w:val="00084629"/>
    <w:rsid w:val="00085B8E"/>
    <w:rsid w:val="00086DD9"/>
    <w:rsid w:val="000906A4"/>
    <w:rsid w:val="00090861"/>
    <w:rsid w:val="00090C91"/>
    <w:rsid w:val="00091AAE"/>
    <w:rsid w:val="000925F5"/>
    <w:rsid w:val="000940A7"/>
    <w:rsid w:val="0009488D"/>
    <w:rsid w:val="000959E6"/>
    <w:rsid w:val="0009731C"/>
    <w:rsid w:val="000974E7"/>
    <w:rsid w:val="000A0EDA"/>
    <w:rsid w:val="000A10BE"/>
    <w:rsid w:val="000A1388"/>
    <w:rsid w:val="000A273A"/>
    <w:rsid w:val="000A4076"/>
    <w:rsid w:val="000A6E7E"/>
    <w:rsid w:val="000B1621"/>
    <w:rsid w:val="000B1921"/>
    <w:rsid w:val="000B2477"/>
    <w:rsid w:val="000B3936"/>
    <w:rsid w:val="000B3F82"/>
    <w:rsid w:val="000B5B77"/>
    <w:rsid w:val="000B5E76"/>
    <w:rsid w:val="000B6660"/>
    <w:rsid w:val="000B7A7B"/>
    <w:rsid w:val="000C004D"/>
    <w:rsid w:val="000C050D"/>
    <w:rsid w:val="000C0631"/>
    <w:rsid w:val="000C1311"/>
    <w:rsid w:val="000C3AD1"/>
    <w:rsid w:val="000C4A83"/>
    <w:rsid w:val="000C5DB6"/>
    <w:rsid w:val="000C6881"/>
    <w:rsid w:val="000C6EDA"/>
    <w:rsid w:val="000C7595"/>
    <w:rsid w:val="000D1331"/>
    <w:rsid w:val="000D157C"/>
    <w:rsid w:val="000D31BA"/>
    <w:rsid w:val="000D33F7"/>
    <w:rsid w:val="000D4500"/>
    <w:rsid w:val="000D56A1"/>
    <w:rsid w:val="000D5DA3"/>
    <w:rsid w:val="000D6E66"/>
    <w:rsid w:val="000D7408"/>
    <w:rsid w:val="000E2871"/>
    <w:rsid w:val="000E2912"/>
    <w:rsid w:val="000E2914"/>
    <w:rsid w:val="000E3D5D"/>
    <w:rsid w:val="000E423E"/>
    <w:rsid w:val="000E4DA6"/>
    <w:rsid w:val="000E5521"/>
    <w:rsid w:val="000E6C45"/>
    <w:rsid w:val="000E730D"/>
    <w:rsid w:val="000E737D"/>
    <w:rsid w:val="000E7741"/>
    <w:rsid w:val="000E789F"/>
    <w:rsid w:val="000F0A4A"/>
    <w:rsid w:val="000F0D1C"/>
    <w:rsid w:val="000F2AAF"/>
    <w:rsid w:val="000F43C1"/>
    <w:rsid w:val="000F4DEE"/>
    <w:rsid w:val="000F5DDC"/>
    <w:rsid w:val="000F6A22"/>
    <w:rsid w:val="000F6DA8"/>
    <w:rsid w:val="000F7E10"/>
    <w:rsid w:val="00101886"/>
    <w:rsid w:val="00102C1F"/>
    <w:rsid w:val="00102EF5"/>
    <w:rsid w:val="00104102"/>
    <w:rsid w:val="00104A67"/>
    <w:rsid w:val="00104F20"/>
    <w:rsid w:val="00105676"/>
    <w:rsid w:val="0010591B"/>
    <w:rsid w:val="001077C1"/>
    <w:rsid w:val="001102B4"/>
    <w:rsid w:val="00110D94"/>
    <w:rsid w:val="00112DE3"/>
    <w:rsid w:val="00113F29"/>
    <w:rsid w:val="001157E6"/>
    <w:rsid w:val="0011596E"/>
    <w:rsid w:val="00116562"/>
    <w:rsid w:val="0012048E"/>
    <w:rsid w:val="00120D41"/>
    <w:rsid w:val="00121899"/>
    <w:rsid w:val="00122C71"/>
    <w:rsid w:val="00126782"/>
    <w:rsid w:val="0013084E"/>
    <w:rsid w:val="001347BA"/>
    <w:rsid w:val="00137CE6"/>
    <w:rsid w:val="00137F25"/>
    <w:rsid w:val="001403A2"/>
    <w:rsid w:val="0014110F"/>
    <w:rsid w:val="0014204C"/>
    <w:rsid w:val="00143AF5"/>
    <w:rsid w:val="00145D54"/>
    <w:rsid w:val="00146C5C"/>
    <w:rsid w:val="00150540"/>
    <w:rsid w:val="00150A4F"/>
    <w:rsid w:val="001519C5"/>
    <w:rsid w:val="00152237"/>
    <w:rsid w:val="00152715"/>
    <w:rsid w:val="00152B13"/>
    <w:rsid w:val="0015319A"/>
    <w:rsid w:val="00153781"/>
    <w:rsid w:val="00155473"/>
    <w:rsid w:val="001610EF"/>
    <w:rsid w:val="00162773"/>
    <w:rsid w:val="001650B8"/>
    <w:rsid w:val="00165DC6"/>
    <w:rsid w:val="00166472"/>
    <w:rsid w:val="00167955"/>
    <w:rsid w:val="00167C84"/>
    <w:rsid w:val="001701DE"/>
    <w:rsid w:val="00170975"/>
    <w:rsid w:val="00170FE3"/>
    <w:rsid w:val="00171329"/>
    <w:rsid w:val="001742BE"/>
    <w:rsid w:val="00174E9C"/>
    <w:rsid w:val="001752DB"/>
    <w:rsid w:val="00175A6E"/>
    <w:rsid w:val="00176014"/>
    <w:rsid w:val="00181824"/>
    <w:rsid w:val="00181E63"/>
    <w:rsid w:val="001866B0"/>
    <w:rsid w:val="001878E1"/>
    <w:rsid w:val="0019095B"/>
    <w:rsid w:val="00190C58"/>
    <w:rsid w:val="00191B6C"/>
    <w:rsid w:val="00194315"/>
    <w:rsid w:val="001947C3"/>
    <w:rsid w:val="001962ED"/>
    <w:rsid w:val="001975C2"/>
    <w:rsid w:val="001A239E"/>
    <w:rsid w:val="001A32CF"/>
    <w:rsid w:val="001A33D9"/>
    <w:rsid w:val="001A3519"/>
    <w:rsid w:val="001A3B98"/>
    <w:rsid w:val="001A456A"/>
    <w:rsid w:val="001A72D1"/>
    <w:rsid w:val="001B030C"/>
    <w:rsid w:val="001B1FE4"/>
    <w:rsid w:val="001B298D"/>
    <w:rsid w:val="001B39F9"/>
    <w:rsid w:val="001B47D6"/>
    <w:rsid w:val="001B64FC"/>
    <w:rsid w:val="001B7C83"/>
    <w:rsid w:val="001C05A3"/>
    <w:rsid w:val="001C05F5"/>
    <w:rsid w:val="001C0752"/>
    <w:rsid w:val="001C09E0"/>
    <w:rsid w:val="001C0B46"/>
    <w:rsid w:val="001C25BF"/>
    <w:rsid w:val="001C4AEC"/>
    <w:rsid w:val="001C7943"/>
    <w:rsid w:val="001C7FE5"/>
    <w:rsid w:val="001D08D1"/>
    <w:rsid w:val="001D14A1"/>
    <w:rsid w:val="001D25DC"/>
    <w:rsid w:val="001D383A"/>
    <w:rsid w:val="001D413A"/>
    <w:rsid w:val="001D586C"/>
    <w:rsid w:val="001D5C4D"/>
    <w:rsid w:val="001D60D4"/>
    <w:rsid w:val="001D6813"/>
    <w:rsid w:val="001D69D4"/>
    <w:rsid w:val="001D720F"/>
    <w:rsid w:val="001E0B83"/>
    <w:rsid w:val="001E26C5"/>
    <w:rsid w:val="001E305C"/>
    <w:rsid w:val="001E673D"/>
    <w:rsid w:val="001E696F"/>
    <w:rsid w:val="001E77AE"/>
    <w:rsid w:val="001E7AE7"/>
    <w:rsid w:val="001F0850"/>
    <w:rsid w:val="001F1245"/>
    <w:rsid w:val="001F20E5"/>
    <w:rsid w:val="001F2FC5"/>
    <w:rsid w:val="001F5225"/>
    <w:rsid w:val="001F63BA"/>
    <w:rsid w:val="0020090D"/>
    <w:rsid w:val="002011E0"/>
    <w:rsid w:val="00202CAF"/>
    <w:rsid w:val="00202DFE"/>
    <w:rsid w:val="00202E8A"/>
    <w:rsid w:val="002045C7"/>
    <w:rsid w:val="00204A37"/>
    <w:rsid w:val="00204A9F"/>
    <w:rsid w:val="00207012"/>
    <w:rsid w:val="00211315"/>
    <w:rsid w:val="00211779"/>
    <w:rsid w:val="00211F31"/>
    <w:rsid w:val="00212619"/>
    <w:rsid w:val="00212B23"/>
    <w:rsid w:val="002130E2"/>
    <w:rsid w:val="00214729"/>
    <w:rsid w:val="00214B70"/>
    <w:rsid w:val="002153A7"/>
    <w:rsid w:val="0021551E"/>
    <w:rsid w:val="00215914"/>
    <w:rsid w:val="00217FBA"/>
    <w:rsid w:val="002210F9"/>
    <w:rsid w:val="0022162B"/>
    <w:rsid w:val="00221BBF"/>
    <w:rsid w:val="00222A57"/>
    <w:rsid w:val="00223175"/>
    <w:rsid w:val="00223A9B"/>
    <w:rsid w:val="0022539F"/>
    <w:rsid w:val="00225CAB"/>
    <w:rsid w:val="00225F2F"/>
    <w:rsid w:val="00227A26"/>
    <w:rsid w:val="00230DEC"/>
    <w:rsid w:val="002318A3"/>
    <w:rsid w:val="0023272B"/>
    <w:rsid w:val="00233248"/>
    <w:rsid w:val="0023358A"/>
    <w:rsid w:val="00233852"/>
    <w:rsid w:val="00234EEC"/>
    <w:rsid w:val="00234F01"/>
    <w:rsid w:val="00235A86"/>
    <w:rsid w:val="00235D41"/>
    <w:rsid w:val="00235D68"/>
    <w:rsid w:val="0023679F"/>
    <w:rsid w:val="0024142C"/>
    <w:rsid w:val="00242173"/>
    <w:rsid w:val="00242223"/>
    <w:rsid w:val="00242F7C"/>
    <w:rsid w:val="0024306C"/>
    <w:rsid w:val="00243BC4"/>
    <w:rsid w:val="00244242"/>
    <w:rsid w:val="0024529A"/>
    <w:rsid w:val="002468FB"/>
    <w:rsid w:val="00246E42"/>
    <w:rsid w:val="00250274"/>
    <w:rsid w:val="00251A20"/>
    <w:rsid w:val="00256931"/>
    <w:rsid w:val="0026037C"/>
    <w:rsid w:val="0026212A"/>
    <w:rsid w:val="002638D8"/>
    <w:rsid w:val="00264BDC"/>
    <w:rsid w:val="0026627B"/>
    <w:rsid w:val="0026660F"/>
    <w:rsid w:val="002667C8"/>
    <w:rsid w:val="00266806"/>
    <w:rsid w:val="00267D8D"/>
    <w:rsid w:val="00267DC0"/>
    <w:rsid w:val="00271CE7"/>
    <w:rsid w:val="00275CD0"/>
    <w:rsid w:val="00275E00"/>
    <w:rsid w:val="00276090"/>
    <w:rsid w:val="0027727C"/>
    <w:rsid w:val="00280F0F"/>
    <w:rsid w:val="002812DE"/>
    <w:rsid w:val="00281461"/>
    <w:rsid w:val="00282B44"/>
    <w:rsid w:val="00282F46"/>
    <w:rsid w:val="00283889"/>
    <w:rsid w:val="002845AF"/>
    <w:rsid w:val="00284EBD"/>
    <w:rsid w:val="00285060"/>
    <w:rsid w:val="0028652E"/>
    <w:rsid w:val="002865D4"/>
    <w:rsid w:val="002870B6"/>
    <w:rsid w:val="00287117"/>
    <w:rsid w:val="002872C7"/>
    <w:rsid w:val="00287A3A"/>
    <w:rsid w:val="002944C8"/>
    <w:rsid w:val="00296CBF"/>
    <w:rsid w:val="00296E71"/>
    <w:rsid w:val="002A0F83"/>
    <w:rsid w:val="002A216C"/>
    <w:rsid w:val="002A24DA"/>
    <w:rsid w:val="002A3781"/>
    <w:rsid w:val="002A3D33"/>
    <w:rsid w:val="002A5FE1"/>
    <w:rsid w:val="002A626A"/>
    <w:rsid w:val="002A68C8"/>
    <w:rsid w:val="002B03AC"/>
    <w:rsid w:val="002B0740"/>
    <w:rsid w:val="002B0878"/>
    <w:rsid w:val="002B166E"/>
    <w:rsid w:val="002B168D"/>
    <w:rsid w:val="002B345E"/>
    <w:rsid w:val="002B3B0B"/>
    <w:rsid w:val="002B5778"/>
    <w:rsid w:val="002B58DB"/>
    <w:rsid w:val="002B72DD"/>
    <w:rsid w:val="002C1A95"/>
    <w:rsid w:val="002C2B68"/>
    <w:rsid w:val="002C3A4F"/>
    <w:rsid w:val="002C5CAE"/>
    <w:rsid w:val="002C5F7B"/>
    <w:rsid w:val="002C752C"/>
    <w:rsid w:val="002D1D1E"/>
    <w:rsid w:val="002D4561"/>
    <w:rsid w:val="002D4985"/>
    <w:rsid w:val="002D62F7"/>
    <w:rsid w:val="002E0497"/>
    <w:rsid w:val="002E2EAF"/>
    <w:rsid w:val="002E4CA0"/>
    <w:rsid w:val="002E5147"/>
    <w:rsid w:val="002E5950"/>
    <w:rsid w:val="002E5EC2"/>
    <w:rsid w:val="002E6079"/>
    <w:rsid w:val="002E6F09"/>
    <w:rsid w:val="002F0496"/>
    <w:rsid w:val="002F1020"/>
    <w:rsid w:val="002F10AE"/>
    <w:rsid w:val="002F210C"/>
    <w:rsid w:val="002F23E9"/>
    <w:rsid w:val="002F344E"/>
    <w:rsid w:val="002F46ED"/>
    <w:rsid w:val="002F5986"/>
    <w:rsid w:val="002F6B09"/>
    <w:rsid w:val="002F6E14"/>
    <w:rsid w:val="002F75EF"/>
    <w:rsid w:val="002F7A52"/>
    <w:rsid w:val="002F7DD6"/>
    <w:rsid w:val="00301B25"/>
    <w:rsid w:val="0030235F"/>
    <w:rsid w:val="0030288F"/>
    <w:rsid w:val="00303B93"/>
    <w:rsid w:val="00303C0E"/>
    <w:rsid w:val="00303CC6"/>
    <w:rsid w:val="00303CF4"/>
    <w:rsid w:val="00304C20"/>
    <w:rsid w:val="003063A1"/>
    <w:rsid w:val="003069A4"/>
    <w:rsid w:val="00306C4E"/>
    <w:rsid w:val="003070B7"/>
    <w:rsid w:val="00307BA5"/>
    <w:rsid w:val="0031094E"/>
    <w:rsid w:val="00311768"/>
    <w:rsid w:val="003140EF"/>
    <w:rsid w:val="0031470E"/>
    <w:rsid w:val="00314A2E"/>
    <w:rsid w:val="00315D1E"/>
    <w:rsid w:val="003164C3"/>
    <w:rsid w:val="003201B8"/>
    <w:rsid w:val="00320EDF"/>
    <w:rsid w:val="00321215"/>
    <w:rsid w:val="00321331"/>
    <w:rsid w:val="0032207C"/>
    <w:rsid w:val="00322125"/>
    <w:rsid w:val="00322DD5"/>
    <w:rsid w:val="00326877"/>
    <w:rsid w:val="00330266"/>
    <w:rsid w:val="00330334"/>
    <w:rsid w:val="003307DB"/>
    <w:rsid w:val="003320AA"/>
    <w:rsid w:val="003344FE"/>
    <w:rsid w:val="00340EDE"/>
    <w:rsid w:val="00342A6F"/>
    <w:rsid w:val="00342BF2"/>
    <w:rsid w:val="00350AC2"/>
    <w:rsid w:val="003523B9"/>
    <w:rsid w:val="00352AA2"/>
    <w:rsid w:val="003546F8"/>
    <w:rsid w:val="00355EC5"/>
    <w:rsid w:val="00356526"/>
    <w:rsid w:val="00357D98"/>
    <w:rsid w:val="00360636"/>
    <w:rsid w:val="003608DF"/>
    <w:rsid w:val="00360A82"/>
    <w:rsid w:val="00361E9A"/>
    <w:rsid w:val="00362826"/>
    <w:rsid w:val="00364978"/>
    <w:rsid w:val="003664C1"/>
    <w:rsid w:val="00366F60"/>
    <w:rsid w:val="00367845"/>
    <w:rsid w:val="00367959"/>
    <w:rsid w:val="0037223A"/>
    <w:rsid w:val="00372DC8"/>
    <w:rsid w:val="00373001"/>
    <w:rsid w:val="003738F3"/>
    <w:rsid w:val="00373A9B"/>
    <w:rsid w:val="0037413F"/>
    <w:rsid w:val="003748D4"/>
    <w:rsid w:val="00375016"/>
    <w:rsid w:val="0037635B"/>
    <w:rsid w:val="003772D5"/>
    <w:rsid w:val="00377F11"/>
    <w:rsid w:val="0038070A"/>
    <w:rsid w:val="0038147D"/>
    <w:rsid w:val="003816C7"/>
    <w:rsid w:val="00382E9A"/>
    <w:rsid w:val="00383087"/>
    <w:rsid w:val="003856D2"/>
    <w:rsid w:val="00391A49"/>
    <w:rsid w:val="00391A9D"/>
    <w:rsid w:val="003A305F"/>
    <w:rsid w:val="003A4CDC"/>
    <w:rsid w:val="003A5555"/>
    <w:rsid w:val="003A5E57"/>
    <w:rsid w:val="003A66F1"/>
    <w:rsid w:val="003B0847"/>
    <w:rsid w:val="003B0CC0"/>
    <w:rsid w:val="003B1633"/>
    <w:rsid w:val="003B1A23"/>
    <w:rsid w:val="003B24CD"/>
    <w:rsid w:val="003B2544"/>
    <w:rsid w:val="003B2DA6"/>
    <w:rsid w:val="003B495F"/>
    <w:rsid w:val="003B5874"/>
    <w:rsid w:val="003B686A"/>
    <w:rsid w:val="003C2DA9"/>
    <w:rsid w:val="003C3E20"/>
    <w:rsid w:val="003C47E4"/>
    <w:rsid w:val="003C4AFC"/>
    <w:rsid w:val="003C5031"/>
    <w:rsid w:val="003C6B3F"/>
    <w:rsid w:val="003D133C"/>
    <w:rsid w:val="003D2B09"/>
    <w:rsid w:val="003D3997"/>
    <w:rsid w:val="003D3F22"/>
    <w:rsid w:val="003D5E9C"/>
    <w:rsid w:val="003D6D50"/>
    <w:rsid w:val="003E0DC4"/>
    <w:rsid w:val="003E14CA"/>
    <w:rsid w:val="003E178C"/>
    <w:rsid w:val="003E1DFD"/>
    <w:rsid w:val="003E2732"/>
    <w:rsid w:val="003E2FEA"/>
    <w:rsid w:val="003E339D"/>
    <w:rsid w:val="003E3844"/>
    <w:rsid w:val="003E4CE0"/>
    <w:rsid w:val="003E4EED"/>
    <w:rsid w:val="003E5BD7"/>
    <w:rsid w:val="003E60B1"/>
    <w:rsid w:val="003E6A0C"/>
    <w:rsid w:val="003F0138"/>
    <w:rsid w:val="003F029E"/>
    <w:rsid w:val="003F1275"/>
    <w:rsid w:val="003F32DD"/>
    <w:rsid w:val="003F39C4"/>
    <w:rsid w:val="004001D7"/>
    <w:rsid w:val="00400D72"/>
    <w:rsid w:val="0040207C"/>
    <w:rsid w:val="0040362E"/>
    <w:rsid w:val="0040397B"/>
    <w:rsid w:val="00405187"/>
    <w:rsid w:val="0040639D"/>
    <w:rsid w:val="004064AC"/>
    <w:rsid w:val="00407C9B"/>
    <w:rsid w:val="00411272"/>
    <w:rsid w:val="00411AB4"/>
    <w:rsid w:val="00412A12"/>
    <w:rsid w:val="00414671"/>
    <w:rsid w:val="00414C18"/>
    <w:rsid w:val="00417D82"/>
    <w:rsid w:val="00417FA0"/>
    <w:rsid w:val="0042154E"/>
    <w:rsid w:val="0042376F"/>
    <w:rsid w:val="00424030"/>
    <w:rsid w:val="00424490"/>
    <w:rsid w:val="00424ED0"/>
    <w:rsid w:val="0042597F"/>
    <w:rsid w:val="004269F2"/>
    <w:rsid w:val="00426E34"/>
    <w:rsid w:val="00431B53"/>
    <w:rsid w:val="0043388F"/>
    <w:rsid w:val="004340B9"/>
    <w:rsid w:val="00434553"/>
    <w:rsid w:val="00435158"/>
    <w:rsid w:val="00435602"/>
    <w:rsid w:val="00435906"/>
    <w:rsid w:val="00436C21"/>
    <w:rsid w:val="00436FA3"/>
    <w:rsid w:val="00440507"/>
    <w:rsid w:val="00440678"/>
    <w:rsid w:val="00440BFB"/>
    <w:rsid w:val="0044138B"/>
    <w:rsid w:val="00442893"/>
    <w:rsid w:val="004431E7"/>
    <w:rsid w:val="00443B63"/>
    <w:rsid w:val="00445499"/>
    <w:rsid w:val="00445966"/>
    <w:rsid w:val="00445B2A"/>
    <w:rsid w:val="00446271"/>
    <w:rsid w:val="0045076D"/>
    <w:rsid w:val="00450A4F"/>
    <w:rsid w:val="00451128"/>
    <w:rsid w:val="00451669"/>
    <w:rsid w:val="004528BE"/>
    <w:rsid w:val="00454236"/>
    <w:rsid w:val="00455D5F"/>
    <w:rsid w:val="0045774C"/>
    <w:rsid w:val="00460652"/>
    <w:rsid w:val="00460AEE"/>
    <w:rsid w:val="00460BD9"/>
    <w:rsid w:val="00461F26"/>
    <w:rsid w:val="004628A3"/>
    <w:rsid w:val="00464E9E"/>
    <w:rsid w:val="00466B99"/>
    <w:rsid w:val="00466FD0"/>
    <w:rsid w:val="00467FFB"/>
    <w:rsid w:val="00471C68"/>
    <w:rsid w:val="004722C9"/>
    <w:rsid w:val="00473EE1"/>
    <w:rsid w:val="004744AA"/>
    <w:rsid w:val="00474BA6"/>
    <w:rsid w:val="00475F62"/>
    <w:rsid w:val="00476162"/>
    <w:rsid w:val="00476469"/>
    <w:rsid w:val="0047671C"/>
    <w:rsid w:val="00476B57"/>
    <w:rsid w:val="004770D9"/>
    <w:rsid w:val="004779BD"/>
    <w:rsid w:val="004815A3"/>
    <w:rsid w:val="00482036"/>
    <w:rsid w:val="00482B79"/>
    <w:rsid w:val="00485C96"/>
    <w:rsid w:val="00486660"/>
    <w:rsid w:val="004868F9"/>
    <w:rsid w:val="00487823"/>
    <w:rsid w:val="00491666"/>
    <w:rsid w:val="00491756"/>
    <w:rsid w:val="00491942"/>
    <w:rsid w:val="00492A40"/>
    <w:rsid w:val="004930D2"/>
    <w:rsid w:val="00494A49"/>
    <w:rsid w:val="00496448"/>
    <w:rsid w:val="00496ED3"/>
    <w:rsid w:val="00497CDD"/>
    <w:rsid w:val="004A25C3"/>
    <w:rsid w:val="004A2A44"/>
    <w:rsid w:val="004A374B"/>
    <w:rsid w:val="004A40C2"/>
    <w:rsid w:val="004A5204"/>
    <w:rsid w:val="004A56DE"/>
    <w:rsid w:val="004A6F21"/>
    <w:rsid w:val="004B0011"/>
    <w:rsid w:val="004B01D4"/>
    <w:rsid w:val="004B0E29"/>
    <w:rsid w:val="004B143D"/>
    <w:rsid w:val="004B29F0"/>
    <w:rsid w:val="004B3876"/>
    <w:rsid w:val="004B3B47"/>
    <w:rsid w:val="004B435A"/>
    <w:rsid w:val="004B49E7"/>
    <w:rsid w:val="004B5A8C"/>
    <w:rsid w:val="004B6027"/>
    <w:rsid w:val="004B7CDA"/>
    <w:rsid w:val="004C04D4"/>
    <w:rsid w:val="004C1418"/>
    <w:rsid w:val="004C1D97"/>
    <w:rsid w:val="004C1E5D"/>
    <w:rsid w:val="004C2F6D"/>
    <w:rsid w:val="004C45B9"/>
    <w:rsid w:val="004C4DD3"/>
    <w:rsid w:val="004C51E5"/>
    <w:rsid w:val="004C66D4"/>
    <w:rsid w:val="004C6E4D"/>
    <w:rsid w:val="004C7AA3"/>
    <w:rsid w:val="004C7FA3"/>
    <w:rsid w:val="004D02B6"/>
    <w:rsid w:val="004D30B0"/>
    <w:rsid w:val="004D3D7F"/>
    <w:rsid w:val="004D43F2"/>
    <w:rsid w:val="004D586C"/>
    <w:rsid w:val="004D7498"/>
    <w:rsid w:val="004D7999"/>
    <w:rsid w:val="004E020A"/>
    <w:rsid w:val="004E1A99"/>
    <w:rsid w:val="004E3617"/>
    <w:rsid w:val="004E3D6B"/>
    <w:rsid w:val="004E4522"/>
    <w:rsid w:val="004E45D2"/>
    <w:rsid w:val="004E65C0"/>
    <w:rsid w:val="004E7374"/>
    <w:rsid w:val="004E771B"/>
    <w:rsid w:val="004F135B"/>
    <w:rsid w:val="004F2739"/>
    <w:rsid w:val="004F2B40"/>
    <w:rsid w:val="004F3A6A"/>
    <w:rsid w:val="004F5892"/>
    <w:rsid w:val="004F59CE"/>
    <w:rsid w:val="004F7CC9"/>
    <w:rsid w:val="004F7DF8"/>
    <w:rsid w:val="00502B69"/>
    <w:rsid w:val="0050379B"/>
    <w:rsid w:val="00503E6E"/>
    <w:rsid w:val="0050640B"/>
    <w:rsid w:val="00506678"/>
    <w:rsid w:val="00506CEE"/>
    <w:rsid w:val="0050724B"/>
    <w:rsid w:val="0050777C"/>
    <w:rsid w:val="00511B78"/>
    <w:rsid w:val="005120D6"/>
    <w:rsid w:val="0051211C"/>
    <w:rsid w:val="00512182"/>
    <w:rsid w:val="0051350A"/>
    <w:rsid w:val="00514E41"/>
    <w:rsid w:val="0051597E"/>
    <w:rsid w:val="00515C52"/>
    <w:rsid w:val="0051776E"/>
    <w:rsid w:val="00517936"/>
    <w:rsid w:val="00520D43"/>
    <w:rsid w:val="005227CF"/>
    <w:rsid w:val="005231BA"/>
    <w:rsid w:val="00524084"/>
    <w:rsid w:val="00530C28"/>
    <w:rsid w:val="00530E09"/>
    <w:rsid w:val="00531A35"/>
    <w:rsid w:val="00533B29"/>
    <w:rsid w:val="00533F5A"/>
    <w:rsid w:val="00535197"/>
    <w:rsid w:val="005375DC"/>
    <w:rsid w:val="0054199C"/>
    <w:rsid w:val="00541B5C"/>
    <w:rsid w:val="0054293E"/>
    <w:rsid w:val="00543A52"/>
    <w:rsid w:val="00550437"/>
    <w:rsid w:val="005504E5"/>
    <w:rsid w:val="00550A95"/>
    <w:rsid w:val="00550E7B"/>
    <w:rsid w:val="00550EAF"/>
    <w:rsid w:val="00551287"/>
    <w:rsid w:val="00553E40"/>
    <w:rsid w:val="0055411C"/>
    <w:rsid w:val="00554821"/>
    <w:rsid w:val="0055551E"/>
    <w:rsid w:val="0055569B"/>
    <w:rsid w:val="00555924"/>
    <w:rsid w:val="00555DC9"/>
    <w:rsid w:val="00561880"/>
    <w:rsid w:val="00561B39"/>
    <w:rsid w:val="005629A8"/>
    <w:rsid w:val="00564360"/>
    <w:rsid w:val="00571A18"/>
    <w:rsid w:val="00571CB9"/>
    <w:rsid w:val="0057328B"/>
    <w:rsid w:val="00574278"/>
    <w:rsid w:val="005762BF"/>
    <w:rsid w:val="005762F6"/>
    <w:rsid w:val="00576817"/>
    <w:rsid w:val="00580036"/>
    <w:rsid w:val="005801D4"/>
    <w:rsid w:val="00580C3F"/>
    <w:rsid w:val="005819E7"/>
    <w:rsid w:val="00582897"/>
    <w:rsid w:val="005832FE"/>
    <w:rsid w:val="00586AB6"/>
    <w:rsid w:val="00586BE8"/>
    <w:rsid w:val="0058728A"/>
    <w:rsid w:val="005876BE"/>
    <w:rsid w:val="00591A89"/>
    <w:rsid w:val="00592733"/>
    <w:rsid w:val="00592D70"/>
    <w:rsid w:val="00594DA6"/>
    <w:rsid w:val="00595DA6"/>
    <w:rsid w:val="00596044"/>
    <w:rsid w:val="005960C6"/>
    <w:rsid w:val="00596DE8"/>
    <w:rsid w:val="005973EE"/>
    <w:rsid w:val="005A1D07"/>
    <w:rsid w:val="005A3E21"/>
    <w:rsid w:val="005A4F9A"/>
    <w:rsid w:val="005A5E23"/>
    <w:rsid w:val="005A61BA"/>
    <w:rsid w:val="005A6C03"/>
    <w:rsid w:val="005A6FCC"/>
    <w:rsid w:val="005A719E"/>
    <w:rsid w:val="005A7929"/>
    <w:rsid w:val="005B0358"/>
    <w:rsid w:val="005B0B96"/>
    <w:rsid w:val="005B4DA1"/>
    <w:rsid w:val="005B529B"/>
    <w:rsid w:val="005B6157"/>
    <w:rsid w:val="005B69B4"/>
    <w:rsid w:val="005C107A"/>
    <w:rsid w:val="005C321B"/>
    <w:rsid w:val="005C3810"/>
    <w:rsid w:val="005C419F"/>
    <w:rsid w:val="005C4288"/>
    <w:rsid w:val="005C5C2D"/>
    <w:rsid w:val="005C6545"/>
    <w:rsid w:val="005C7395"/>
    <w:rsid w:val="005C7A55"/>
    <w:rsid w:val="005C7C5B"/>
    <w:rsid w:val="005C7CD3"/>
    <w:rsid w:val="005C7F8D"/>
    <w:rsid w:val="005D1D9D"/>
    <w:rsid w:val="005D1FEC"/>
    <w:rsid w:val="005D3E94"/>
    <w:rsid w:val="005D4596"/>
    <w:rsid w:val="005D7B28"/>
    <w:rsid w:val="005E00D3"/>
    <w:rsid w:val="005E0FDC"/>
    <w:rsid w:val="005E16FF"/>
    <w:rsid w:val="005E1709"/>
    <w:rsid w:val="005E23D2"/>
    <w:rsid w:val="005E2A40"/>
    <w:rsid w:val="005E4DB4"/>
    <w:rsid w:val="005E4E45"/>
    <w:rsid w:val="005E509C"/>
    <w:rsid w:val="005E5144"/>
    <w:rsid w:val="005E5B05"/>
    <w:rsid w:val="005E7AEA"/>
    <w:rsid w:val="005F032D"/>
    <w:rsid w:val="005F3DEC"/>
    <w:rsid w:val="005F5C73"/>
    <w:rsid w:val="005F5F44"/>
    <w:rsid w:val="005F6C94"/>
    <w:rsid w:val="0060005B"/>
    <w:rsid w:val="00600592"/>
    <w:rsid w:val="00600BB9"/>
    <w:rsid w:val="00602A5B"/>
    <w:rsid w:val="00602C4F"/>
    <w:rsid w:val="00602CA3"/>
    <w:rsid w:val="006058A3"/>
    <w:rsid w:val="00606D0C"/>
    <w:rsid w:val="006074E9"/>
    <w:rsid w:val="00607732"/>
    <w:rsid w:val="00611220"/>
    <w:rsid w:val="00611447"/>
    <w:rsid w:val="00611802"/>
    <w:rsid w:val="006120E0"/>
    <w:rsid w:val="0061426F"/>
    <w:rsid w:val="00615283"/>
    <w:rsid w:val="00616AD9"/>
    <w:rsid w:val="00617DFB"/>
    <w:rsid w:val="00621355"/>
    <w:rsid w:val="006223EE"/>
    <w:rsid w:val="0062293C"/>
    <w:rsid w:val="00624A6F"/>
    <w:rsid w:val="00625CAA"/>
    <w:rsid w:val="00626979"/>
    <w:rsid w:val="00630C2B"/>
    <w:rsid w:val="00631FD6"/>
    <w:rsid w:val="00637D23"/>
    <w:rsid w:val="00640772"/>
    <w:rsid w:val="006407DF"/>
    <w:rsid w:val="0064147E"/>
    <w:rsid w:val="00641607"/>
    <w:rsid w:val="006420EC"/>
    <w:rsid w:val="006534F3"/>
    <w:rsid w:val="00655E6E"/>
    <w:rsid w:val="006562DB"/>
    <w:rsid w:val="00656568"/>
    <w:rsid w:val="0065751A"/>
    <w:rsid w:val="0065798D"/>
    <w:rsid w:val="006636EC"/>
    <w:rsid w:val="0066533B"/>
    <w:rsid w:val="00665713"/>
    <w:rsid w:val="0067199E"/>
    <w:rsid w:val="00671A3C"/>
    <w:rsid w:val="00672468"/>
    <w:rsid w:val="00672A8C"/>
    <w:rsid w:val="00672DD0"/>
    <w:rsid w:val="00672E81"/>
    <w:rsid w:val="00674342"/>
    <w:rsid w:val="0067441F"/>
    <w:rsid w:val="006756CF"/>
    <w:rsid w:val="00676074"/>
    <w:rsid w:val="006805B9"/>
    <w:rsid w:val="00680D1E"/>
    <w:rsid w:val="00681687"/>
    <w:rsid w:val="006818D2"/>
    <w:rsid w:val="00683313"/>
    <w:rsid w:val="006839FC"/>
    <w:rsid w:val="00684A1B"/>
    <w:rsid w:val="00684B18"/>
    <w:rsid w:val="006860BF"/>
    <w:rsid w:val="00686754"/>
    <w:rsid w:val="0068774A"/>
    <w:rsid w:val="00687D8E"/>
    <w:rsid w:val="00690C2A"/>
    <w:rsid w:val="00691B0D"/>
    <w:rsid w:val="00691E96"/>
    <w:rsid w:val="00692A95"/>
    <w:rsid w:val="00694D58"/>
    <w:rsid w:val="00694FAD"/>
    <w:rsid w:val="006953E0"/>
    <w:rsid w:val="00695F4E"/>
    <w:rsid w:val="006962DA"/>
    <w:rsid w:val="006963BA"/>
    <w:rsid w:val="006972B8"/>
    <w:rsid w:val="00697CBD"/>
    <w:rsid w:val="00697EED"/>
    <w:rsid w:val="006A0257"/>
    <w:rsid w:val="006A09EF"/>
    <w:rsid w:val="006A0B52"/>
    <w:rsid w:val="006A194D"/>
    <w:rsid w:val="006A1A07"/>
    <w:rsid w:val="006A44C4"/>
    <w:rsid w:val="006A591C"/>
    <w:rsid w:val="006A6C39"/>
    <w:rsid w:val="006A6D19"/>
    <w:rsid w:val="006B00DC"/>
    <w:rsid w:val="006B055F"/>
    <w:rsid w:val="006B19FE"/>
    <w:rsid w:val="006B52FD"/>
    <w:rsid w:val="006B5DB8"/>
    <w:rsid w:val="006B6170"/>
    <w:rsid w:val="006B650E"/>
    <w:rsid w:val="006C3CD1"/>
    <w:rsid w:val="006C4206"/>
    <w:rsid w:val="006C424B"/>
    <w:rsid w:val="006C581D"/>
    <w:rsid w:val="006C5969"/>
    <w:rsid w:val="006C68CA"/>
    <w:rsid w:val="006D0290"/>
    <w:rsid w:val="006D06D1"/>
    <w:rsid w:val="006D0B3A"/>
    <w:rsid w:val="006D3036"/>
    <w:rsid w:val="006D66F5"/>
    <w:rsid w:val="006D6D75"/>
    <w:rsid w:val="006D6DEF"/>
    <w:rsid w:val="006D76DB"/>
    <w:rsid w:val="006D7D56"/>
    <w:rsid w:val="006E0618"/>
    <w:rsid w:val="006E0872"/>
    <w:rsid w:val="006E1446"/>
    <w:rsid w:val="006E178E"/>
    <w:rsid w:val="006E2117"/>
    <w:rsid w:val="006E289C"/>
    <w:rsid w:val="006E3B70"/>
    <w:rsid w:val="006E45A5"/>
    <w:rsid w:val="006E4958"/>
    <w:rsid w:val="006E4CC0"/>
    <w:rsid w:val="006E505F"/>
    <w:rsid w:val="006E50C9"/>
    <w:rsid w:val="006E56FF"/>
    <w:rsid w:val="006E703C"/>
    <w:rsid w:val="006E72F7"/>
    <w:rsid w:val="006E78E5"/>
    <w:rsid w:val="006F000F"/>
    <w:rsid w:val="006F0BC1"/>
    <w:rsid w:val="006F1324"/>
    <w:rsid w:val="006F172E"/>
    <w:rsid w:val="006F216E"/>
    <w:rsid w:val="006F305E"/>
    <w:rsid w:val="006F453F"/>
    <w:rsid w:val="006F51B8"/>
    <w:rsid w:val="006F7215"/>
    <w:rsid w:val="006F7DFE"/>
    <w:rsid w:val="00700AA6"/>
    <w:rsid w:val="007024E7"/>
    <w:rsid w:val="00705466"/>
    <w:rsid w:val="007059DC"/>
    <w:rsid w:val="00706278"/>
    <w:rsid w:val="0070698F"/>
    <w:rsid w:val="0070741F"/>
    <w:rsid w:val="0070796A"/>
    <w:rsid w:val="00707AAC"/>
    <w:rsid w:val="00707D13"/>
    <w:rsid w:val="00710DC1"/>
    <w:rsid w:val="00710E56"/>
    <w:rsid w:val="0071209C"/>
    <w:rsid w:val="007124A6"/>
    <w:rsid w:val="00713BC5"/>
    <w:rsid w:val="00714F8F"/>
    <w:rsid w:val="007152BB"/>
    <w:rsid w:val="00715320"/>
    <w:rsid w:val="00715347"/>
    <w:rsid w:val="007159DB"/>
    <w:rsid w:val="00716E71"/>
    <w:rsid w:val="00716F67"/>
    <w:rsid w:val="00717383"/>
    <w:rsid w:val="007173B9"/>
    <w:rsid w:val="0072011E"/>
    <w:rsid w:val="00722B39"/>
    <w:rsid w:val="0072349F"/>
    <w:rsid w:val="007234CB"/>
    <w:rsid w:val="00723C9C"/>
    <w:rsid w:val="00725107"/>
    <w:rsid w:val="007305D7"/>
    <w:rsid w:val="00731D5B"/>
    <w:rsid w:val="00731E31"/>
    <w:rsid w:val="00732664"/>
    <w:rsid w:val="00732FB7"/>
    <w:rsid w:val="007348AC"/>
    <w:rsid w:val="00735DE1"/>
    <w:rsid w:val="007360FD"/>
    <w:rsid w:val="00736A01"/>
    <w:rsid w:val="00740A15"/>
    <w:rsid w:val="00746152"/>
    <w:rsid w:val="00746D00"/>
    <w:rsid w:val="00746E3A"/>
    <w:rsid w:val="00747572"/>
    <w:rsid w:val="007503DA"/>
    <w:rsid w:val="0075099B"/>
    <w:rsid w:val="00750A92"/>
    <w:rsid w:val="0075204C"/>
    <w:rsid w:val="00752F2B"/>
    <w:rsid w:val="0075404C"/>
    <w:rsid w:val="00754CC8"/>
    <w:rsid w:val="00754D85"/>
    <w:rsid w:val="007564ED"/>
    <w:rsid w:val="00760A09"/>
    <w:rsid w:val="00761462"/>
    <w:rsid w:val="0076191F"/>
    <w:rsid w:val="00763304"/>
    <w:rsid w:val="00763701"/>
    <w:rsid w:val="00764A8E"/>
    <w:rsid w:val="00766EA5"/>
    <w:rsid w:val="00767421"/>
    <w:rsid w:val="00775128"/>
    <w:rsid w:val="00776011"/>
    <w:rsid w:val="00776174"/>
    <w:rsid w:val="007776E6"/>
    <w:rsid w:val="00781012"/>
    <w:rsid w:val="00783952"/>
    <w:rsid w:val="0078629E"/>
    <w:rsid w:val="0079553C"/>
    <w:rsid w:val="0079589B"/>
    <w:rsid w:val="007969C8"/>
    <w:rsid w:val="007A0575"/>
    <w:rsid w:val="007A0927"/>
    <w:rsid w:val="007A1795"/>
    <w:rsid w:val="007A2583"/>
    <w:rsid w:val="007A25FC"/>
    <w:rsid w:val="007A32F9"/>
    <w:rsid w:val="007A3CCC"/>
    <w:rsid w:val="007A59E6"/>
    <w:rsid w:val="007A63BE"/>
    <w:rsid w:val="007A75CC"/>
    <w:rsid w:val="007A7B3B"/>
    <w:rsid w:val="007B2796"/>
    <w:rsid w:val="007B2A1B"/>
    <w:rsid w:val="007B3924"/>
    <w:rsid w:val="007B3A77"/>
    <w:rsid w:val="007B3FF9"/>
    <w:rsid w:val="007B4227"/>
    <w:rsid w:val="007B47B8"/>
    <w:rsid w:val="007C0122"/>
    <w:rsid w:val="007C1B0E"/>
    <w:rsid w:val="007C1C63"/>
    <w:rsid w:val="007C2B7C"/>
    <w:rsid w:val="007C338E"/>
    <w:rsid w:val="007C3485"/>
    <w:rsid w:val="007C3F62"/>
    <w:rsid w:val="007C79C7"/>
    <w:rsid w:val="007D0392"/>
    <w:rsid w:val="007D094C"/>
    <w:rsid w:val="007D13CB"/>
    <w:rsid w:val="007D18D9"/>
    <w:rsid w:val="007D338E"/>
    <w:rsid w:val="007D339D"/>
    <w:rsid w:val="007D3D64"/>
    <w:rsid w:val="007D4997"/>
    <w:rsid w:val="007D4D23"/>
    <w:rsid w:val="007D542C"/>
    <w:rsid w:val="007D7D11"/>
    <w:rsid w:val="007E06DE"/>
    <w:rsid w:val="007E0866"/>
    <w:rsid w:val="007E15CC"/>
    <w:rsid w:val="007E1929"/>
    <w:rsid w:val="007E23DE"/>
    <w:rsid w:val="007E2762"/>
    <w:rsid w:val="007E27F3"/>
    <w:rsid w:val="007E3D1B"/>
    <w:rsid w:val="007E4418"/>
    <w:rsid w:val="007E4566"/>
    <w:rsid w:val="007E470C"/>
    <w:rsid w:val="007E4F15"/>
    <w:rsid w:val="007E750F"/>
    <w:rsid w:val="007F0E41"/>
    <w:rsid w:val="007F14AD"/>
    <w:rsid w:val="007F172E"/>
    <w:rsid w:val="007F17B8"/>
    <w:rsid w:val="007F1E75"/>
    <w:rsid w:val="007F2435"/>
    <w:rsid w:val="007F36D9"/>
    <w:rsid w:val="007F50FD"/>
    <w:rsid w:val="007F5B8B"/>
    <w:rsid w:val="007F5C73"/>
    <w:rsid w:val="007F5ECF"/>
    <w:rsid w:val="007F654B"/>
    <w:rsid w:val="007F731E"/>
    <w:rsid w:val="007F7E90"/>
    <w:rsid w:val="00800FA6"/>
    <w:rsid w:val="00801E08"/>
    <w:rsid w:val="008025AE"/>
    <w:rsid w:val="008029E9"/>
    <w:rsid w:val="008029F1"/>
    <w:rsid w:val="008031EE"/>
    <w:rsid w:val="00803E7E"/>
    <w:rsid w:val="00803F25"/>
    <w:rsid w:val="00804E4C"/>
    <w:rsid w:val="00806F2B"/>
    <w:rsid w:val="00810D26"/>
    <w:rsid w:val="008118C7"/>
    <w:rsid w:val="008123D8"/>
    <w:rsid w:val="0081242F"/>
    <w:rsid w:val="00812CA1"/>
    <w:rsid w:val="008148A9"/>
    <w:rsid w:val="00814DEC"/>
    <w:rsid w:val="008166AC"/>
    <w:rsid w:val="00817012"/>
    <w:rsid w:val="008174F4"/>
    <w:rsid w:val="008206FC"/>
    <w:rsid w:val="00823D4D"/>
    <w:rsid w:val="00824B29"/>
    <w:rsid w:val="00826E1B"/>
    <w:rsid w:val="0082718D"/>
    <w:rsid w:val="00827230"/>
    <w:rsid w:val="0082783D"/>
    <w:rsid w:val="0083117A"/>
    <w:rsid w:val="0083230B"/>
    <w:rsid w:val="00832AD7"/>
    <w:rsid w:val="0083361E"/>
    <w:rsid w:val="00836E33"/>
    <w:rsid w:val="00837CBA"/>
    <w:rsid w:val="00840BE0"/>
    <w:rsid w:val="008427BA"/>
    <w:rsid w:val="00843F41"/>
    <w:rsid w:val="00843F60"/>
    <w:rsid w:val="0084454F"/>
    <w:rsid w:val="00844681"/>
    <w:rsid w:val="008447C4"/>
    <w:rsid w:val="00844857"/>
    <w:rsid w:val="00844A74"/>
    <w:rsid w:val="008460AC"/>
    <w:rsid w:val="008469BE"/>
    <w:rsid w:val="00846D7B"/>
    <w:rsid w:val="00847C69"/>
    <w:rsid w:val="00847D37"/>
    <w:rsid w:val="0085093E"/>
    <w:rsid w:val="00850AA0"/>
    <w:rsid w:val="008514EE"/>
    <w:rsid w:val="00851893"/>
    <w:rsid w:val="00852751"/>
    <w:rsid w:val="00853596"/>
    <w:rsid w:val="008538F6"/>
    <w:rsid w:val="0085431A"/>
    <w:rsid w:val="00854DFD"/>
    <w:rsid w:val="008566F5"/>
    <w:rsid w:val="00863473"/>
    <w:rsid w:val="008636CE"/>
    <w:rsid w:val="00864173"/>
    <w:rsid w:val="0086461B"/>
    <w:rsid w:val="008703F1"/>
    <w:rsid w:val="008723F6"/>
    <w:rsid w:val="0087267D"/>
    <w:rsid w:val="00872F88"/>
    <w:rsid w:val="00873BED"/>
    <w:rsid w:val="008761AF"/>
    <w:rsid w:val="00881F71"/>
    <w:rsid w:val="00882A95"/>
    <w:rsid w:val="00883118"/>
    <w:rsid w:val="008834B8"/>
    <w:rsid w:val="00887484"/>
    <w:rsid w:val="008876B1"/>
    <w:rsid w:val="0088781E"/>
    <w:rsid w:val="008900D7"/>
    <w:rsid w:val="0089045E"/>
    <w:rsid w:val="00893625"/>
    <w:rsid w:val="00896195"/>
    <w:rsid w:val="00896D77"/>
    <w:rsid w:val="008979D8"/>
    <w:rsid w:val="00897F19"/>
    <w:rsid w:val="008A0032"/>
    <w:rsid w:val="008A12BD"/>
    <w:rsid w:val="008A2C58"/>
    <w:rsid w:val="008A3CC3"/>
    <w:rsid w:val="008A43FB"/>
    <w:rsid w:val="008A4876"/>
    <w:rsid w:val="008A58B2"/>
    <w:rsid w:val="008A7167"/>
    <w:rsid w:val="008A7ECA"/>
    <w:rsid w:val="008B011F"/>
    <w:rsid w:val="008B0C4D"/>
    <w:rsid w:val="008B0F70"/>
    <w:rsid w:val="008B1914"/>
    <w:rsid w:val="008B1C7F"/>
    <w:rsid w:val="008B3D20"/>
    <w:rsid w:val="008B4802"/>
    <w:rsid w:val="008B5366"/>
    <w:rsid w:val="008B6068"/>
    <w:rsid w:val="008B618D"/>
    <w:rsid w:val="008B6D3D"/>
    <w:rsid w:val="008C0915"/>
    <w:rsid w:val="008C103A"/>
    <w:rsid w:val="008C1074"/>
    <w:rsid w:val="008C3CF0"/>
    <w:rsid w:val="008C4CB5"/>
    <w:rsid w:val="008C6F67"/>
    <w:rsid w:val="008D0D3E"/>
    <w:rsid w:val="008D1285"/>
    <w:rsid w:val="008D1DC4"/>
    <w:rsid w:val="008D1F43"/>
    <w:rsid w:val="008D3701"/>
    <w:rsid w:val="008D4573"/>
    <w:rsid w:val="008D6204"/>
    <w:rsid w:val="008E094E"/>
    <w:rsid w:val="008E0AD8"/>
    <w:rsid w:val="008E0E1E"/>
    <w:rsid w:val="008E108D"/>
    <w:rsid w:val="008E134E"/>
    <w:rsid w:val="008E2FA1"/>
    <w:rsid w:val="008E46A5"/>
    <w:rsid w:val="008E77D5"/>
    <w:rsid w:val="008F12CF"/>
    <w:rsid w:val="008F1A81"/>
    <w:rsid w:val="008F25C1"/>
    <w:rsid w:val="008F444F"/>
    <w:rsid w:val="008F4697"/>
    <w:rsid w:val="008F57C0"/>
    <w:rsid w:val="008F5BC2"/>
    <w:rsid w:val="00900268"/>
    <w:rsid w:val="009011EE"/>
    <w:rsid w:val="009017F9"/>
    <w:rsid w:val="00902E87"/>
    <w:rsid w:val="00903DC1"/>
    <w:rsid w:val="009046EF"/>
    <w:rsid w:val="0090587D"/>
    <w:rsid w:val="00905D41"/>
    <w:rsid w:val="00905E3A"/>
    <w:rsid w:val="009102CE"/>
    <w:rsid w:val="00911052"/>
    <w:rsid w:val="0091112C"/>
    <w:rsid w:val="00915A7B"/>
    <w:rsid w:val="00915C96"/>
    <w:rsid w:val="0091611A"/>
    <w:rsid w:val="0091641B"/>
    <w:rsid w:val="009176CA"/>
    <w:rsid w:val="009177BA"/>
    <w:rsid w:val="009211B8"/>
    <w:rsid w:val="00921BCC"/>
    <w:rsid w:val="009220B0"/>
    <w:rsid w:val="0092238D"/>
    <w:rsid w:val="009229F2"/>
    <w:rsid w:val="009242E3"/>
    <w:rsid w:val="009258C1"/>
    <w:rsid w:val="009263C0"/>
    <w:rsid w:val="0092765C"/>
    <w:rsid w:val="00927D74"/>
    <w:rsid w:val="00931616"/>
    <w:rsid w:val="0093296C"/>
    <w:rsid w:val="00932A9D"/>
    <w:rsid w:val="00933945"/>
    <w:rsid w:val="00934CDE"/>
    <w:rsid w:val="0093557D"/>
    <w:rsid w:val="009362F4"/>
    <w:rsid w:val="009413B4"/>
    <w:rsid w:val="00943425"/>
    <w:rsid w:val="0094369F"/>
    <w:rsid w:val="009445B5"/>
    <w:rsid w:val="00944CCE"/>
    <w:rsid w:val="009461E2"/>
    <w:rsid w:val="009463D2"/>
    <w:rsid w:val="009471A5"/>
    <w:rsid w:val="0094789C"/>
    <w:rsid w:val="00947EFC"/>
    <w:rsid w:val="00950134"/>
    <w:rsid w:val="009504C4"/>
    <w:rsid w:val="00950BB6"/>
    <w:rsid w:val="00950F02"/>
    <w:rsid w:val="00952E6C"/>
    <w:rsid w:val="009539E5"/>
    <w:rsid w:val="00954955"/>
    <w:rsid w:val="00954A38"/>
    <w:rsid w:val="009565CD"/>
    <w:rsid w:val="00957A70"/>
    <w:rsid w:val="0096298F"/>
    <w:rsid w:val="00963616"/>
    <w:rsid w:val="00964564"/>
    <w:rsid w:val="009653B1"/>
    <w:rsid w:val="00965918"/>
    <w:rsid w:val="0096671F"/>
    <w:rsid w:val="00966DA9"/>
    <w:rsid w:val="009673B2"/>
    <w:rsid w:val="00972FFC"/>
    <w:rsid w:val="00973AC1"/>
    <w:rsid w:val="00973DB6"/>
    <w:rsid w:val="00980CBB"/>
    <w:rsid w:val="00980FB3"/>
    <w:rsid w:val="00982DA7"/>
    <w:rsid w:val="00987EC0"/>
    <w:rsid w:val="00990653"/>
    <w:rsid w:val="00990B5E"/>
    <w:rsid w:val="009921CF"/>
    <w:rsid w:val="00993254"/>
    <w:rsid w:val="00994158"/>
    <w:rsid w:val="009945A6"/>
    <w:rsid w:val="00994986"/>
    <w:rsid w:val="00994B97"/>
    <w:rsid w:val="0099558D"/>
    <w:rsid w:val="00995CA1"/>
    <w:rsid w:val="00995D3A"/>
    <w:rsid w:val="0099609D"/>
    <w:rsid w:val="00996E85"/>
    <w:rsid w:val="0099756B"/>
    <w:rsid w:val="009A06CD"/>
    <w:rsid w:val="009A225C"/>
    <w:rsid w:val="009A2AE0"/>
    <w:rsid w:val="009A3392"/>
    <w:rsid w:val="009A4291"/>
    <w:rsid w:val="009A5165"/>
    <w:rsid w:val="009A68DD"/>
    <w:rsid w:val="009A786D"/>
    <w:rsid w:val="009B1614"/>
    <w:rsid w:val="009B19F6"/>
    <w:rsid w:val="009B3E08"/>
    <w:rsid w:val="009B44C1"/>
    <w:rsid w:val="009B4F9D"/>
    <w:rsid w:val="009B50AA"/>
    <w:rsid w:val="009B63E5"/>
    <w:rsid w:val="009B6EC6"/>
    <w:rsid w:val="009B749E"/>
    <w:rsid w:val="009C05F3"/>
    <w:rsid w:val="009C0F9E"/>
    <w:rsid w:val="009C14BD"/>
    <w:rsid w:val="009C26E7"/>
    <w:rsid w:val="009C31F7"/>
    <w:rsid w:val="009C3A3C"/>
    <w:rsid w:val="009C41AD"/>
    <w:rsid w:val="009C5E6F"/>
    <w:rsid w:val="009C7A1C"/>
    <w:rsid w:val="009D007A"/>
    <w:rsid w:val="009D0A55"/>
    <w:rsid w:val="009D0BA6"/>
    <w:rsid w:val="009D1C39"/>
    <w:rsid w:val="009D23E4"/>
    <w:rsid w:val="009D288B"/>
    <w:rsid w:val="009D2DAD"/>
    <w:rsid w:val="009D35E1"/>
    <w:rsid w:val="009D7756"/>
    <w:rsid w:val="009D7DEB"/>
    <w:rsid w:val="009E05E3"/>
    <w:rsid w:val="009E0E23"/>
    <w:rsid w:val="009E2A57"/>
    <w:rsid w:val="009E3933"/>
    <w:rsid w:val="009E3CF0"/>
    <w:rsid w:val="009E412F"/>
    <w:rsid w:val="009E5928"/>
    <w:rsid w:val="009E5B49"/>
    <w:rsid w:val="009E658C"/>
    <w:rsid w:val="009E697D"/>
    <w:rsid w:val="009E7823"/>
    <w:rsid w:val="009E798E"/>
    <w:rsid w:val="009E7B5A"/>
    <w:rsid w:val="009F0BDB"/>
    <w:rsid w:val="009F1105"/>
    <w:rsid w:val="009F1C4B"/>
    <w:rsid w:val="009F1DE9"/>
    <w:rsid w:val="009F2775"/>
    <w:rsid w:val="009F42D7"/>
    <w:rsid w:val="009F5A12"/>
    <w:rsid w:val="009F5CBB"/>
    <w:rsid w:val="009F6B0F"/>
    <w:rsid w:val="009F7EDA"/>
    <w:rsid w:val="00A02D35"/>
    <w:rsid w:val="00A032AB"/>
    <w:rsid w:val="00A06656"/>
    <w:rsid w:val="00A07FCA"/>
    <w:rsid w:val="00A103F9"/>
    <w:rsid w:val="00A10592"/>
    <w:rsid w:val="00A105BE"/>
    <w:rsid w:val="00A1084F"/>
    <w:rsid w:val="00A10E06"/>
    <w:rsid w:val="00A112D3"/>
    <w:rsid w:val="00A11849"/>
    <w:rsid w:val="00A11ECB"/>
    <w:rsid w:val="00A1237A"/>
    <w:rsid w:val="00A1278D"/>
    <w:rsid w:val="00A12919"/>
    <w:rsid w:val="00A12975"/>
    <w:rsid w:val="00A13B4C"/>
    <w:rsid w:val="00A13BF2"/>
    <w:rsid w:val="00A14838"/>
    <w:rsid w:val="00A16508"/>
    <w:rsid w:val="00A1724C"/>
    <w:rsid w:val="00A17B99"/>
    <w:rsid w:val="00A20A25"/>
    <w:rsid w:val="00A22DA8"/>
    <w:rsid w:val="00A237D5"/>
    <w:rsid w:val="00A23DCF"/>
    <w:rsid w:val="00A251F6"/>
    <w:rsid w:val="00A25535"/>
    <w:rsid w:val="00A259EB"/>
    <w:rsid w:val="00A3058B"/>
    <w:rsid w:val="00A308A9"/>
    <w:rsid w:val="00A33793"/>
    <w:rsid w:val="00A34E93"/>
    <w:rsid w:val="00A4075E"/>
    <w:rsid w:val="00A41B1C"/>
    <w:rsid w:val="00A4284D"/>
    <w:rsid w:val="00A42B37"/>
    <w:rsid w:val="00A453F2"/>
    <w:rsid w:val="00A46BCB"/>
    <w:rsid w:val="00A47E9E"/>
    <w:rsid w:val="00A507AC"/>
    <w:rsid w:val="00A50E72"/>
    <w:rsid w:val="00A50F3C"/>
    <w:rsid w:val="00A52DA2"/>
    <w:rsid w:val="00A538EA"/>
    <w:rsid w:val="00A548EC"/>
    <w:rsid w:val="00A55DA1"/>
    <w:rsid w:val="00A60993"/>
    <w:rsid w:val="00A614C7"/>
    <w:rsid w:val="00A617A1"/>
    <w:rsid w:val="00A61E32"/>
    <w:rsid w:val="00A63E51"/>
    <w:rsid w:val="00A64D14"/>
    <w:rsid w:val="00A67042"/>
    <w:rsid w:val="00A6719A"/>
    <w:rsid w:val="00A672D7"/>
    <w:rsid w:val="00A6736D"/>
    <w:rsid w:val="00A7076B"/>
    <w:rsid w:val="00A72490"/>
    <w:rsid w:val="00A73180"/>
    <w:rsid w:val="00A74EAF"/>
    <w:rsid w:val="00A759A8"/>
    <w:rsid w:val="00A7637D"/>
    <w:rsid w:val="00A77315"/>
    <w:rsid w:val="00A82059"/>
    <w:rsid w:val="00A832E7"/>
    <w:rsid w:val="00A84E80"/>
    <w:rsid w:val="00A8529E"/>
    <w:rsid w:val="00A86534"/>
    <w:rsid w:val="00A86AF2"/>
    <w:rsid w:val="00A8775F"/>
    <w:rsid w:val="00A92675"/>
    <w:rsid w:val="00A932B2"/>
    <w:rsid w:val="00A93A0D"/>
    <w:rsid w:val="00A948EB"/>
    <w:rsid w:val="00A9763C"/>
    <w:rsid w:val="00AA0E7E"/>
    <w:rsid w:val="00AA181E"/>
    <w:rsid w:val="00AA19B5"/>
    <w:rsid w:val="00AA5D13"/>
    <w:rsid w:val="00AB141F"/>
    <w:rsid w:val="00AB201D"/>
    <w:rsid w:val="00AB2621"/>
    <w:rsid w:val="00AB3021"/>
    <w:rsid w:val="00AB36B7"/>
    <w:rsid w:val="00AB5106"/>
    <w:rsid w:val="00AB5D0A"/>
    <w:rsid w:val="00AB68FC"/>
    <w:rsid w:val="00AC07EA"/>
    <w:rsid w:val="00AC0BE3"/>
    <w:rsid w:val="00AC1394"/>
    <w:rsid w:val="00AC2B1D"/>
    <w:rsid w:val="00AC3E2A"/>
    <w:rsid w:val="00AC5A24"/>
    <w:rsid w:val="00AD0371"/>
    <w:rsid w:val="00AD1442"/>
    <w:rsid w:val="00AD1EC4"/>
    <w:rsid w:val="00AD234C"/>
    <w:rsid w:val="00AD24A9"/>
    <w:rsid w:val="00AD282B"/>
    <w:rsid w:val="00AD445A"/>
    <w:rsid w:val="00AD6D96"/>
    <w:rsid w:val="00AE062D"/>
    <w:rsid w:val="00AE1C72"/>
    <w:rsid w:val="00AE255D"/>
    <w:rsid w:val="00AE3794"/>
    <w:rsid w:val="00AF09C3"/>
    <w:rsid w:val="00AF0F7C"/>
    <w:rsid w:val="00AF404A"/>
    <w:rsid w:val="00AF48CB"/>
    <w:rsid w:val="00AF4B88"/>
    <w:rsid w:val="00AF52AE"/>
    <w:rsid w:val="00B0107C"/>
    <w:rsid w:val="00B01AFA"/>
    <w:rsid w:val="00B020A9"/>
    <w:rsid w:val="00B035C9"/>
    <w:rsid w:val="00B04A09"/>
    <w:rsid w:val="00B05127"/>
    <w:rsid w:val="00B0588F"/>
    <w:rsid w:val="00B0783D"/>
    <w:rsid w:val="00B11944"/>
    <w:rsid w:val="00B125EF"/>
    <w:rsid w:val="00B1284D"/>
    <w:rsid w:val="00B1325C"/>
    <w:rsid w:val="00B13624"/>
    <w:rsid w:val="00B14F17"/>
    <w:rsid w:val="00B163B5"/>
    <w:rsid w:val="00B21252"/>
    <w:rsid w:val="00B21DB5"/>
    <w:rsid w:val="00B21FF1"/>
    <w:rsid w:val="00B2247B"/>
    <w:rsid w:val="00B31378"/>
    <w:rsid w:val="00B34381"/>
    <w:rsid w:val="00B346B8"/>
    <w:rsid w:val="00B3748E"/>
    <w:rsid w:val="00B37DF5"/>
    <w:rsid w:val="00B41532"/>
    <w:rsid w:val="00B41572"/>
    <w:rsid w:val="00B45236"/>
    <w:rsid w:val="00B46701"/>
    <w:rsid w:val="00B4739B"/>
    <w:rsid w:val="00B5067F"/>
    <w:rsid w:val="00B50E12"/>
    <w:rsid w:val="00B50FD1"/>
    <w:rsid w:val="00B518AE"/>
    <w:rsid w:val="00B52F16"/>
    <w:rsid w:val="00B54FDA"/>
    <w:rsid w:val="00B55475"/>
    <w:rsid w:val="00B557B5"/>
    <w:rsid w:val="00B566E4"/>
    <w:rsid w:val="00B56A77"/>
    <w:rsid w:val="00B61806"/>
    <w:rsid w:val="00B630CD"/>
    <w:rsid w:val="00B63679"/>
    <w:rsid w:val="00B63858"/>
    <w:rsid w:val="00B6389F"/>
    <w:rsid w:val="00B63ED3"/>
    <w:rsid w:val="00B64322"/>
    <w:rsid w:val="00B65366"/>
    <w:rsid w:val="00B65F76"/>
    <w:rsid w:val="00B66A93"/>
    <w:rsid w:val="00B66BE2"/>
    <w:rsid w:val="00B674FE"/>
    <w:rsid w:val="00B67532"/>
    <w:rsid w:val="00B67C04"/>
    <w:rsid w:val="00B7015B"/>
    <w:rsid w:val="00B702EC"/>
    <w:rsid w:val="00B726CD"/>
    <w:rsid w:val="00B75C2B"/>
    <w:rsid w:val="00B75DEC"/>
    <w:rsid w:val="00B76A3B"/>
    <w:rsid w:val="00B76D41"/>
    <w:rsid w:val="00B80580"/>
    <w:rsid w:val="00B820D3"/>
    <w:rsid w:val="00B83BA8"/>
    <w:rsid w:val="00B8464B"/>
    <w:rsid w:val="00B84B04"/>
    <w:rsid w:val="00B86B48"/>
    <w:rsid w:val="00B86F64"/>
    <w:rsid w:val="00B87FE3"/>
    <w:rsid w:val="00B91907"/>
    <w:rsid w:val="00B9195D"/>
    <w:rsid w:val="00B91B2F"/>
    <w:rsid w:val="00B91D75"/>
    <w:rsid w:val="00B926EB"/>
    <w:rsid w:val="00B93638"/>
    <w:rsid w:val="00B94525"/>
    <w:rsid w:val="00B949DB"/>
    <w:rsid w:val="00B95C91"/>
    <w:rsid w:val="00BA03AF"/>
    <w:rsid w:val="00BA0616"/>
    <w:rsid w:val="00BA0D5B"/>
    <w:rsid w:val="00BA25E2"/>
    <w:rsid w:val="00BA2DEA"/>
    <w:rsid w:val="00BA2EF2"/>
    <w:rsid w:val="00BA4562"/>
    <w:rsid w:val="00BA497C"/>
    <w:rsid w:val="00BA751E"/>
    <w:rsid w:val="00BB0A2D"/>
    <w:rsid w:val="00BB0BA8"/>
    <w:rsid w:val="00BB15B7"/>
    <w:rsid w:val="00BB168E"/>
    <w:rsid w:val="00BB1C5F"/>
    <w:rsid w:val="00BB362F"/>
    <w:rsid w:val="00BB4211"/>
    <w:rsid w:val="00BB43C8"/>
    <w:rsid w:val="00BB64A3"/>
    <w:rsid w:val="00BB6567"/>
    <w:rsid w:val="00BB6DEA"/>
    <w:rsid w:val="00BB7791"/>
    <w:rsid w:val="00BC0681"/>
    <w:rsid w:val="00BC0CA8"/>
    <w:rsid w:val="00BC14BB"/>
    <w:rsid w:val="00BC1EA2"/>
    <w:rsid w:val="00BC43CA"/>
    <w:rsid w:val="00BC463A"/>
    <w:rsid w:val="00BC5F45"/>
    <w:rsid w:val="00BC5F58"/>
    <w:rsid w:val="00BC620B"/>
    <w:rsid w:val="00BC7185"/>
    <w:rsid w:val="00BC7A71"/>
    <w:rsid w:val="00BC7ED7"/>
    <w:rsid w:val="00BC7FD1"/>
    <w:rsid w:val="00BD0744"/>
    <w:rsid w:val="00BD3AD7"/>
    <w:rsid w:val="00BD523F"/>
    <w:rsid w:val="00BD5CBD"/>
    <w:rsid w:val="00BD6290"/>
    <w:rsid w:val="00BD6B1B"/>
    <w:rsid w:val="00BE15C7"/>
    <w:rsid w:val="00BE2A90"/>
    <w:rsid w:val="00BE2ACA"/>
    <w:rsid w:val="00BE2C26"/>
    <w:rsid w:val="00BE2F51"/>
    <w:rsid w:val="00BE3C41"/>
    <w:rsid w:val="00BE5423"/>
    <w:rsid w:val="00BE54E0"/>
    <w:rsid w:val="00BE5E04"/>
    <w:rsid w:val="00BE74AA"/>
    <w:rsid w:val="00BF03B6"/>
    <w:rsid w:val="00BF21BC"/>
    <w:rsid w:val="00BF24DE"/>
    <w:rsid w:val="00BF3801"/>
    <w:rsid w:val="00BF5B9F"/>
    <w:rsid w:val="00BF7462"/>
    <w:rsid w:val="00BF74F1"/>
    <w:rsid w:val="00C01715"/>
    <w:rsid w:val="00C03478"/>
    <w:rsid w:val="00C0399C"/>
    <w:rsid w:val="00C0417A"/>
    <w:rsid w:val="00C0430E"/>
    <w:rsid w:val="00C043DA"/>
    <w:rsid w:val="00C05196"/>
    <w:rsid w:val="00C0532E"/>
    <w:rsid w:val="00C05983"/>
    <w:rsid w:val="00C06759"/>
    <w:rsid w:val="00C06C0B"/>
    <w:rsid w:val="00C06CA4"/>
    <w:rsid w:val="00C1139F"/>
    <w:rsid w:val="00C11878"/>
    <w:rsid w:val="00C11E9A"/>
    <w:rsid w:val="00C1328E"/>
    <w:rsid w:val="00C14407"/>
    <w:rsid w:val="00C14E61"/>
    <w:rsid w:val="00C15DDF"/>
    <w:rsid w:val="00C173BE"/>
    <w:rsid w:val="00C17FB0"/>
    <w:rsid w:val="00C200AD"/>
    <w:rsid w:val="00C21594"/>
    <w:rsid w:val="00C2178F"/>
    <w:rsid w:val="00C21DED"/>
    <w:rsid w:val="00C22F34"/>
    <w:rsid w:val="00C27288"/>
    <w:rsid w:val="00C273B4"/>
    <w:rsid w:val="00C275BD"/>
    <w:rsid w:val="00C30B62"/>
    <w:rsid w:val="00C31E77"/>
    <w:rsid w:val="00C32A47"/>
    <w:rsid w:val="00C3316F"/>
    <w:rsid w:val="00C332E5"/>
    <w:rsid w:val="00C33E34"/>
    <w:rsid w:val="00C34330"/>
    <w:rsid w:val="00C35156"/>
    <w:rsid w:val="00C400CD"/>
    <w:rsid w:val="00C40B06"/>
    <w:rsid w:val="00C41B10"/>
    <w:rsid w:val="00C42167"/>
    <w:rsid w:val="00C4241D"/>
    <w:rsid w:val="00C4299B"/>
    <w:rsid w:val="00C42CFD"/>
    <w:rsid w:val="00C43623"/>
    <w:rsid w:val="00C43AD7"/>
    <w:rsid w:val="00C45C8D"/>
    <w:rsid w:val="00C46396"/>
    <w:rsid w:val="00C466A6"/>
    <w:rsid w:val="00C5184F"/>
    <w:rsid w:val="00C522CE"/>
    <w:rsid w:val="00C52691"/>
    <w:rsid w:val="00C52954"/>
    <w:rsid w:val="00C52C8E"/>
    <w:rsid w:val="00C53120"/>
    <w:rsid w:val="00C53E9F"/>
    <w:rsid w:val="00C56146"/>
    <w:rsid w:val="00C56F25"/>
    <w:rsid w:val="00C57465"/>
    <w:rsid w:val="00C57BFF"/>
    <w:rsid w:val="00C617AE"/>
    <w:rsid w:val="00C66C42"/>
    <w:rsid w:val="00C673EB"/>
    <w:rsid w:val="00C70900"/>
    <w:rsid w:val="00C70C30"/>
    <w:rsid w:val="00C7235E"/>
    <w:rsid w:val="00C725DC"/>
    <w:rsid w:val="00C75453"/>
    <w:rsid w:val="00C75FE9"/>
    <w:rsid w:val="00C7643E"/>
    <w:rsid w:val="00C76B8B"/>
    <w:rsid w:val="00C80E29"/>
    <w:rsid w:val="00C8522A"/>
    <w:rsid w:val="00C8602C"/>
    <w:rsid w:val="00C90217"/>
    <w:rsid w:val="00C91674"/>
    <w:rsid w:val="00C9167D"/>
    <w:rsid w:val="00C92F97"/>
    <w:rsid w:val="00C9302C"/>
    <w:rsid w:val="00C932D2"/>
    <w:rsid w:val="00C93B08"/>
    <w:rsid w:val="00C9468E"/>
    <w:rsid w:val="00C95992"/>
    <w:rsid w:val="00C97847"/>
    <w:rsid w:val="00CA1C31"/>
    <w:rsid w:val="00CA317B"/>
    <w:rsid w:val="00CA3E21"/>
    <w:rsid w:val="00CA6478"/>
    <w:rsid w:val="00CA7128"/>
    <w:rsid w:val="00CB0C43"/>
    <w:rsid w:val="00CB1FFB"/>
    <w:rsid w:val="00CB2C1A"/>
    <w:rsid w:val="00CB6240"/>
    <w:rsid w:val="00CC03E5"/>
    <w:rsid w:val="00CC2AE7"/>
    <w:rsid w:val="00CC4203"/>
    <w:rsid w:val="00CC45D0"/>
    <w:rsid w:val="00CC4BDE"/>
    <w:rsid w:val="00CC5281"/>
    <w:rsid w:val="00CC669B"/>
    <w:rsid w:val="00CC6ED4"/>
    <w:rsid w:val="00CC759E"/>
    <w:rsid w:val="00CC7BB8"/>
    <w:rsid w:val="00CC7D0C"/>
    <w:rsid w:val="00CC7FD7"/>
    <w:rsid w:val="00CD2725"/>
    <w:rsid w:val="00CD28B8"/>
    <w:rsid w:val="00CD4180"/>
    <w:rsid w:val="00CD64B9"/>
    <w:rsid w:val="00CD697C"/>
    <w:rsid w:val="00CE071A"/>
    <w:rsid w:val="00CE0B75"/>
    <w:rsid w:val="00CE0C56"/>
    <w:rsid w:val="00CE2812"/>
    <w:rsid w:val="00CE343B"/>
    <w:rsid w:val="00CE441B"/>
    <w:rsid w:val="00CE460B"/>
    <w:rsid w:val="00CE5C5C"/>
    <w:rsid w:val="00CE66AD"/>
    <w:rsid w:val="00CE73DE"/>
    <w:rsid w:val="00CF08A9"/>
    <w:rsid w:val="00CF0ABE"/>
    <w:rsid w:val="00CF176E"/>
    <w:rsid w:val="00CF2749"/>
    <w:rsid w:val="00CF290D"/>
    <w:rsid w:val="00CF2AE6"/>
    <w:rsid w:val="00CF2BA2"/>
    <w:rsid w:val="00CF4D82"/>
    <w:rsid w:val="00CF5E05"/>
    <w:rsid w:val="00CF7012"/>
    <w:rsid w:val="00CF79B8"/>
    <w:rsid w:val="00D01721"/>
    <w:rsid w:val="00D01A37"/>
    <w:rsid w:val="00D0237E"/>
    <w:rsid w:val="00D02599"/>
    <w:rsid w:val="00D03461"/>
    <w:rsid w:val="00D03A2B"/>
    <w:rsid w:val="00D061A9"/>
    <w:rsid w:val="00D06B28"/>
    <w:rsid w:val="00D06ED6"/>
    <w:rsid w:val="00D07DB7"/>
    <w:rsid w:val="00D1198E"/>
    <w:rsid w:val="00D11BF3"/>
    <w:rsid w:val="00D12968"/>
    <w:rsid w:val="00D14727"/>
    <w:rsid w:val="00D2106C"/>
    <w:rsid w:val="00D210CD"/>
    <w:rsid w:val="00D21224"/>
    <w:rsid w:val="00D212AC"/>
    <w:rsid w:val="00D23325"/>
    <w:rsid w:val="00D24124"/>
    <w:rsid w:val="00D25ED3"/>
    <w:rsid w:val="00D265F2"/>
    <w:rsid w:val="00D270B6"/>
    <w:rsid w:val="00D27A2A"/>
    <w:rsid w:val="00D27F08"/>
    <w:rsid w:val="00D3029D"/>
    <w:rsid w:val="00D32910"/>
    <w:rsid w:val="00D33C5E"/>
    <w:rsid w:val="00D34520"/>
    <w:rsid w:val="00D347AE"/>
    <w:rsid w:val="00D4140C"/>
    <w:rsid w:val="00D4265F"/>
    <w:rsid w:val="00D47944"/>
    <w:rsid w:val="00D5149B"/>
    <w:rsid w:val="00D515F4"/>
    <w:rsid w:val="00D55AFB"/>
    <w:rsid w:val="00D55B1B"/>
    <w:rsid w:val="00D56E58"/>
    <w:rsid w:val="00D62C00"/>
    <w:rsid w:val="00D63748"/>
    <w:rsid w:val="00D65D53"/>
    <w:rsid w:val="00D662BD"/>
    <w:rsid w:val="00D672BE"/>
    <w:rsid w:val="00D70FF9"/>
    <w:rsid w:val="00D71A82"/>
    <w:rsid w:val="00D71D4E"/>
    <w:rsid w:val="00D71E50"/>
    <w:rsid w:val="00D721E6"/>
    <w:rsid w:val="00D72896"/>
    <w:rsid w:val="00D72A6E"/>
    <w:rsid w:val="00D74A35"/>
    <w:rsid w:val="00D77300"/>
    <w:rsid w:val="00D808FE"/>
    <w:rsid w:val="00D81639"/>
    <w:rsid w:val="00D81B37"/>
    <w:rsid w:val="00D8432F"/>
    <w:rsid w:val="00D84898"/>
    <w:rsid w:val="00D854C2"/>
    <w:rsid w:val="00D862F3"/>
    <w:rsid w:val="00D9461C"/>
    <w:rsid w:val="00D96AC9"/>
    <w:rsid w:val="00D97377"/>
    <w:rsid w:val="00DA19A8"/>
    <w:rsid w:val="00DA1F62"/>
    <w:rsid w:val="00DA2004"/>
    <w:rsid w:val="00DA2386"/>
    <w:rsid w:val="00DA2791"/>
    <w:rsid w:val="00DA3147"/>
    <w:rsid w:val="00DA468A"/>
    <w:rsid w:val="00DA4D42"/>
    <w:rsid w:val="00DA51CB"/>
    <w:rsid w:val="00DA5B41"/>
    <w:rsid w:val="00DA71AF"/>
    <w:rsid w:val="00DB1D41"/>
    <w:rsid w:val="00DB1F1E"/>
    <w:rsid w:val="00DB202E"/>
    <w:rsid w:val="00DB205B"/>
    <w:rsid w:val="00DB23A3"/>
    <w:rsid w:val="00DB252A"/>
    <w:rsid w:val="00DB2D34"/>
    <w:rsid w:val="00DB3638"/>
    <w:rsid w:val="00DB65F8"/>
    <w:rsid w:val="00DC0056"/>
    <w:rsid w:val="00DC28BB"/>
    <w:rsid w:val="00DC293D"/>
    <w:rsid w:val="00DC4C47"/>
    <w:rsid w:val="00DC6B18"/>
    <w:rsid w:val="00DC787A"/>
    <w:rsid w:val="00DD074C"/>
    <w:rsid w:val="00DD07B0"/>
    <w:rsid w:val="00DD103C"/>
    <w:rsid w:val="00DD4E29"/>
    <w:rsid w:val="00DD5559"/>
    <w:rsid w:val="00DD5892"/>
    <w:rsid w:val="00DD68B4"/>
    <w:rsid w:val="00DD6A3C"/>
    <w:rsid w:val="00DE0C8D"/>
    <w:rsid w:val="00DE1942"/>
    <w:rsid w:val="00DE22CE"/>
    <w:rsid w:val="00DE28CE"/>
    <w:rsid w:val="00DE3261"/>
    <w:rsid w:val="00DE528E"/>
    <w:rsid w:val="00DE5E24"/>
    <w:rsid w:val="00DF0172"/>
    <w:rsid w:val="00DF06F1"/>
    <w:rsid w:val="00DF19D9"/>
    <w:rsid w:val="00DF3DAC"/>
    <w:rsid w:val="00DF42F3"/>
    <w:rsid w:val="00DF6679"/>
    <w:rsid w:val="00DF730B"/>
    <w:rsid w:val="00E00D00"/>
    <w:rsid w:val="00E0228B"/>
    <w:rsid w:val="00E033D3"/>
    <w:rsid w:val="00E04385"/>
    <w:rsid w:val="00E0442C"/>
    <w:rsid w:val="00E04A91"/>
    <w:rsid w:val="00E05AA1"/>
    <w:rsid w:val="00E0749A"/>
    <w:rsid w:val="00E07D3A"/>
    <w:rsid w:val="00E07EB0"/>
    <w:rsid w:val="00E07F30"/>
    <w:rsid w:val="00E10626"/>
    <w:rsid w:val="00E1076C"/>
    <w:rsid w:val="00E11E85"/>
    <w:rsid w:val="00E12162"/>
    <w:rsid w:val="00E1231D"/>
    <w:rsid w:val="00E125FF"/>
    <w:rsid w:val="00E12C55"/>
    <w:rsid w:val="00E16137"/>
    <w:rsid w:val="00E2085B"/>
    <w:rsid w:val="00E210A6"/>
    <w:rsid w:val="00E21B2C"/>
    <w:rsid w:val="00E21C75"/>
    <w:rsid w:val="00E23B76"/>
    <w:rsid w:val="00E23F45"/>
    <w:rsid w:val="00E24E2F"/>
    <w:rsid w:val="00E2575F"/>
    <w:rsid w:val="00E265B6"/>
    <w:rsid w:val="00E2789B"/>
    <w:rsid w:val="00E279AD"/>
    <w:rsid w:val="00E27AAB"/>
    <w:rsid w:val="00E27C97"/>
    <w:rsid w:val="00E309CD"/>
    <w:rsid w:val="00E325B3"/>
    <w:rsid w:val="00E33BD2"/>
    <w:rsid w:val="00E33BF8"/>
    <w:rsid w:val="00E33CC7"/>
    <w:rsid w:val="00E34768"/>
    <w:rsid w:val="00E36A24"/>
    <w:rsid w:val="00E37C7A"/>
    <w:rsid w:val="00E40417"/>
    <w:rsid w:val="00E41CA2"/>
    <w:rsid w:val="00E41EAB"/>
    <w:rsid w:val="00E46F27"/>
    <w:rsid w:val="00E47F6A"/>
    <w:rsid w:val="00E5123D"/>
    <w:rsid w:val="00E51A85"/>
    <w:rsid w:val="00E52317"/>
    <w:rsid w:val="00E559D7"/>
    <w:rsid w:val="00E56EEA"/>
    <w:rsid w:val="00E5747B"/>
    <w:rsid w:val="00E615FF"/>
    <w:rsid w:val="00E618AA"/>
    <w:rsid w:val="00E61F46"/>
    <w:rsid w:val="00E636AC"/>
    <w:rsid w:val="00E6394B"/>
    <w:rsid w:val="00E64134"/>
    <w:rsid w:val="00E641AA"/>
    <w:rsid w:val="00E6435A"/>
    <w:rsid w:val="00E66754"/>
    <w:rsid w:val="00E66B23"/>
    <w:rsid w:val="00E675C7"/>
    <w:rsid w:val="00E70635"/>
    <w:rsid w:val="00E710C9"/>
    <w:rsid w:val="00E74807"/>
    <w:rsid w:val="00E750A3"/>
    <w:rsid w:val="00E76554"/>
    <w:rsid w:val="00E767D3"/>
    <w:rsid w:val="00E80AE3"/>
    <w:rsid w:val="00E811F6"/>
    <w:rsid w:val="00E85135"/>
    <w:rsid w:val="00E8560B"/>
    <w:rsid w:val="00E86170"/>
    <w:rsid w:val="00E86E64"/>
    <w:rsid w:val="00E87233"/>
    <w:rsid w:val="00E87D0E"/>
    <w:rsid w:val="00E9053E"/>
    <w:rsid w:val="00E907A3"/>
    <w:rsid w:val="00E90B71"/>
    <w:rsid w:val="00E90BF0"/>
    <w:rsid w:val="00E91019"/>
    <w:rsid w:val="00E918FD"/>
    <w:rsid w:val="00E9256C"/>
    <w:rsid w:val="00E92F2E"/>
    <w:rsid w:val="00E92FA0"/>
    <w:rsid w:val="00E9437D"/>
    <w:rsid w:val="00E94BA2"/>
    <w:rsid w:val="00E9659D"/>
    <w:rsid w:val="00E97206"/>
    <w:rsid w:val="00E97B52"/>
    <w:rsid w:val="00EA0064"/>
    <w:rsid w:val="00EA2376"/>
    <w:rsid w:val="00EA2A26"/>
    <w:rsid w:val="00EA5173"/>
    <w:rsid w:val="00EA70BB"/>
    <w:rsid w:val="00EA7CB0"/>
    <w:rsid w:val="00EB0AEE"/>
    <w:rsid w:val="00EB2714"/>
    <w:rsid w:val="00EB278C"/>
    <w:rsid w:val="00EB2A7A"/>
    <w:rsid w:val="00EB4364"/>
    <w:rsid w:val="00EB4436"/>
    <w:rsid w:val="00EB5D4A"/>
    <w:rsid w:val="00EB69C6"/>
    <w:rsid w:val="00EB7C48"/>
    <w:rsid w:val="00EC0257"/>
    <w:rsid w:val="00EC0774"/>
    <w:rsid w:val="00EC194B"/>
    <w:rsid w:val="00EC3216"/>
    <w:rsid w:val="00EC4301"/>
    <w:rsid w:val="00EC4D7A"/>
    <w:rsid w:val="00EC52A1"/>
    <w:rsid w:val="00EC63A0"/>
    <w:rsid w:val="00ED0E13"/>
    <w:rsid w:val="00ED10D7"/>
    <w:rsid w:val="00ED1C05"/>
    <w:rsid w:val="00ED2831"/>
    <w:rsid w:val="00ED66AD"/>
    <w:rsid w:val="00ED76CC"/>
    <w:rsid w:val="00EE1026"/>
    <w:rsid w:val="00EE1127"/>
    <w:rsid w:val="00EE30E2"/>
    <w:rsid w:val="00EE4846"/>
    <w:rsid w:val="00EE4CA2"/>
    <w:rsid w:val="00EE54A9"/>
    <w:rsid w:val="00EE6F0C"/>
    <w:rsid w:val="00EE7720"/>
    <w:rsid w:val="00EE7CE0"/>
    <w:rsid w:val="00EF045A"/>
    <w:rsid w:val="00EF05CC"/>
    <w:rsid w:val="00EF11C2"/>
    <w:rsid w:val="00EF2024"/>
    <w:rsid w:val="00EF2EFA"/>
    <w:rsid w:val="00EF4424"/>
    <w:rsid w:val="00EF55C8"/>
    <w:rsid w:val="00EF68A9"/>
    <w:rsid w:val="00EF7D70"/>
    <w:rsid w:val="00F00FB9"/>
    <w:rsid w:val="00F019BF"/>
    <w:rsid w:val="00F03C3C"/>
    <w:rsid w:val="00F0599E"/>
    <w:rsid w:val="00F0633F"/>
    <w:rsid w:val="00F100F1"/>
    <w:rsid w:val="00F11B03"/>
    <w:rsid w:val="00F13B2D"/>
    <w:rsid w:val="00F13C0B"/>
    <w:rsid w:val="00F14D8B"/>
    <w:rsid w:val="00F15897"/>
    <w:rsid w:val="00F17E17"/>
    <w:rsid w:val="00F20330"/>
    <w:rsid w:val="00F20372"/>
    <w:rsid w:val="00F22135"/>
    <w:rsid w:val="00F23293"/>
    <w:rsid w:val="00F23CB1"/>
    <w:rsid w:val="00F2614C"/>
    <w:rsid w:val="00F2684C"/>
    <w:rsid w:val="00F30983"/>
    <w:rsid w:val="00F337D1"/>
    <w:rsid w:val="00F3414E"/>
    <w:rsid w:val="00F343A9"/>
    <w:rsid w:val="00F35832"/>
    <w:rsid w:val="00F359E5"/>
    <w:rsid w:val="00F43F77"/>
    <w:rsid w:val="00F44A4D"/>
    <w:rsid w:val="00F44A9F"/>
    <w:rsid w:val="00F470DB"/>
    <w:rsid w:val="00F47B5E"/>
    <w:rsid w:val="00F51555"/>
    <w:rsid w:val="00F51C81"/>
    <w:rsid w:val="00F51FED"/>
    <w:rsid w:val="00F523C6"/>
    <w:rsid w:val="00F54B9A"/>
    <w:rsid w:val="00F56AAC"/>
    <w:rsid w:val="00F56EF2"/>
    <w:rsid w:val="00F570C6"/>
    <w:rsid w:val="00F61026"/>
    <w:rsid w:val="00F6324E"/>
    <w:rsid w:val="00F63435"/>
    <w:rsid w:val="00F639A6"/>
    <w:rsid w:val="00F67851"/>
    <w:rsid w:val="00F67B9C"/>
    <w:rsid w:val="00F67E5E"/>
    <w:rsid w:val="00F728AE"/>
    <w:rsid w:val="00F730C5"/>
    <w:rsid w:val="00F735F5"/>
    <w:rsid w:val="00F7442E"/>
    <w:rsid w:val="00F74962"/>
    <w:rsid w:val="00F77CB0"/>
    <w:rsid w:val="00F77DBD"/>
    <w:rsid w:val="00F81995"/>
    <w:rsid w:val="00F8251A"/>
    <w:rsid w:val="00F84660"/>
    <w:rsid w:val="00F8616C"/>
    <w:rsid w:val="00F867D1"/>
    <w:rsid w:val="00F86D17"/>
    <w:rsid w:val="00F87A29"/>
    <w:rsid w:val="00F87E62"/>
    <w:rsid w:val="00F9134F"/>
    <w:rsid w:val="00F92CA3"/>
    <w:rsid w:val="00F93494"/>
    <w:rsid w:val="00F93DA6"/>
    <w:rsid w:val="00F95A03"/>
    <w:rsid w:val="00F963D5"/>
    <w:rsid w:val="00F96D0B"/>
    <w:rsid w:val="00FA1346"/>
    <w:rsid w:val="00FA29A4"/>
    <w:rsid w:val="00FA5055"/>
    <w:rsid w:val="00FA6FC5"/>
    <w:rsid w:val="00FA7FFA"/>
    <w:rsid w:val="00FB05C7"/>
    <w:rsid w:val="00FB271B"/>
    <w:rsid w:val="00FB280A"/>
    <w:rsid w:val="00FB3089"/>
    <w:rsid w:val="00FB3CBA"/>
    <w:rsid w:val="00FB4034"/>
    <w:rsid w:val="00FB5CF9"/>
    <w:rsid w:val="00FB7667"/>
    <w:rsid w:val="00FB7C13"/>
    <w:rsid w:val="00FC1694"/>
    <w:rsid w:val="00FC275D"/>
    <w:rsid w:val="00FC27D1"/>
    <w:rsid w:val="00FC2CB5"/>
    <w:rsid w:val="00FC2D7E"/>
    <w:rsid w:val="00FC37AC"/>
    <w:rsid w:val="00FC4628"/>
    <w:rsid w:val="00FC468B"/>
    <w:rsid w:val="00FC508C"/>
    <w:rsid w:val="00FC50DF"/>
    <w:rsid w:val="00FD1601"/>
    <w:rsid w:val="00FD2403"/>
    <w:rsid w:val="00FD2430"/>
    <w:rsid w:val="00FD6F86"/>
    <w:rsid w:val="00FD7A0A"/>
    <w:rsid w:val="00FD7EDD"/>
    <w:rsid w:val="00FE3A90"/>
    <w:rsid w:val="00FE62B0"/>
    <w:rsid w:val="00FF0631"/>
    <w:rsid w:val="00FF0764"/>
    <w:rsid w:val="00FF1151"/>
    <w:rsid w:val="00FF2602"/>
    <w:rsid w:val="00FF28F1"/>
    <w:rsid w:val="00FF2F5A"/>
    <w:rsid w:val="00FF3875"/>
    <w:rsid w:val="00FF4E64"/>
    <w:rsid w:val="00FF5430"/>
    <w:rsid w:val="016D1096"/>
    <w:rsid w:val="0799A954"/>
    <w:rsid w:val="0B2F4008"/>
    <w:rsid w:val="166883A1"/>
    <w:rsid w:val="209B27A0"/>
    <w:rsid w:val="22E3522D"/>
    <w:rsid w:val="24BA55C5"/>
    <w:rsid w:val="281A44BB"/>
    <w:rsid w:val="28C78034"/>
    <w:rsid w:val="29F18469"/>
    <w:rsid w:val="2C9DB78A"/>
    <w:rsid w:val="34895355"/>
    <w:rsid w:val="3E4B3337"/>
    <w:rsid w:val="3F0DE8BA"/>
    <w:rsid w:val="412BFBE4"/>
    <w:rsid w:val="4B2FF043"/>
    <w:rsid w:val="4BBBE5D9"/>
    <w:rsid w:val="568DC5B0"/>
    <w:rsid w:val="647D4D56"/>
    <w:rsid w:val="660F4AEE"/>
    <w:rsid w:val="7BFAF67A"/>
    <w:rsid w:val="7FB000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86C04"/>
  <w15:docId w15:val="{9FD84EB6-28FD-4BF1-B2E1-070ED628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F6D"/>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7A3CCC"/>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qFormat/>
    <w:rsid w:val="00357D98"/>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607732"/>
    <w:pPr>
      <w:spacing w:after="120"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A84E80"/>
    <w:pPr>
      <w:spacing w:before="360" w:after="60"/>
    </w:pPr>
    <w:rPr>
      <w:b/>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3"/>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225F2F"/>
    <w:pPr>
      <w:jc w:val="center"/>
    </w:pPr>
    <w:rPr>
      <w:caps/>
    </w:r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C43AD7"/>
    <w:pPr>
      <w:spacing w:before="120"/>
    </w:pPr>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GlobalSelectionNumberMarginY">
    <w:name w:val="B-Text_GlobalSelectionNumber_MarginY"/>
    <w:basedOn w:val="B-TextGlobalSelectionNumberBtmMargin"/>
    <w:qFormat/>
    <w:rsid w:val="002E5147"/>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4B7CDA"/>
    <w:pPr>
      <w:numPr>
        <w:numId w:val="17"/>
      </w:numPr>
    </w:pPr>
    <w:rPr>
      <w:sz w:val="23"/>
    </w:rPr>
  </w:style>
  <w:style w:type="paragraph" w:styleId="TOC2">
    <w:name w:val="toc 2"/>
    <w:basedOn w:val="Normal"/>
    <w:next w:val="Normal"/>
    <w:uiPriority w:val="39"/>
    <w:unhideWhenUsed/>
    <w:rsid w:val="004B7CDA"/>
    <w:pPr>
      <w:spacing w:after="100"/>
    </w:pPr>
  </w:style>
  <w:style w:type="paragraph" w:customStyle="1" w:styleId="B-BoundaryPage-TextH2TitleTOCPointToPrevious">
    <w:name w:val="B-BoundaryPage-Text_H2_Title_TOCPointToPrevious"/>
    <w:basedOn w:val="B-BoundaryPage-TextH2Title"/>
    <w:qFormat/>
    <w:rsid w:val="00E97206"/>
  </w:style>
  <w:style w:type="character" w:styleId="UnresolvedMention">
    <w:name w:val="Unresolved Mention"/>
    <w:basedOn w:val="DefaultParagraphFont"/>
    <w:uiPriority w:val="99"/>
    <w:semiHidden/>
    <w:unhideWhenUsed/>
    <w:rsid w:val="00E23B76"/>
    <w:rPr>
      <w:color w:val="605E5C"/>
      <w:shd w:val="clear" w:color="auto" w:fill="E1DFDD"/>
    </w:rPr>
  </w:style>
  <w:style w:type="character" w:styleId="FollowedHyperlink">
    <w:name w:val="FollowedHyperlink"/>
    <w:basedOn w:val="DefaultParagraphFont"/>
    <w:uiPriority w:val="99"/>
    <w:semiHidden/>
    <w:unhideWhenUsed/>
    <w:rsid w:val="00E23B76"/>
    <w:rPr>
      <w:color w:val="954F72" w:themeColor="followedHyperlink"/>
      <w:u w:val="single"/>
    </w:rPr>
  </w:style>
  <w:style w:type="paragraph" w:customStyle="1" w:styleId="B-FullPage-InterstitialPage-Text">
    <w:name w:val="B-FullPage-InterstitialPage-Text"/>
    <w:basedOn w:val="B-FullPage-InterstitialPage-TextFirstLineNoIndent"/>
    <w:qFormat/>
    <w:rsid w:val="0009488D"/>
    <w:pPr>
      <w:ind w:firstLine="360"/>
    </w:pPr>
  </w:style>
  <w:style w:type="paragraph" w:styleId="TOC3">
    <w:name w:val="toc 3"/>
    <w:basedOn w:val="Normal"/>
    <w:next w:val="Normal"/>
    <w:uiPriority w:val="39"/>
    <w:unhideWhenUsed/>
    <w:rsid w:val="00A84E80"/>
    <w:pPr>
      <w:spacing w:after="100"/>
      <w:ind w:left="480"/>
    </w:pPr>
  </w:style>
  <w:style w:type="paragraph" w:styleId="TOC4">
    <w:name w:val="toc 4"/>
    <w:basedOn w:val="Normal"/>
    <w:next w:val="Normal"/>
    <w:uiPriority w:val="39"/>
    <w:unhideWhenUsed/>
    <w:rsid w:val="00A84E80"/>
    <w:pPr>
      <w:spacing w:after="100"/>
      <w:ind w:left="720"/>
    </w:pPr>
  </w:style>
  <w:style w:type="paragraph" w:styleId="TOC5">
    <w:name w:val="toc 5"/>
    <w:basedOn w:val="Normal"/>
    <w:next w:val="Normal"/>
    <w:uiPriority w:val="39"/>
    <w:unhideWhenUsed/>
    <w:rsid w:val="00A84E80"/>
    <w:pPr>
      <w:spacing w:after="100"/>
      <w:ind w:left="960"/>
    </w:pPr>
  </w:style>
  <w:style w:type="paragraph" w:styleId="TOC6">
    <w:name w:val="toc 6"/>
    <w:basedOn w:val="Normal"/>
    <w:next w:val="Normal"/>
    <w:uiPriority w:val="39"/>
    <w:semiHidden/>
    <w:unhideWhenUsed/>
    <w:rsid w:val="00A84E80"/>
    <w:pPr>
      <w:spacing w:after="100"/>
      <w:ind w:left="1200"/>
    </w:pPr>
  </w:style>
  <w:style w:type="paragraph" w:styleId="TOC8">
    <w:name w:val="toc 8"/>
    <w:basedOn w:val="Normal"/>
    <w:next w:val="Normal"/>
    <w:uiPriority w:val="39"/>
    <w:semiHidden/>
    <w:unhideWhenUsed/>
    <w:rsid w:val="00A84E80"/>
    <w:pPr>
      <w:spacing w:after="100"/>
      <w:ind w:left="1680"/>
    </w:pPr>
  </w:style>
  <w:style w:type="paragraph" w:styleId="TOC9">
    <w:name w:val="toc 9"/>
    <w:basedOn w:val="Normal"/>
    <w:next w:val="Normal"/>
    <w:uiPriority w:val="39"/>
    <w:semiHidden/>
    <w:unhideWhenUsed/>
    <w:rsid w:val="00A84E80"/>
    <w:pPr>
      <w:spacing w:after="100"/>
      <w:ind w:left="1920"/>
    </w:pPr>
  </w:style>
  <w:style w:type="paragraph" w:customStyle="1" w:styleId="B-TextFirstLineNoIndentTextSmaller2BtmMargin">
    <w:name w:val="B-Text_FirstLineNoIndent_TextSmaller2_BtmMargin"/>
    <w:qFormat/>
    <w:rsid w:val="00170FE3"/>
    <w:rPr>
      <w:rFonts w:ascii="Linux Libertine O" w:eastAsiaTheme="minorHAnsi" w:hAnsi="Linux Libertine O"/>
      <w:bCs/>
      <w:color w:val="000000"/>
      <w:sz w:val="19"/>
      <w:lang w:val="is-IS" w:eastAsia="is-IS"/>
    </w:rPr>
  </w:style>
  <w:style w:type="character" w:styleId="CommentReference">
    <w:name w:val="annotation reference"/>
    <w:basedOn w:val="DefaultParagraphFont"/>
    <w:uiPriority w:val="99"/>
    <w:semiHidden/>
    <w:unhideWhenUsed/>
    <w:rsid w:val="0015319A"/>
    <w:rPr>
      <w:sz w:val="16"/>
      <w:szCs w:val="16"/>
    </w:rPr>
  </w:style>
  <w:style w:type="paragraph" w:styleId="CommentText">
    <w:name w:val="annotation text"/>
    <w:basedOn w:val="Normal"/>
    <w:link w:val="CommentTextChar"/>
    <w:uiPriority w:val="99"/>
    <w:unhideWhenUsed/>
    <w:rsid w:val="0015319A"/>
    <w:rPr>
      <w:sz w:val="20"/>
      <w:szCs w:val="20"/>
    </w:rPr>
  </w:style>
  <w:style w:type="character" w:customStyle="1" w:styleId="CommentTextChar">
    <w:name w:val="Comment Text Char"/>
    <w:basedOn w:val="DefaultParagraphFont"/>
    <w:link w:val="CommentText"/>
    <w:uiPriority w:val="99"/>
    <w:rsid w:val="0015319A"/>
    <w:rPr>
      <w:rFonts w:ascii="Linux Libertine O" w:hAnsi="Linux Libertine O" w:cs="Symbol"/>
      <w:sz w:val="20"/>
      <w:szCs w:val="20"/>
      <w:lang w:val="is-IS"/>
    </w:rPr>
  </w:style>
  <w:style w:type="paragraph" w:styleId="CommentSubject">
    <w:name w:val="annotation subject"/>
    <w:basedOn w:val="CommentText"/>
    <w:next w:val="CommentText"/>
    <w:link w:val="CommentSubjectChar"/>
    <w:uiPriority w:val="99"/>
    <w:semiHidden/>
    <w:unhideWhenUsed/>
    <w:rsid w:val="0015319A"/>
    <w:rPr>
      <w:b/>
      <w:bCs/>
    </w:rPr>
  </w:style>
  <w:style w:type="character" w:customStyle="1" w:styleId="CommentSubjectChar">
    <w:name w:val="Comment Subject Char"/>
    <w:basedOn w:val="CommentTextChar"/>
    <w:link w:val="CommentSubject"/>
    <w:uiPriority w:val="99"/>
    <w:semiHidden/>
    <w:rsid w:val="0015319A"/>
    <w:rPr>
      <w:rFonts w:ascii="Linux Libertine O" w:hAnsi="Linux Libertine O" w:cs="Symbol"/>
      <w:b/>
      <w:bCs/>
      <w:sz w:val="20"/>
      <w:szCs w:val="20"/>
      <w:lang w:val="is-IS"/>
    </w:rPr>
  </w:style>
  <w:style w:type="paragraph" w:customStyle="1" w:styleId="B-TextDescriptionTerm">
    <w:name w:val="B-Text_DescriptionTerm"/>
    <w:basedOn w:val="B-Text"/>
    <w:qFormat/>
    <w:rsid w:val="00267D8D"/>
    <w:pPr>
      <w:ind w:firstLine="0"/>
    </w:pPr>
    <w:rPr>
      <w:b/>
    </w:rPr>
  </w:style>
  <w:style w:type="paragraph" w:customStyle="1" w:styleId="B-TextDescriptionDetails">
    <w:name w:val="B-Text_DescriptionDetails"/>
    <w:basedOn w:val="B-TextDescriptionTerm"/>
    <w:qFormat/>
    <w:rsid w:val="00267D8D"/>
    <w:pPr>
      <w:spacing w:after="120"/>
      <w:ind w:left="720"/>
    </w:pPr>
    <w:rPr>
      <w:b w:val="0"/>
    </w:rPr>
  </w:style>
  <w:style w:type="paragraph" w:customStyle="1" w:styleId="B-TextAlignCenterTopMargin">
    <w:name w:val="B-Text_AlignCenter_TopMargin"/>
    <w:next w:val="B-Text"/>
    <w:qFormat/>
    <w:rsid w:val="00592D70"/>
    <w:pPr>
      <w:spacing w:before="360" w:after="120"/>
      <w:jc w:val="center"/>
    </w:pPr>
    <w:rPr>
      <w:rFonts w:ascii="Linux Libertine O" w:eastAsiaTheme="minorHAnsi" w:hAnsi="Linux Libertine O"/>
      <w:bCs/>
      <w:color w:val="000000"/>
      <w:lang w:val="is-IS" w:eastAsia="is-IS"/>
    </w:rPr>
  </w:style>
  <w:style w:type="paragraph" w:styleId="Revision">
    <w:name w:val="Revision"/>
    <w:hidden/>
    <w:uiPriority w:val="99"/>
    <w:semiHidden/>
    <w:rsid w:val="00840BE0"/>
    <w:pPr>
      <w:spacing w:after="0" w:line="240" w:lineRule="auto"/>
    </w:pPr>
    <w:rPr>
      <w:rFonts w:ascii="Linux Libertine O" w:hAnsi="Linux Libertine O" w:cs="Symbol"/>
      <w:sz w:val="24"/>
      <w:szCs w:val="24"/>
      <w:lang w:val="is-IS"/>
    </w:rPr>
  </w:style>
  <w:style w:type="paragraph" w:customStyle="1" w:styleId="B-Text-LineGroupMargin2MarginY-Line">
    <w:name w:val="B-Text-LineGroup_Margin2_MarginY-Line"/>
    <w:qFormat/>
    <w:rsid w:val="0065751A"/>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267DC0"/>
    <w:pPr>
      <w:spacing w:after="0" w:line="276" w:lineRule="auto"/>
    </w:pPr>
    <w:rPr>
      <w:rFonts w:ascii="Linux Libertine O" w:eastAsiaTheme="minorHAnsi" w:hAnsi="Linux Libertine O"/>
      <w:bCs/>
      <w:color w:val="000000"/>
      <w:lang w:val="is-IS" w:eastAsia="is-IS"/>
    </w:rPr>
  </w:style>
  <w:style w:type="paragraph" w:customStyle="1" w:styleId="B-FullPageFresh-InterstitialPage-TextGlobalTitle">
    <w:name w:val="B-FullPage_Fresh-InterstitialPage-Text_GlobalTitle"/>
    <w:basedOn w:val="B-TextGlobalTitle"/>
    <w:qFormat/>
    <w:rsid w:val="003A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75438">
      <w:bodyDiv w:val="1"/>
      <w:marLeft w:val="0"/>
      <w:marRight w:val="0"/>
      <w:marTop w:val="0"/>
      <w:marBottom w:val="0"/>
      <w:divBdr>
        <w:top w:val="none" w:sz="0" w:space="0" w:color="auto"/>
        <w:left w:val="none" w:sz="0" w:space="0" w:color="auto"/>
        <w:bottom w:val="none" w:sz="0" w:space="0" w:color="auto"/>
        <w:right w:val="none" w:sz="0" w:space="0" w:color="auto"/>
      </w:divBdr>
    </w:div>
    <w:div w:id="1708918137">
      <w:bodyDiv w:val="1"/>
      <w:marLeft w:val="0"/>
      <w:marRight w:val="0"/>
      <w:marTop w:val="0"/>
      <w:marBottom w:val="0"/>
      <w:divBdr>
        <w:top w:val="none" w:sz="0" w:space="0" w:color="auto"/>
        <w:left w:val="none" w:sz="0" w:space="0" w:color="auto"/>
        <w:bottom w:val="none" w:sz="0" w:space="0" w:color="auto"/>
        <w:right w:val="none" w:sz="0" w:space="0" w:color="auto"/>
      </w:divBdr>
    </w:div>
    <w:div w:id="1758280717">
      <w:bodyDiv w:val="1"/>
      <w:marLeft w:val="0"/>
      <w:marRight w:val="0"/>
      <w:marTop w:val="0"/>
      <w:marBottom w:val="0"/>
      <w:divBdr>
        <w:top w:val="none" w:sz="0" w:space="0" w:color="auto"/>
        <w:left w:val="none" w:sz="0" w:space="0" w:color="auto"/>
        <w:bottom w:val="none" w:sz="0" w:space="0" w:color="auto"/>
        <w:right w:val="none" w:sz="0" w:space="0" w:color="auto"/>
      </w:divBdr>
    </w:div>
    <w:div w:id="2060862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22B76622405D4CB33F78A9C2E335C0" ma:contentTypeVersion="6" ma:contentTypeDescription="Create a new document." ma:contentTypeScope="" ma:versionID="148bd9e447a0a9ce9914971bdca2b4d7">
  <xsd:schema xmlns:xsd="http://www.w3.org/2001/XMLSchema" xmlns:xs="http://www.w3.org/2001/XMLSchema" xmlns:p="http://schemas.microsoft.com/office/2006/metadata/properties" xmlns:ns2="d6ba2575-71fb-40ff-ab23-82110eb7fa68" xmlns:ns3="10284172-81e0-4876-84ed-40effca08e8b" targetNamespace="http://schemas.microsoft.com/office/2006/metadata/properties" ma:root="true" ma:fieldsID="87b66fc00ae6c0b3536a8adf0d3f228f" ns2:_="" ns3:_="">
    <xsd:import namespace="d6ba2575-71fb-40ff-ab23-82110eb7fa68"/>
    <xsd:import namespace="10284172-81e0-4876-84ed-40effca08e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a2575-71fb-40ff-ab23-82110eb7fa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84172-81e0-4876-84ed-40effca08e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5245EF-5A7B-49AD-86DC-2FA19CE6424F}">
  <ds:schemaRefs>
    <ds:schemaRef ds:uri="http://schemas.microsoft.com/sharepoint/v3/contenttype/forms"/>
  </ds:schemaRefs>
</ds:datastoreItem>
</file>

<file path=customXml/itemProps2.xml><?xml version="1.0" encoding="utf-8"?>
<ds:datastoreItem xmlns:ds="http://schemas.openxmlformats.org/officeDocument/2006/customXml" ds:itemID="{4311D99C-B9A2-4A1A-A555-5BDBC70C92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a2575-71fb-40ff-ab23-82110eb7fa68"/>
    <ds:schemaRef ds:uri="10284172-81e0-4876-84ed-40effca08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80EDA-A4C1-4FA7-809D-511B2695B323}">
  <ds:schemaRefs>
    <ds:schemaRef ds:uri="http://schemas.openxmlformats.org/officeDocument/2006/bibliography"/>
  </ds:schemaRefs>
</ds:datastoreItem>
</file>

<file path=customXml/itemProps4.xml><?xml version="1.0" encoding="utf-8"?>
<ds:datastoreItem xmlns:ds="http://schemas.openxmlformats.org/officeDocument/2006/customXml" ds:itemID="{C6595ED0-18E3-4F66-90AD-20647401D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template.dotm</Template>
  <TotalTime>2527</TotalTime>
  <Pages>86</Pages>
  <Words>45532</Words>
  <Characters>259536</Characters>
  <Application>Microsoft Office Word</Application>
  <DocSecurity>0</DocSecurity>
  <Lines>2162</Lines>
  <Paragraphs>608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Kitáb-i-Íqán: Bók fullvissunnar</dc:title>
  <dc:subject>Ritverk sem Bahá’u’lláh opinberaði í Bagdað 1861/62 sem svar við spurningum eins af móðurbræðrum Bábsins. Shoghi Effendi þýddi verkið á ensku. Fyrsta þýðing á íslensku var gefin út árið 1994 og hún var endurskoðuð árið 2022.</dc:subject>
  <cp:keywords/>
  <dc:description/>
  <cp:lastModifiedBy/>
  <cp:revision>1</cp:revision>
  <cp:lastPrinted>2022-09-20T18:05:00Z</cp:lastPrinted>
  <dcterms:created xsi:type="dcterms:W3CDTF">2022-09-20T18:05:00Z</dcterms:created>
  <dcterms:modified xsi:type="dcterms:W3CDTF">2022-09-20T18:05:00Z</dcterms:modified>
  <dc:creator>Andlegt þjóðarráð bahá’ía á Íslandi</dc:creator>
  <cp:category/>
  <cp:contentStatus/>
  <dc:identifier>https://bokasafn.bahai.is/helgirit-leidsogn/bahaullah/kitab-i-iqan/1/</dc:identifier>
  <dc:language>Icelandic</dc:language>
  <cp:version>1.0.0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0x0101006122B76622405D4CB33F78A9C2E335C0</vt:lpwstr>
  </property>
</Properties>
</file>