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9616" w14:textId="77777777" w:rsidR="00E84FE7" w:rsidRPr="000902B2" w:rsidRDefault="000902B2" w:rsidP="000902B2">
      <w:pPr>
        <w:pStyle w:val="M-UHJ"/>
      </w:pPr>
      <w:r w:rsidRPr="000902B2">
        <w:t>Allsherjarhús réttvísinnar</w:t>
      </w:r>
    </w:p>
    <w:p w14:paraId="515ECEC4" w14:textId="77777777" w:rsidR="00E84FE7" w:rsidRDefault="00105A95" w:rsidP="00E84FE7">
      <w:pPr>
        <w:pStyle w:val="M-Date"/>
      </w:pPr>
      <w:r>
        <w:t>31. desember 2005</w:t>
      </w:r>
    </w:p>
    <w:p w14:paraId="3D2F09F3" w14:textId="77777777" w:rsidR="00E84FE7" w:rsidRDefault="00993AC0" w:rsidP="00E84FE7">
      <w:pPr>
        <w:pStyle w:val="M-Receiver"/>
      </w:pPr>
      <w:r>
        <w:t xml:space="preserve">Til </w:t>
      </w:r>
      <w:r w:rsidR="00105A95">
        <w:t>bahá</w:t>
      </w:r>
      <w:r w:rsidR="00105A95" w:rsidRPr="00105A95">
        <w:t>’</w:t>
      </w:r>
      <w:r w:rsidR="00105A95">
        <w:t>ía um allan heim</w:t>
      </w:r>
    </w:p>
    <w:p w14:paraId="509D7376" w14:textId="77777777" w:rsidR="00E84FE7" w:rsidRDefault="00105A95" w:rsidP="00E84FE7">
      <w:pPr>
        <w:pStyle w:val="M-Address"/>
      </w:pPr>
      <w:r>
        <w:t>Elskuðu</w:t>
      </w:r>
      <w:r w:rsidR="002403C5" w:rsidRPr="00610B71">
        <w:t xml:space="preserve"> vinir</w:t>
      </w:r>
    </w:p>
    <w:p w14:paraId="43635AF2" w14:textId="77777777" w:rsidR="00E84FE7" w:rsidRDefault="00105A95" w:rsidP="00E84FE7">
      <w:pPr>
        <w:pStyle w:val="M-Text"/>
        <w:rPr>
          <w:lang w:eastAsia="is-IS"/>
        </w:rPr>
      </w:pPr>
      <w:r w:rsidRPr="00105A95">
        <w:rPr>
          <w:lang w:eastAsia="is-IS"/>
        </w:rPr>
        <w:t xml:space="preserve">Nú þegar ráðstefnu álfuráðgjafa í Landinu helga er að ljúka, langar okkur að deila með ykkur tilfinningum gleði, sigra og fullvissu sem hafa einkennt þessa daga einbeittrar umræðu um </w:t>
      </w:r>
      <w:r w:rsidR="008F4A84">
        <w:rPr>
          <w:lang w:eastAsia="is-IS"/>
        </w:rPr>
        <w:t>núverandi fimm ára áætlun</w:t>
      </w:r>
      <w:r w:rsidRPr="00105A95">
        <w:rPr>
          <w:lang w:eastAsia="is-IS"/>
        </w:rPr>
        <w:t xml:space="preserve"> og alþjóðaátakið sem tekur við að henni lokinni.</w:t>
      </w:r>
    </w:p>
    <w:p w14:paraId="55A4D107" w14:textId="15266DAA" w:rsidR="00E84FE7" w:rsidRDefault="00105A95" w:rsidP="00E84FE7">
      <w:pPr>
        <w:pStyle w:val="M-Text"/>
        <w:rPr>
          <w:lang w:eastAsia="is-IS"/>
        </w:rPr>
      </w:pPr>
      <w:r w:rsidRPr="00105A95">
        <w:rPr>
          <w:lang w:eastAsia="is-IS"/>
        </w:rPr>
        <w:t>Hönd málstaðar Guðs, ‘Alí-Mu</w:t>
      </w:r>
      <w:r w:rsidR="00EA62AA" w:rsidRPr="00EA62AA">
        <w:rPr>
          <w:lang w:eastAsia="is-IS"/>
        </w:rPr>
        <w:t>ḥ</w:t>
      </w:r>
      <w:r w:rsidRPr="00105A95">
        <w:rPr>
          <w:lang w:eastAsia="is-IS"/>
        </w:rPr>
        <w:t xml:space="preserve">ammad Varqá, hóf ráðstefnuna með vekjandi ákalli um einbeittar aðgerðir og gæddi þar með ráðstefnuna anda </w:t>
      </w:r>
      <w:proofErr w:type="spellStart"/>
      <w:r w:rsidRPr="00105A95">
        <w:rPr>
          <w:lang w:eastAsia="is-IS"/>
        </w:rPr>
        <w:t>óhvikullar</w:t>
      </w:r>
      <w:proofErr w:type="spellEnd"/>
      <w:r w:rsidRPr="00105A95">
        <w:rPr>
          <w:lang w:eastAsia="is-IS"/>
        </w:rPr>
        <w:t xml:space="preserve"> staðfestu. Fjölmargar sögur voru sagðar af hvetjandi starfi vinanna og af þörfum þjóða heimsins og opnum viðbrögðum þeirra. Frásagnirnar báru vitni um að trú Bahá</w:t>
      </w:r>
      <w:r w:rsidR="006205CC" w:rsidRPr="006205CC">
        <w:rPr>
          <w:rFonts w:cs="Times New Roman"/>
        </w:rPr>
        <w:t>’</w:t>
      </w:r>
      <w:r w:rsidRPr="00105A95">
        <w:rPr>
          <w:lang w:eastAsia="is-IS"/>
        </w:rPr>
        <w:t>u</w:t>
      </w:r>
      <w:r w:rsidR="006205CC" w:rsidRPr="006205CC">
        <w:rPr>
          <w:rFonts w:cs="Times New Roman"/>
        </w:rPr>
        <w:t>’</w:t>
      </w:r>
      <w:r w:rsidRPr="00105A95">
        <w:rPr>
          <w:lang w:eastAsia="is-IS"/>
        </w:rPr>
        <w:t>lláh blómstrar í ríkari mæli en fyrr um allan heim.</w:t>
      </w:r>
      <w:r>
        <w:rPr>
          <w:lang w:eastAsia="is-IS"/>
        </w:rPr>
        <w:t xml:space="preserve"> </w:t>
      </w:r>
      <w:r w:rsidRPr="00105A95">
        <w:rPr>
          <w:lang w:eastAsia="is-IS"/>
        </w:rPr>
        <w:t>Áleitnum spurningum sem bahá</w:t>
      </w:r>
      <w:r w:rsidR="006205CC" w:rsidRPr="006205CC">
        <w:rPr>
          <w:rFonts w:cs="Times New Roman"/>
        </w:rPr>
        <w:t>’</w:t>
      </w:r>
      <w:r w:rsidRPr="00105A95">
        <w:rPr>
          <w:lang w:eastAsia="is-IS"/>
        </w:rPr>
        <w:t xml:space="preserve">í samfélagið hefur fengist við í hálfa öld, um hvernig eigi að viðhalda </w:t>
      </w:r>
      <w:r w:rsidR="00DD5BE9">
        <w:rPr>
          <w:lang w:eastAsia="is-IS"/>
        </w:rPr>
        <w:t>vaxtarferlinu</w:t>
      </w:r>
      <w:r w:rsidRPr="00105A95">
        <w:rPr>
          <w:lang w:eastAsia="is-IS"/>
        </w:rPr>
        <w:t xml:space="preserve"> og halda jafnvægi </w:t>
      </w:r>
      <w:r w:rsidR="00030439">
        <w:rPr>
          <w:lang w:eastAsia="is-IS"/>
        </w:rPr>
        <w:t>milli útbreiðslu og treystingu</w:t>
      </w:r>
      <w:r w:rsidRPr="00105A95">
        <w:rPr>
          <w:lang w:eastAsia="is-IS"/>
        </w:rPr>
        <w:t xml:space="preserve">, var svarað með reynslusögum frá ólíkum umdæmum í öllum heimsálfum. Sagt var frá erfiðleikum sem voru yfirunnir, nýrri reynslu sem ávannst og nýjum skapandi aðferðum sem uppgötvuðust og það var greinilegt af öllum þessum sögum að </w:t>
      </w:r>
      <w:r w:rsidR="00DD5BE9">
        <w:rPr>
          <w:lang w:eastAsia="is-IS"/>
        </w:rPr>
        <w:t>h</w:t>
      </w:r>
      <w:r w:rsidRPr="00105A95">
        <w:rPr>
          <w:lang w:eastAsia="is-IS"/>
        </w:rPr>
        <w:t>er ljóssins er reiðubúinn að sækja fram til víðari sjóndeildarhrings.</w:t>
      </w:r>
    </w:p>
    <w:p w14:paraId="2EF3CE97" w14:textId="77777777" w:rsidR="00E84FE7" w:rsidRDefault="00105A95" w:rsidP="00E84FE7">
      <w:pPr>
        <w:pStyle w:val="M-Text"/>
        <w:rPr>
          <w:lang w:eastAsia="is-IS"/>
        </w:rPr>
      </w:pPr>
      <w:r w:rsidRPr="00105A95">
        <w:rPr>
          <w:lang w:eastAsia="is-IS"/>
        </w:rPr>
        <w:t>Það er enginn vafi á því að áætlunin sem senn er á enda, hefur verið mikið gæfuspor í sögu trúarinnar. Við lítum til næstu fimmtán ára, lokaára fyrstu hundrað ára mótunaraldarinnar, og væntum þess að mikið muni ávinnast. Ef horft er frá þessum sjónarhóli, getur bahá</w:t>
      </w:r>
      <w:r w:rsidR="006205CC" w:rsidRPr="006205CC">
        <w:rPr>
          <w:rFonts w:cs="Times New Roman"/>
        </w:rPr>
        <w:t>’</w:t>
      </w:r>
      <w:r w:rsidRPr="00105A95">
        <w:rPr>
          <w:lang w:eastAsia="is-IS"/>
        </w:rPr>
        <w:t>í heimurinn strax séð hversu stóran og ómetanlegan hlut Alþjóðlega kennslumiðstöðin á í þeirri atburðarás sem hrundið hefur verið af stað þessi síðustu ár og getur jafnframt greint hve ríkulega möguleika hið helgaða starf sem kennslumiðstöðin hefur lagt á sig, hefur fyrir framtíðina.</w:t>
      </w:r>
    </w:p>
    <w:p w14:paraId="5A49308D" w14:textId="77777777" w:rsidR="00E84FE7" w:rsidRDefault="00105A95" w:rsidP="00E84FE7">
      <w:pPr>
        <w:pStyle w:val="M-Text"/>
        <w:rPr>
          <w:lang w:eastAsia="is-IS"/>
        </w:rPr>
      </w:pPr>
      <w:r w:rsidRPr="00105A95">
        <w:rPr>
          <w:lang w:eastAsia="is-IS"/>
        </w:rPr>
        <w:t>Í boðskap okkar frá 27. desember til ráðs</w:t>
      </w:r>
      <w:r>
        <w:rPr>
          <w:lang w:eastAsia="is-IS"/>
        </w:rPr>
        <w:t xml:space="preserve">tefnunnar, en hann hefur þegar </w:t>
      </w:r>
      <w:r w:rsidRPr="00105A95">
        <w:rPr>
          <w:lang w:eastAsia="is-IS"/>
        </w:rPr>
        <w:t xml:space="preserve">verið sendur til andlegra þjóðarráða, er í stuttu máli sagt frá því sem lærst hefur um </w:t>
      </w:r>
      <w:r w:rsidR="008A7FB4">
        <w:rPr>
          <w:lang w:eastAsia="is-IS"/>
        </w:rPr>
        <w:t>vöxt</w:t>
      </w:r>
      <w:r w:rsidRPr="00105A95">
        <w:rPr>
          <w:lang w:eastAsia="is-IS"/>
        </w:rPr>
        <w:t xml:space="preserve"> til þessa og forgangsverkefni næstu áætlunar kynnt. Nauðsynlegt er að allir átrúendur og sto</w:t>
      </w:r>
      <w:r>
        <w:rPr>
          <w:lang w:eastAsia="is-IS"/>
        </w:rPr>
        <w:t xml:space="preserve">fnanir gaumgæfi þessi skilaboð </w:t>
      </w:r>
      <w:r w:rsidRPr="00105A95">
        <w:rPr>
          <w:lang w:eastAsia="is-IS"/>
        </w:rPr>
        <w:t>enda er það forsenda þess að það samráð sem fara mun fram á öllum stigum samfélagsins þegar ráðgjafarnir snúa h</w:t>
      </w:r>
      <w:r>
        <w:rPr>
          <w:lang w:eastAsia="is-IS"/>
        </w:rPr>
        <w:t xml:space="preserve">eim aftur, verði árangursríkt. </w:t>
      </w:r>
    </w:p>
    <w:p w14:paraId="44D865D1" w14:textId="77777777" w:rsidR="002403C5" w:rsidRPr="00610B71" w:rsidRDefault="002403C5" w:rsidP="00E84FE7">
      <w:pPr>
        <w:pStyle w:val="M-Signature-UHJ"/>
      </w:pPr>
      <w:r w:rsidRPr="00610B71">
        <w:lastRenderedPageBreak/>
        <w:t>[</w:t>
      </w:r>
      <w:r w:rsidR="004261B9">
        <w:t>u</w:t>
      </w:r>
      <w:r w:rsidR="00125D70">
        <w:t>ndirritað</w:t>
      </w:r>
      <w:r w:rsidRPr="00610B71">
        <w:t>: Allsherjarhús réttvísinnar]</w:t>
      </w:r>
      <w:r w:rsidR="00927E5E" w:rsidRPr="00610B71">
        <w:t xml:space="preserve"> </w:t>
      </w:r>
    </w:p>
    <w:sectPr w:rsidR="002403C5" w:rsidRPr="00610B71" w:rsidSect="00E9799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42A6B" w14:textId="77777777" w:rsidR="00826068" w:rsidRDefault="00826068" w:rsidP="00E97999">
      <w:r>
        <w:separator/>
      </w:r>
    </w:p>
  </w:endnote>
  <w:endnote w:type="continuationSeparator" w:id="0">
    <w:p w14:paraId="7C53CD78" w14:textId="77777777" w:rsidR="00826068" w:rsidRDefault="00826068" w:rsidP="00E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0E84" w14:textId="2E6A13AD" w:rsidR="00E97999" w:rsidRPr="00E97999" w:rsidRDefault="00E97999" w:rsidP="00222730">
    <w:pPr>
      <w:pStyle w:val="M-Page"/>
    </w:pPr>
    <w:r w:rsidRPr="00E97999">
      <w:fldChar w:fldCharType="begin"/>
    </w:r>
    <w:r w:rsidRPr="00E97999">
      <w:instrText xml:space="preserve"> PAGE   \* MERGEFORMAT </w:instrText>
    </w:r>
    <w:r w:rsidRPr="00E97999">
      <w:fldChar w:fldCharType="separate"/>
    </w:r>
    <w:r w:rsidR="00105A95">
      <w:rPr>
        <w:noProof/>
      </w:rPr>
      <w:t>2</w:t>
    </w:r>
    <w:r w:rsidRPr="00E979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F429C" w14:textId="77777777" w:rsidR="00826068" w:rsidRDefault="00826068" w:rsidP="00E97999">
      <w:r>
        <w:separator/>
      </w:r>
    </w:p>
  </w:footnote>
  <w:footnote w:type="continuationSeparator" w:id="0">
    <w:p w14:paraId="78EA2159" w14:textId="77777777" w:rsidR="00826068" w:rsidRDefault="00826068" w:rsidP="00E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2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823ED8"/>
    <w:multiLevelType w:val="multilevel"/>
    <w:tmpl w:val="53B4786A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3C5"/>
    <w:rsid w:val="00030439"/>
    <w:rsid w:val="000403DB"/>
    <w:rsid w:val="000409EB"/>
    <w:rsid w:val="00043AD0"/>
    <w:rsid w:val="000902B2"/>
    <w:rsid w:val="000F4D91"/>
    <w:rsid w:val="00105A95"/>
    <w:rsid w:val="00125D70"/>
    <w:rsid w:val="0015718D"/>
    <w:rsid w:val="00157ED1"/>
    <w:rsid w:val="001777F5"/>
    <w:rsid w:val="001A5F5C"/>
    <w:rsid w:val="001C2454"/>
    <w:rsid w:val="001D0ACA"/>
    <w:rsid w:val="001D65B5"/>
    <w:rsid w:val="001D6C40"/>
    <w:rsid w:val="001E5D5A"/>
    <w:rsid w:val="00216C6C"/>
    <w:rsid w:val="00217933"/>
    <w:rsid w:val="00222730"/>
    <w:rsid w:val="002403C5"/>
    <w:rsid w:val="002D16FE"/>
    <w:rsid w:val="003077E7"/>
    <w:rsid w:val="00312FCC"/>
    <w:rsid w:val="00322B6A"/>
    <w:rsid w:val="003908FE"/>
    <w:rsid w:val="003E660E"/>
    <w:rsid w:val="004261B9"/>
    <w:rsid w:val="00431105"/>
    <w:rsid w:val="00432C29"/>
    <w:rsid w:val="004D0477"/>
    <w:rsid w:val="00532529"/>
    <w:rsid w:val="00555656"/>
    <w:rsid w:val="005717CD"/>
    <w:rsid w:val="005736C5"/>
    <w:rsid w:val="005A3EC5"/>
    <w:rsid w:val="005A5368"/>
    <w:rsid w:val="005E1605"/>
    <w:rsid w:val="005F37BE"/>
    <w:rsid w:val="00610B71"/>
    <w:rsid w:val="006205CC"/>
    <w:rsid w:val="00667883"/>
    <w:rsid w:val="0068710D"/>
    <w:rsid w:val="00696842"/>
    <w:rsid w:val="006D3F27"/>
    <w:rsid w:val="006E5705"/>
    <w:rsid w:val="00701C74"/>
    <w:rsid w:val="00754408"/>
    <w:rsid w:val="007A6C03"/>
    <w:rsid w:val="007C6571"/>
    <w:rsid w:val="007E70C3"/>
    <w:rsid w:val="007F7929"/>
    <w:rsid w:val="00826068"/>
    <w:rsid w:val="00831674"/>
    <w:rsid w:val="008462B4"/>
    <w:rsid w:val="0086030A"/>
    <w:rsid w:val="008A23D9"/>
    <w:rsid w:val="008A7FB4"/>
    <w:rsid w:val="008D09C8"/>
    <w:rsid w:val="008F1790"/>
    <w:rsid w:val="008F4A84"/>
    <w:rsid w:val="00927E5E"/>
    <w:rsid w:val="00993AC0"/>
    <w:rsid w:val="009B4FB2"/>
    <w:rsid w:val="009E44E9"/>
    <w:rsid w:val="00A73F82"/>
    <w:rsid w:val="00B06372"/>
    <w:rsid w:val="00B85249"/>
    <w:rsid w:val="00BE0A40"/>
    <w:rsid w:val="00BE6E81"/>
    <w:rsid w:val="00C21753"/>
    <w:rsid w:val="00C25282"/>
    <w:rsid w:val="00C74007"/>
    <w:rsid w:val="00C919B5"/>
    <w:rsid w:val="00D776EA"/>
    <w:rsid w:val="00DD1AE6"/>
    <w:rsid w:val="00DD5BE9"/>
    <w:rsid w:val="00DD6864"/>
    <w:rsid w:val="00DD7FF4"/>
    <w:rsid w:val="00DE4415"/>
    <w:rsid w:val="00E3015A"/>
    <w:rsid w:val="00E84FE7"/>
    <w:rsid w:val="00E87932"/>
    <w:rsid w:val="00E97999"/>
    <w:rsid w:val="00EA62AA"/>
    <w:rsid w:val="00EC7603"/>
    <w:rsid w:val="00F17EB9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7AB6"/>
  <w15:docId w15:val="{B60B7078-AA84-432F-9AB1-FB61E6C2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2AA"/>
    <w:pPr>
      <w:spacing w:after="0" w:line="240" w:lineRule="auto"/>
    </w:pPr>
    <w:rPr>
      <w:rFonts w:ascii="Linux Libertine O" w:eastAsia="Times New Roman" w:hAnsi="Linux Libertine O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EA62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62AA"/>
  </w:style>
  <w:style w:type="paragraph" w:styleId="ListParagraph">
    <w:name w:val="List Paragraph"/>
    <w:basedOn w:val="Normal"/>
    <w:uiPriority w:val="34"/>
    <w:qFormat/>
    <w:rsid w:val="000F4D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99"/>
  </w:style>
  <w:style w:type="paragraph" w:styleId="Footer">
    <w:name w:val="footer"/>
    <w:basedOn w:val="M-Page"/>
    <w:link w:val="FooterChar"/>
    <w:uiPriority w:val="99"/>
    <w:unhideWhenUsed/>
    <w:rsid w:val="00EA62AA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62AA"/>
    <w:rPr>
      <w:rFonts w:ascii="Linux Libertine O" w:eastAsia="Times New Roman" w:hAnsi="Linux Libertine O" w:cs="Times New Roman"/>
      <w:sz w:val="24"/>
      <w:szCs w:val="24"/>
      <w:lang w:val="en-US"/>
    </w:rPr>
  </w:style>
  <w:style w:type="paragraph" w:customStyle="1" w:styleId="M-Address">
    <w:name w:val="M-Address"/>
    <w:basedOn w:val="Normal"/>
    <w:autoRedefine/>
    <w:qFormat/>
    <w:rsid w:val="00EA62AA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EA62AA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EA62AA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EA62AA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EA62AA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EA62AA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EA62AA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EA62AA"/>
    <w:pPr>
      <w:autoSpaceDE w:val="0"/>
      <w:autoSpaceDN w:val="0"/>
      <w:adjustRightInd w:val="0"/>
      <w:spacing w:after="360" w:line="276" w:lineRule="auto"/>
    </w:pPr>
    <w:rPr>
      <w:rFonts w:cs="TimesNewRoman"/>
      <w:i/>
    </w:rPr>
  </w:style>
  <w:style w:type="paragraph" w:customStyle="1" w:styleId="M-Section-Title-Bold">
    <w:name w:val="M-Section-Title-Bold"/>
    <w:basedOn w:val="M-Section-Title"/>
    <w:autoRedefine/>
    <w:qFormat/>
    <w:rsid w:val="00EA62AA"/>
    <w:rPr>
      <w:rFonts w:cs="Times New Roman"/>
      <w:b/>
      <w:bCs/>
      <w:i w:val="0"/>
      <w:lang w:eastAsia="is-IS"/>
    </w:rPr>
  </w:style>
  <w:style w:type="paragraph" w:customStyle="1" w:styleId="M-Section-Title-Centered">
    <w:name w:val="M-Section-Title-Centered"/>
    <w:basedOn w:val="M-Section-Title"/>
    <w:qFormat/>
    <w:rsid w:val="00EA62AA"/>
    <w:pPr>
      <w:jc w:val="center"/>
    </w:pPr>
  </w:style>
  <w:style w:type="paragraph" w:customStyle="1" w:styleId="M-Signature-UHJ">
    <w:name w:val="M-Signature-UHJ"/>
    <w:basedOn w:val="Normal"/>
    <w:autoRedefine/>
    <w:qFormat/>
    <w:rsid w:val="00EA62AA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EA62AA"/>
    <w:pPr>
      <w:autoSpaceDE w:val="0"/>
      <w:autoSpaceDN w:val="0"/>
      <w:adjustRightInd w:val="0"/>
      <w:spacing w:after="360" w:line="276" w:lineRule="auto"/>
      <w:ind w:firstLine="720"/>
    </w:pPr>
    <w:rPr>
      <w:rFonts w:cs="TimesNewRoman"/>
    </w:rPr>
  </w:style>
  <w:style w:type="paragraph" w:customStyle="1" w:styleId="M-Text-Indented">
    <w:name w:val="M-Text-Indented"/>
    <w:basedOn w:val="M-Text"/>
    <w:autoRedefine/>
    <w:qFormat/>
    <w:rsid w:val="00EA62AA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EA62AA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EA62AA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62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-Text-Divider">
    <w:name w:val="M-Text-Divider"/>
    <w:basedOn w:val="M-Text"/>
    <w:autoRedefine/>
    <w:qFormat/>
    <w:rsid w:val="00EA62AA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EA62AA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EA62AA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EA62AA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EA62AA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EA62AA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EA62AA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EA62AA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EA62AA"/>
    <w:pPr>
      <w:numPr>
        <w:numId w:val="3"/>
      </w:numPr>
      <w:spacing w:before="120" w:after="120" w:line="240" w:lineRule="auto"/>
    </w:pPr>
    <w:rPr>
      <w:rFonts w:ascii="Linux Libertine O" w:hAnsi="Linux Libertine O"/>
      <w:szCs w:val="24"/>
      <w:lang w:eastAsia="is-IS"/>
    </w:rPr>
  </w:style>
  <w:style w:type="paragraph" w:customStyle="1" w:styleId="B-Text">
    <w:name w:val="B-Text"/>
    <w:basedOn w:val="Normal"/>
    <w:autoRedefine/>
    <w:qFormat/>
    <w:rsid w:val="00EA62AA"/>
    <w:pPr>
      <w:spacing w:line="276" w:lineRule="auto"/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EA62AA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EA62AA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EA62AA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EA62AA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EA62AA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EA62AA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EA62AA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EA62AA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EA62AA"/>
    <w:pPr>
      <w:spacing w:before="100" w:beforeAutospacing="1" w:line="276" w:lineRule="auto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EA62AA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EA62AA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EA62AA"/>
    <w:pPr>
      <w:ind w:left="432"/>
    </w:pPr>
  </w:style>
  <w:style w:type="paragraph" w:customStyle="1" w:styleId="B-TextGlobalInstructions">
    <w:name w:val="B-Text_GlobalInstructions"/>
    <w:basedOn w:val="B-Text"/>
    <w:qFormat/>
    <w:rsid w:val="00EA62AA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EA62AA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EA62AA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EA62AA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EA62AA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EA62AA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EA62AA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EA62AA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EA62AA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EA62AA"/>
    <w:pPr>
      <w:spacing w:before="100" w:beforeAutospacing="1" w:after="100" w:afterAutospacing="1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EA62AA"/>
    <w:pPr>
      <w:spacing w:before="100" w:beforeAutospacing="1" w:after="100" w:afterAutospacing="1" w:line="276" w:lineRule="auto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EA62AA"/>
    <w:pPr>
      <w:spacing w:after="720"/>
    </w:pPr>
  </w:style>
  <w:style w:type="paragraph" w:customStyle="1" w:styleId="B-TitlePage-TextTitle">
    <w:name w:val="B-TitlePage-Text_Title"/>
    <w:basedOn w:val="Normal"/>
    <w:qFormat/>
    <w:rsid w:val="00EA62AA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EA62AA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EA62AA"/>
    <w:pPr>
      <w:spacing w:line="259" w:lineRule="auto"/>
    </w:pPr>
    <w:rPr>
      <w:sz w:val="28"/>
      <w:lang w:val="en-U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EA62AA"/>
  </w:style>
  <w:style w:type="paragraph" w:customStyle="1" w:styleId="B-Text-LineGroup-LineInitialCap">
    <w:name w:val="B-Text-LineGroup-Line_InitialCap"/>
    <w:basedOn w:val="B-TextInitialCap"/>
    <w:qFormat/>
    <w:rsid w:val="00EA62AA"/>
  </w:style>
  <w:style w:type="paragraph" w:customStyle="1" w:styleId="B-BlockquoteMargin2-TextAlignRightBtmMargin">
    <w:name w:val="B-Blockquote_Margin2-Text_AlignRight_BtmMargin"/>
    <w:basedOn w:val="B-Text"/>
    <w:qFormat/>
    <w:rsid w:val="00EA62AA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EA62AA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EA62AA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EA62AA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EA62AA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EA62AA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EA62AA"/>
    <w:pPr>
      <w:spacing w:before="360" w:after="120"/>
      <w:jc w:val="center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EA62AA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EA62AA"/>
  </w:style>
  <w:style w:type="paragraph" w:customStyle="1" w:styleId="B-TextH3BoldFirstLineNoIndentTOC2">
    <w:name w:val="B-Text_H3_Bold_FirstLineNoIndent_TOC2"/>
    <w:basedOn w:val="B-Text"/>
    <w:qFormat/>
    <w:rsid w:val="00EA62AA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EA62AA"/>
    <w:rPr>
      <w:i/>
    </w:rPr>
  </w:style>
  <w:style w:type="paragraph" w:customStyle="1" w:styleId="B-TextTopMargin">
    <w:name w:val="B-Text_TopMargin"/>
    <w:basedOn w:val="B-Text"/>
    <w:qFormat/>
    <w:rsid w:val="00EA62AA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EA62AA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EA62AA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EA62AA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EA62AA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EA62AA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EA62AA"/>
  </w:style>
  <w:style w:type="paragraph" w:customStyle="1" w:styleId="B-TitlePage-TextDescription">
    <w:name w:val="B-TitlePage-Text_Description"/>
    <w:basedOn w:val="B-TitlePage-TextSubtitle"/>
    <w:qFormat/>
    <w:rsid w:val="00EA62AA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EA62AA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EA62AA"/>
    <w:rPr>
      <w:i/>
    </w:rPr>
  </w:style>
  <w:style w:type="paragraph" w:customStyle="1" w:styleId="B-TextGlobalOpeningInvocation">
    <w:name w:val="B-Text_GlobalOpeningInvocation"/>
    <w:basedOn w:val="B-Text"/>
    <w:qFormat/>
    <w:rsid w:val="00EA62AA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EA62AA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EA62AA"/>
    <w:pPr>
      <w:numPr>
        <w:numId w:val="2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EA62AA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EA62AA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EA62AA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EA62AA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EA62AA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EA62AA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EA62AA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EA62AA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EA62AA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EA62AA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EA62AA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EA62AA"/>
    <w:pPr>
      <w:spacing w:line="276" w:lineRule="auto"/>
    </w:pPr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EA62AA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EA62AA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EA62AA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EA62AA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EA62AA"/>
  </w:style>
  <w:style w:type="paragraph" w:customStyle="1" w:styleId="RANDOM333">
    <w:name w:val="RANDOM333"/>
    <w:basedOn w:val="M-UHJ"/>
    <w:qFormat/>
    <w:rsid w:val="00EA62AA"/>
  </w:style>
  <w:style w:type="paragraph" w:customStyle="1" w:styleId="M-ComplimentaryClosing">
    <w:name w:val="M-ComplimentaryClosing"/>
    <w:basedOn w:val="M-Signature-UHJ"/>
    <w:qFormat/>
    <w:rsid w:val="00EA62AA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EA62AA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EA62AA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EA62AA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EA62AA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EA62AA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A62AA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EA62AA"/>
  </w:style>
  <w:style w:type="paragraph" w:customStyle="1" w:styleId="B-TextItalicAlignCenterBtmMargin">
    <w:name w:val="B-Text_Italic_AlignCenter_BtmMargin"/>
    <w:basedOn w:val="B-TextItalicAlignRightBtmMargin"/>
    <w:autoRedefine/>
    <w:qFormat/>
    <w:rsid w:val="00EA62AA"/>
    <w:pPr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EA62AA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EA62AA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EA62AA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EA62AA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EA62A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EA62AA"/>
  </w:style>
  <w:style w:type="paragraph" w:customStyle="1" w:styleId="B-TextTOC2HiddenTOCParagraphNumber">
    <w:name w:val="B-Text_TOC2Hidden_TOCParagraphNumber"/>
    <w:basedOn w:val="B-Text"/>
    <w:autoRedefine/>
    <w:qFormat/>
    <w:rsid w:val="00EA62AA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EA62AA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EA62AA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EA62AA"/>
    <w:pPr>
      <w:spacing w:before="120" w:after="160" w:line="276" w:lineRule="auto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EA62AA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EA62AA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EA62AA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EA62AA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EA62AA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EA62AA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EA62A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EA62AA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EA62A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EA62AA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EA62AA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EA62AA"/>
  </w:style>
  <w:style w:type="paragraph" w:customStyle="1" w:styleId="M-TranslatedFromPersian">
    <w:name w:val="M-TranslatedFromPersian"/>
    <w:basedOn w:val="M-UHJ"/>
    <w:autoRedefine/>
    <w:qFormat/>
    <w:rsid w:val="00EA62AA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EA62AA"/>
    <w:pPr>
      <w:spacing w:before="240" w:after="360"/>
      <w:jc w:val="center"/>
    </w:pPr>
    <w:rPr>
      <w:rFonts w:ascii="Linux Libertine O" w:hAnsi="Linux Libertine O"/>
      <w:b/>
      <w:sz w:val="24"/>
    </w:rPr>
  </w:style>
  <w:style w:type="paragraph" w:customStyle="1" w:styleId="B-ThematicBreak">
    <w:name w:val="B-ThematicBreak"/>
    <w:autoRedefine/>
    <w:qFormat/>
    <w:rsid w:val="00EA62AA"/>
    <w:pPr>
      <w:spacing w:after="240"/>
    </w:pPr>
    <w:rPr>
      <w:rFonts w:ascii="Linux Libertine O" w:hAnsi="Linux Libertine O"/>
      <w:bCs/>
      <w:sz w:val="24"/>
      <w:lang w:eastAsia="is-IS"/>
    </w:rPr>
  </w:style>
  <w:style w:type="paragraph" w:customStyle="1" w:styleId="B-TextItalicTopMargin">
    <w:name w:val="B-Text_Italic_TopMargin"/>
    <w:autoRedefine/>
    <w:qFormat/>
    <w:rsid w:val="00EA62AA"/>
    <w:pPr>
      <w:spacing w:before="240" w:after="480"/>
      <w:ind w:firstLine="360"/>
    </w:pPr>
    <w:rPr>
      <w:rFonts w:ascii="Linux Libertine O" w:hAnsi="Linux Libertine O"/>
      <w:bCs/>
      <w:i/>
      <w:color w:val="00000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566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2017-05-24T10:53:00Z</cp:lastPrinted>
  <dcterms:created xsi:type="dcterms:W3CDTF">2017-05-24T10:53:00Z</dcterms:created>
  <dcterms:modified xsi:type="dcterms:W3CDTF">2017-05-24T10:53:00Z</dcterms:modified>
  <dc:creator>Andlegt þjóðarráð bahá’ía á Íslandi</dc:creator>
  <cp:category/>
  <dc:description/>
  <cp:contentStatus/>
  <dc:identifier>https://bokasafn.bahai.is/helgirit-leidsogn/allsherjarhus-rettvisinnar/skilabod/20051231_001/</dc:identifier>
  <cp:keywords/>
  <dc:language>Icelandic</dc:language>
  <dc:subject>Eftir ráðstefnu álfuráðgjafa</dc:subject>
  <dc:title>31. desember 2005 – Til bahá’ía um allan heim</dc:title>
  <cp:version>1.0.0</cp:version>
</cp:coreProperties>
</file>